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r w:rsidRPr="00000000" w:rsidR="00000000" w:rsidDel="00000000">
        <w:rPr>
          <w:rtl w:val="0"/>
        </w:rPr>
        <w:t xml:space="preserve">Lesson 4</w:t>
      </w: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The Gospel and the Christian Church which had its start in Jerusalem is now beginning to Spread throughout the world through the Apostles! (Chapters 8-12).</w:t>
      </w:r>
      <w:r w:rsidRPr="00000000" w:rsidR="00000000" w:rsidDel="00000000">
        <w:rPr>
          <w:rtl w:val="0"/>
        </w:rPr>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7"/>
        </w:numPr>
        <w:tabs>
          <w:tab w:val="left" w:pos="5040"/>
        </w:tabs>
        <w:spacing w:lineRule="auto" w:after="0" w:line="240" w:before="0"/>
        <w:ind w:left="720" w:right="0" w:hanging="71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CHAPTER EIGHT</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3"/>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Saul of Tarsus Persecutes the Church</w:t>
        <w:tab/>
        <w:tab/>
        <w:t xml:space="preserve">vs. 1-3</w:t>
      </w:r>
    </w:p>
    <w:p w:rsidP="00000000" w:rsidRPr="00000000" w:rsidR="00000000" w:rsidDel="00000000" w:rsidRDefault="00000000">
      <w:pPr>
        <w:tabs>
          <w:tab w:val="left" w:pos="5040"/>
        </w:tabs>
        <w:spacing w:lineRule="auto" w:after="0" w:line="240" w:before="0"/>
        <w:ind w:left="0" w:firstLine="72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Chapter eight begins a new period in Church history. This is the first “Great Persecution” of the Church. Yes, Christ had been mistreated and crucified. Yes, the religious elite fought the Gospel from its beginning, but this period is marked by mass brutality of the saints. This is the most severe persecution the Church experienced up until this time. This was an organized effort to search out and eliminate Christianity.</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3"/>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Philip Preaches in Samaria</w:t>
        <w:tab/>
        <w:tab/>
        <w:t xml:space="preserve">vs. 4-25</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3"/>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Philip and the Ethiopian Eunuch</w:t>
        <w:tab/>
        <w:tab/>
        <w:t xml:space="preserve">vs. 26-40</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7"/>
        </w:numPr>
        <w:tabs>
          <w:tab w:val="left" w:pos="5040"/>
        </w:tabs>
        <w:spacing w:lineRule="auto" w:after="0" w:line="240" w:before="0"/>
        <w:ind w:left="720" w:right="0" w:hanging="71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CHAPTER NINE</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5"/>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Conversion of Saul</w:t>
        <w:tab/>
        <w:tab/>
        <w:t xml:space="preserve">vs. 1-19</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5"/>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Saul Preaches in Damascus</w:t>
        <w:tab/>
        <w:tab/>
        <w:t xml:space="preserve">vs. 20-22</w:t>
      </w:r>
    </w:p>
    <w:p w:rsidP="00000000" w:rsidRPr="00000000" w:rsidR="00000000" w:rsidDel="00000000" w:rsidRDefault="00000000">
      <w:pPr>
        <w:spacing w:lineRule="auto" w:after="0" w:line="240" w:before="0"/>
        <w:ind w:left="72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(He is not called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Paul</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for the first time until his first missionary journey. 13:9)</w:t>
      </w:r>
    </w:p>
    <w:p w:rsidP="00000000" w:rsidRPr="00000000" w:rsidR="00000000" w:rsidDel="00000000" w:rsidRDefault="00000000">
      <w:pPr>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5"/>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Saul Escapes from the Jews</w:t>
        <w:tab/>
        <w:tab/>
        <w:t xml:space="preserve">vs. 23-25</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5"/>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Saul in Jerusalem</w:t>
        <w:tab/>
        <w:tab/>
        <w:t xml:space="preserve">vs. 26-31</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5"/>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Healing of Aeneas</w:t>
        <w:tab/>
        <w:tab/>
        <w:t xml:space="preserve">vs. 32-35</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5"/>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Peter in Lydda and Joppa</w:t>
        <w:tab/>
        <w:tab/>
        <w:t xml:space="preserve">vs. 36-42</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7"/>
        </w:numPr>
        <w:tabs>
          <w:tab w:val="left" w:pos="5040"/>
        </w:tabs>
        <w:spacing w:lineRule="auto" w:after="0" w:line="240" w:before="0"/>
        <w:ind w:left="720" w:right="0" w:hanging="71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CHAPTER TEN</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2"/>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Peter and Cornelius</w:t>
        <w:tab/>
        <w:tab/>
        <w:t xml:space="preserve">vs. 1-33</w:t>
      </w:r>
    </w:p>
    <w:p w:rsidP="00000000" w:rsidRPr="00000000" w:rsidR="00000000" w:rsidDel="00000000" w:rsidRDefault="00000000">
      <w:pPr>
        <w:ind w:firstLine="720"/>
      </w:pPr>
      <w:r w:rsidRPr="00000000" w:rsidR="00000000" w:rsidDel="00000000">
        <w:rPr>
          <w:smallCaps w:val="0"/>
          <w:rtl w:val="0"/>
        </w:rPr>
        <w:t xml:space="preserve">Instructions are given from God to humble the prejudiced. God does not view man in light of his personality or nationality or race and neither should we. God views man relation to His Son, Jesus Christ. He sees those Born of God and those Lost without Him.</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tabs>
          <w:tab w:val="left" w:pos="5040"/>
        </w:tabs>
        <w:spacing w:lineRule="auto" w:after="0" w:line="240" w:before="0"/>
        <w:ind w:right="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5040"/>
        </w:tabs>
        <w:spacing w:lineRule="auto" w:after="0" w:line="240" w:before="0"/>
        <w:ind w:right="0"/>
        <w:jc w:val="left"/>
      </w:pPr>
      <w:r w:rsidRPr="00000000" w:rsidR="00000000" w:rsidDel="00000000">
        <w:rPr>
          <w:rtl w:val="0"/>
        </w:rPr>
      </w:r>
    </w:p>
    <w:p w:rsidP="00000000" w:rsidRPr="00000000" w:rsidR="00000000" w:rsidDel="00000000" w:rsidRDefault="00000000">
      <w:pPr>
        <w:numPr>
          <w:ilvl w:val="0"/>
          <w:numId w:val="2"/>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Gentiles Hear the Good News</w:t>
        <w:tab/>
        <w:tab/>
        <w:t xml:space="preserve">vs. 34-43</w:t>
      </w:r>
    </w:p>
    <w:p w:rsidP="00000000" w:rsidRPr="00000000" w:rsidR="00000000" w:rsidDel="00000000" w:rsidRDefault="00000000">
      <w:pPr>
        <w:numPr>
          <w:ilvl w:val="1"/>
          <w:numId w:val="8"/>
        </w:numPr>
        <w:ind w:left="1080" w:hanging="359"/>
      </w:pPr>
      <w:r w:rsidRPr="00000000" w:rsidR="00000000" w:rsidDel="00000000">
        <w:rPr>
          <w:smallCaps w:val="0"/>
          <w:rtl w:val="0"/>
        </w:rPr>
        <w:t xml:space="preserve">God is no respecter of Persons</w:t>
        <w:tab/>
      </w:r>
    </w:p>
    <w:p w:rsidP="00000000" w:rsidRPr="00000000" w:rsidR="00000000" w:rsidDel="00000000" w:rsidRDefault="00000000">
      <w:pPr>
        <w:numPr>
          <w:ilvl w:val="2"/>
          <w:numId w:val="8"/>
        </w:numPr>
        <w:ind w:left="2160" w:hanging="179"/>
      </w:pPr>
      <w:r w:rsidRPr="00000000" w:rsidR="00000000" w:rsidDel="00000000">
        <w:rPr>
          <w:smallCaps w:val="0"/>
          <w:rtl w:val="0"/>
        </w:rPr>
        <w:t xml:space="preserve">Healing is for all</w:t>
        <w:tab/>
        <w:tab/>
        <w:tab/>
        <w:tab/>
        <w:t xml:space="preserve">38</w:t>
      </w:r>
    </w:p>
    <w:p w:rsidP="00000000" w:rsidRPr="00000000" w:rsidR="00000000" w:rsidDel="00000000" w:rsidRDefault="00000000">
      <w:pPr>
        <w:numPr>
          <w:ilvl w:val="2"/>
          <w:numId w:val="8"/>
        </w:numPr>
        <w:ind w:left="2160" w:hanging="179"/>
      </w:pPr>
      <w:r w:rsidRPr="00000000" w:rsidR="00000000" w:rsidDel="00000000">
        <w:rPr>
          <w:smallCaps w:val="0"/>
          <w:rtl w:val="0"/>
        </w:rPr>
        <w:t xml:space="preserve">Deliverance is for all</w:t>
      </w:r>
    </w:p>
    <w:p w:rsidP="00000000" w:rsidRPr="00000000" w:rsidR="00000000" w:rsidDel="00000000" w:rsidRDefault="00000000">
      <w:pPr>
        <w:numPr>
          <w:ilvl w:val="2"/>
          <w:numId w:val="8"/>
        </w:numPr>
        <w:ind w:left="2160" w:hanging="179"/>
      </w:pPr>
      <w:r w:rsidRPr="00000000" w:rsidR="00000000" w:rsidDel="00000000">
        <w:rPr>
          <w:smallCaps w:val="0"/>
          <w:rtl w:val="0"/>
        </w:rPr>
        <w:t xml:space="preserve">Salvation is for whosoever will believe</w:t>
      </w:r>
    </w:p>
    <w:p w:rsidP="00000000" w:rsidRPr="00000000" w:rsidR="00000000" w:rsidDel="00000000" w:rsidRDefault="00000000">
      <w:pPr>
        <w:numPr>
          <w:ilvl w:val="1"/>
          <w:numId w:val="8"/>
        </w:numPr>
        <w:ind w:left="1080" w:hanging="359"/>
      </w:pPr>
      <w:r w:rsidRPr="00000000" w:rsidR="00000000" w:rsidDel="00000000">
        <w:rPr>
          <w:smallCaps w:val="0"/>
          <w:rtl w:val="0"/>
        </w:rPr>
        <w:t xml:space="preserve">God is no respecter of Nations</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2"/>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Gentiles Receive the Holy Spirit</w:t>
        <w:tab/>
        <w:tab/>
        <w:t xml:space="preserve">vs. 44-48</w:t>
      </w:r>
    </w:p>
    <w:p w:rsidP="00000000" w:rsidRPr="00000000" w:rsidR="00000000" w:rsidDel="00000000" w:rsidRDefault="00000000">
      <w:pPr>
        <w:ind w:firstLine="720"/>
      </w:pPr>
      <w:r w:rsidRPr="00000000" w:rsidR="00000000" w:rsidDel="00000000">
        <w:rPr>
          <w:smallCaps w:val="0"/>
          <w:rtl w:val="0"/>
        </w:rPr>
        <w:t xml:space="preserve">The Gift of the Holy Ghost was poured out on the Gentiles also.</w:t>
      </w:r>
    </w:p>
    <w:p w:rsidP="00000000" w:rsidRPr="00000000" w:rsidR="00000000" w:rsidDel="00000000" w:rsidRDefault="00000000">
      <w:pPr>
        <w:numPr>
          <w:ilvl w:val="2"/>
          <w:numId w:val="9"/>
        </w:numPr>
        <w:ind w:left="1080" w:hanging="359"/>
      </w:pPr>
      <w:r w:rsidRPr="00000000" w:rsidR="00000000" w:rsidDel="00000000">
        <w:rPr>
          <w:smallCaps w:val="0"/>
          <w:rtl w:val="0"/>
        </w:rPr>
        <w:t xml:space="preserve">Peter was used of God in Jerusalem   2:1-5:42</w:t>
      </w:r>
    </w:p>
    <w:p w:rsidP="00000000" w:rsidRPr="00000000" w:rsidR="00000000" w:rsidDel="00000000" w:rsidRDefault="00000000">
      <w:pPr>
        <w:numPr>
          <w:ilvl w:val="2"/>
          <w:numId w:val="9"/>
        </w:numPr>
        <w:ind w:left="1080" w:hanging="359"/>
      </w:pPr>
      <w:r w:rsidRPr="00000000" w:rsidR="00000000" w:rsidDel="00000000">
        <w:rPr>
          <w:smallCaps w:val="0"/>
          <w:rtl w:val="0"/>
        </w:rPr>
        <w:t xml:space="preserve">Peter was used of God in Samaria      8:14-25</w:t>
      </w:r>
    </w:p>
    <w:p w:rsidP="00000000" w:rsidRPr="00000000" w:rsidR="00000000" w:rsidDel="00000000" w:rsidRDefault="00000000">
      <w:pPr>
        <w:numPr>
          <w:ilvl w:val="2"/>
          <w:numId w:val="9"/>
        </w:numPr>
        <w:ind w:left="1080" w:hanging="359"/>
      </w:pPr>
      <w:r w:rsidRPr="00000000" w:rsidR="00000000" w:rsidDel="00000000">
        <w:rPr>
          <w:smallCaps w:val="0"/>
          <w:rtl w:val="0"/>
        </w:rPr>
        <w:t xml:space="preserve">Peter was used of God to the Gentiles  10:44; 11:15 </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7"/>
        </w:numPr>
        <w:tabs>
          <w:tab w:val="left" w:pos="5040"/>
        </w:tabs>
        <w:spacing w:lineRule="auto" w:after="0" w:line="240" w:before="0"/>
        <w:ind w:left="720" w:right="0" w:hanging="71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CHAPTER ELEVEN</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4"/>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Peter Reports to the Church</w:t>
        <w:tab/>
        <w:tab/>
        <w:t xml:space="preserve">vs. 1-18</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3"/>
          <w:numId w:val="10"/>
        </w:numPr>
        <w:spacing w:lineRule="auto" w:after="0" w:line="240" w:before="0"/>
        <w:ind w:left="108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Salvation must come first; Religious form, ceremony, rituals, rules, and regulations cannot be placed before the lives and salvation of men.</w:t>
      </w:r>
    </w:p>
    <w:p w:rsidP="00000000" w:rsidRPr="00000000" w:rsidR="00000000" w:rsidDel="00000000" w:rsidRDefault="00000000">
      <w:pPr>
        <w:spacing w:lineRule="auto" w:after="0" w:line="240" w:before="0"/>
        <w:ind w:left="2160" w:firstLine="0" w:right="0"/>
        <w:jc w:val="left"/>
      </w:pPr>
      <w:r w:rsidRPr="00000000" w:rsidR="00000000" w:rsidDel="00000000">
        <w:rPr>
          <w:rtl w:val="0"/>
        </w:rPr>
      </w:r>
    </w:p>
    <w:p w:rsidP="00000000" w:rsidRPr="00000000" w:rsidR="00000000" w:rsidDel="00000000" w:rsidRDefault="00000000">
      <w:pPr>
        <w:numPr>
          <w:ilvl w:val="3"/>
          <w:numId w:val="10"/>
        </w:numPr>
        <w:spacing w:lineRule="auto" w:after="0" w:line="240" w:before="0"/>
        <w:ind w:left="108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They should have rejoiced for the saved that were brought to the knowledge of Christ. Instead their spirits were full of contention and divisiveness because some religious practices were violated. </w:t>
      </w:r>
    </w:p>
    <w:p w:rsidP="00000000" w:rsidRPr="00000000" w:rsidR="00000000" w:rsidDel="00000000" w:rsidRDefault="00000000">
      <w:pPr>
        <w:spacing w:lineRule="auto" w:after="0" w:line="240" w:before="0"/>
        <w:ind w:left="2160" w:firstLine="0" w:right="0"/>
        <w:jc w:val="left"/>
      </w:pPr>
      <w:r w:rsidRPr="00000000" w:rsidR="00000000" w:rsidDel="00000000">
        <w:rPr>
          <w:rtl w:val="0"/>
        </w:rPr>
      </w:r>
    </w:p>
    <w:p w:rsidP="00000000" w:rsidRPr="00000000" w:rsidR="00000000" w:rsidDel="00000000" w:rsidRDefault="00000000">
      <w:pPr>
        <w:numPr>
          <w:ilvl w:val="3"/>
          <w:numId w:val="10"/>
        </w:numPr>
        <w:spacing w:lineRule="auto" w:after="0" w:line="240" w:before="0"/>
        <w:ind w:left="108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Prejudice, discrimination, rituals, and rules can blind us to God's purpose to reach out to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all</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men in salvation. All men are to be reached no matter who they are. No church should exclude anyone. The church's mission is to reach both the Jews and the Gentiles, poor and the rich, dirty and the clean, the lower, middle and the upper class. </w:t>
      </w:r>
      <w:r w:rsidRPr="00000000" w:rsidR="00000000" w:rsidDel="00000000">
        <w:rPr>
          <w:rtl w:val="0"/>
        </w:rPr>
        <w:t xml:space="preserve">THE GOSPEL MUST BE PREACHED WITH PREJUDICE.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Church in Antioch</w:t>
        <w:tab/>
        <w:tab/>
        <w:t xml:space="preserve">vs. 19-30</w:t>
      </w:r>
    </w:p>
    <w:p w:rsidP="00000000" w:rsidRPr="00000000" w:rsidR="00000000" w:rsidDel="00000000" w:rsidRDefault="00000000">
      <w:pPr>
        <w:numPr>
          <w:ilvl w:val="1"/>
          <w:numId w:val="4"/>
        </w:numPr>
        <w:tabs>
          <w:tab w:val="left" w:pos="5040"/>
        </w:tabs>
        <w:spacing w:lineRule="auto" w:after="0" w:line="240" w:before="0"/>
        <w:ind w:left="144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Effect of the Grace of God</w:t>
        <w:tab/>
        <w:tab/>
        <w:tab/>
        <w:t xml:space="preserve">23</w:t>
      </w:r>
    </w:p>
    <w:p w:rsidP="00000000" w:rsidRPr="00000000" w:rsidR="00000000" w:rsidDel="00000000" w:rsidRDefault="00000000">
      <w:pPr>
        <w:numPr>
          <w:ilvl w:val="2"/>
          <w:numId w:val="4"/>
        </w:numPr>
        <w:tabs>
          <w:tab w:val="left" w:pos="5040"/>
        </w:tabs>
        <w:spacing w:lineRule="auto" w:after="0" w:line="240" w:before="0"/>
        <w:ind w:left="2160" w:right="0" w:hanging="17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Grace of God was seen</w:t>
      </w:r>
    </w:p>
    <w:p w:rsidP="00000000" w:rsidRPr="00000000" w:rsidR="00000000" w:rsidDel="00000000" w:rsidRDefault="00000000">
      <w:pPr>
        <w:numPr>
          <w:ilvl w:val="3"/>
          <w:numId w:val="4"/>
        </w:numPr>
        <w:tabs>
          <w:tab w:val="left" w:pos="5040"/>
        </w:tabs>
        <w:spacing w:lineRule="auto" w:after="0" w:line="240" w:before="0"/>
        <w:ind w:left="288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“seen the grace of God”</w:t>
      </w:r>
    </w:p>
    <w:p w:rsidP="00000000" w:rsidRPr="00000000" w:rsidR="00000000" w:rsidDel="00000000" w:rsidRDefault="00000000">
      <w:pPr>
        <w:numPr>
          <w:ilvl w:val="2"/>
          <w:numId w:val="4"/>
        </w:numPr>
        <w:tabs>
          <w:tab w:val="left" w:pos="5040"/>
        </w:tabs>
        <w:spacing w:lineRule="auto" w:after="0" w:line="240" w:before="0"/>
        <w:ind w:left="2160" w:right="0" w:hanging="17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invisible became visible</w:t>
      </w:r>
    </w:p>
    <w:p w:rsidP="00000000" w:rsidRPr="00000000" w:rsidR="00000000" w:rsidDel="00000000" w:rsidRDefault="00000000">
      <w:pPr>
        <w:numPr>
          <w:ilvl w:val="3"/>
          <w:numId w:val="4"/>
        </w:numPr>
        <w:tabs>
          <w:tab w:val="left" w:pos="5040"/>
        </w:tabs>
        <w:spacing w:lineRule="auto" w:after="0" w:line="240" w:before="0"/>
        <w:ind w:left="288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Grace is invisible like the wind but can be felt, but in this case was seen in its results.</w:t>
      </w:r>
    </w:p>
    <w:p w:rsidP="00000000" w:rsidRPr="00000000" w:rsidR="00000000" w:rsidDel="00000000" w:rsidRDefault="00000000">
      <w:pPr>
        <w:numPr>
          <w:ilvl w:val="3"/>
          <w:numId w:val="4"/>
        </w:numPr>
        <w:tabs>
          <w:tab w:val="left" w:pos="5040"/>
        </w:tabs>
        <w:spacing w:lineRule="auto" w:after="0" w:line="240" w:before="0"/>
        <w:ind w:left="288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Grace like gravity is invisible but watch the effect it has. </w:t>
      </w:r>
    </w:p>
    <w:p w:rsidP="00000000" w:rsidRPr="00000000" w:rsidR="00000000" w:rsidDel="00000000" w:rsidRDefault="00000000">
      <w:pPr>
        <w:numPr>
          <w:ilvl w:val="3"/>
          <w:numId w:val="4"/>
        </w:numPr>
        <w:tabs>
          <w:tab w:val="left" w:pos="5040"/>
        </w:tabs>
        <w:spacing w:lineRule="auto" w:after="0" w:line="240" w:before="0"/>
        <w:ind w:left="288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Grace like life has its effect</w:t>
      </w:r>
    </w:p>
    <w:p w:rsidP="00000000" w:rsidRPr="00000000" w:rsidR="00000000" w:rsidDel="00000000" w:rsidRDefault="00000000">
      <w:pPr>
        <w:numPr>
          <w:ilvl w:val="2"/>
          <w:numId w:val="4"/>
        </w:numPr>
        <w:tabs>
          <w:tab w:val="left" w:pos="5040"/>
        </w:tabs>
        <w:spacing w:lineRule="auto" w:after="0" w:line="240" w:before="0"/>
        <w:ind w:left="2160" w:right="0" w:hanging="17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Grace of God effected Barnabas, was glad and exhorted them.</w:t>
      </w:r>
    </w:p>
    <w:p w:rsidP="00000000" w:rsidRPr="00000000" w:rsidR="00000000" w:rsidDel="00000000" w:rsidRDefault="00000000">
      <w:pPr>
        <w:tabs>
          <w:tab w:val="left" w:pos="5040"/>
        </w:tabs>
        <w:spacing w:lineRule="auto" w:after="0" w:line="240" w:before="0"/>
        <w:ind w:left="1440" w:firstLine="0" w:right="0"/>
        <w:jc w:val="left"/>
      </w:pPr>
      <w:r w:rsidRPr="00000000" w:rsidR="00000000" w:rsidDel="00000000">
        <w:rPr>
          <w:rtl w:val="0"/>
        </w:rPr>
      </w:r>
    </w:p>
    <w:p w:rsidP="00000000" w:rsidRPr="00000000" w:rsidR="00000000" w:rsidDel="00000000" w:rsidRDefault="00000000">
      <w:pPr>
        <w:tabs>
          <w:tab w:val="left" w:pos="5040"/>
        </w:tabs>
        <w:spacing w:lineRule="auto" w:after="0" w:line="240" w:before="0"/>
        <w:ind w:right="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5040"/>
        </w:tabs>
        <w:spacing w:lineRule="auto" w:after="0" w:line="240" w:before="0"/>
        <w:ind w:right="0"/>
        <w:jc w:val="left"/>
      </w:pPr>
      <w:r w:rsidRPr="00000000" w:rsidR="00000000" w:rsidDel="00000000">
        <w:rPr>
          <w:rtl w:val="0"/>
        </w:rPr>
      </w:r>
    </w:p>
    <w:p w:rsidP="00000000" w:rsidRPr="00000000" w:rsidR="00000000" w:rsidDel="00000000" w:rsidRDefault="00000000">
      <w:pPr>
        <w:numPr>
          <w:ilvl w:val="0"/>
          <w:numId w:val="7"/>
        </w:numPr>
        <w:tabs>
          <w:tab w:val="left" w:pos="5040"/>
        </w:tabs>
        <w:spacing w:lineRule="auto" w:after="0" w:line="240" w:before="0"/>
        <w:ind w:left="720" w:right="0" w:hanging="71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CHAPTER TWELVE</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6"/>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James Killed and Peter Imprisoned</w:t>
        <w:tab/>
        <w:tab/>
        <w:t xml:space="preserve">vs. 1-5</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ind w:firstLine="720"/>
      </w:pPr>
      <w:r w:rsidRPr="00000000" w:rsidR="00000000" w:rsidDel="00000000">
        <w:rPr>
          <w:smallCaps w:val="0"/>
          <w:rtl w:val="0"/>
        </w:rPr>
        <w:t xml:space="preserve">Persecution against active Witnesses. Killed one of the three leading disciples.</w:t>
      </w:r>
    </w:p>
    <w:p w:rsidP="00000000" w:rsidRPr="00000000" w:rsidR="00000000" w:rsidDel="00000000" w:rsidRDefault="00000000">
      <w:pPr>
        <w:ind w:left="360" w:hanging="359"/>
      </w:pPr>
      <w:r w:rsidRPr="00000000" w:rsidR="00000000" w:rsidDel="00000000">
        <w:rPr>
          <w:smallCaps w:val="0"/>
          <w:rtl w:val="0"/>
        </w:rPr>
        <w:t xml:space="preserve">Acts 12:1,2—</w:t>
      </w:r>
      <w:r w:rsidRPr="00000000" w:rsidR="00000000" w:rsidDel="00000000">
        <w:rPr>
          <w:i w:val="1"/>
          <w:smallCaps w:val="0"/>
          <w:rtl w:val="0"/>
        </w:rPr>
        <w:t xml:space="preserve">Now about that time Herod the king stretched forth his hands to </w:t>
      </w:r>
      <w:r w:rsidRPr="00000000" w:rsidR="00000000" w:rsidDel="00000000">
        <w:rPr>
          <w:b w:val="1"/>
          <w:i w:val="1"/>
          <w:smallCaps w:val="0"/>
          <w:u w:val="single"/>
          <w:rtl w:val="0"/>
        </w:rPr>
        <w:t xml:space="preserve">vex </w:t>
      </w:r>
      <w:r w:rsidRPr="00000000" w:rsidR="00000000" w:rsidDel="00000000">
        <w:rPr>
          <w:i w:val="1"/>
          <w:smallCaps w:val="0"/>
          <w:rtl w:val="0"/>
        </w:rPr>
        <w:t xml:space="preserve">certain of the church</w:t>
      </w:r>
      <w:r w:rsidRPr="00000000" w:rsidR="00000000" w:rsidDel="00000000">
        <w:rPr>
          <w:smallCaps w:val="0"/>
          <w:rtl w:val="0"/>
        </w:rPr>
        <w:t xml:space="preserve">. 2 </w:t>
      </w:r>
      <w:r w:rsidRPr="00000000" w:rsidR="00000000" w:rsidDel="00000000">
        <w:rPr>
          <w:i w:val="1"/>
          <w:smallCaps w:val="0"/>
          <w:rtl w:val="0"/>
        </w:rPr>
        <w:t xml:space="preserve">And he </w:t>
      </w:r>
      <w:r w:rsidRPr="00000000" w:rsidR="00000000" w:rsidDel="00000000">
        <w:rPr>
          <w:b w:val="1"/>
          <w:i w:val="1"/>
          <w:smallCaps w:val="0"/>
          <w:u w:val="single"/>
          <w:rtl w:val="0"/>
        </w:rPr>
        <w:t xml:space="preserve">killed</w:t>
      </w:r>
      <w:r w:rsidRPr="00000000" w:rsidR="00000000" w:rsidDel="00000000">
        <w:rPr>
          <w:i w:val="1"/>
          <w:smallCaps w:val="0"/>
          <w:rtl w:val="0"/>
        </w:rPr>
        <w:t xml:space="preserve"> James the brother of John with the sword.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hanging="359"/>
      </w:pPr>
      <w:r w:rsidRPr="00000000" w:rsidR="00000000" w:rsidDel="00000000">
        <w:rPr>
          <w:smallCaps w:val="0"/>
          <w:rtl w:val="0"/>
        </w:rPr>
        <w:t xml:space="preserve">Acts 12:3 </w:t>
      </w:r>
      <w:r w:rsidRPr="00000000" w:rsidR="00000000" w:rsidDel="00000000">
        <w:rPr>
          <w:i w:val="1"/>
          <w:smallCaps w:val="0"/>
          <w:rtl w:val="0"/>
        </w:rPr>
        <w:t xml:space="preserve">And because he saw it pleased the Jews, he proceeded further to take Peter also. (Then were the days of unleavened bread.)</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numPr>
          <w:ilvl w:val="1"/>
          <w:numId w:val="1"/>
        </w:numPr>
        <w:spacing w:lineRule="auto" w:after="0" w:line="240" w:before="0"/>
        <w:ind w:left="144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was Passover, the days of unleavened bread. </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72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Hundreds of thousands of Jews came to Jerusalem. People were filled with a festive, merry spirit. Herod could really gain popularity among multitudes of people.</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numPr>
          <w:ilvl w:val="1"/>
          <w:numId w:val="1"/>
        </w:numPr>
        <w:spacing w:lineRule="auto" w:after="0" w:line="240" w:before="0"/>
        <w:ind w:left="144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Herod arrested and jailed Peter the apostle. Herod was planning to execute Peter after the Passover. This was Peter's third imprisonment for the sake of his Lord </w:t>
      </w:r>
    </w:p>
    <w:p w:rsidP="00000000" w:rsidRPr="00000000" w:rsidR="00000000" w:rsidDel="00000000" w:rsidRDefault="00000000">
      <w:pPr>
        <w:numPr>
          <w:ilvl w:val="1"/>
          <w:numId w:val="1"/>
        </w:numPr>
        <w:spacing w:lineRule="auto" w:after="0" w:line="240" w:before="0"/>
        <w:ind w:left="144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Herod had Peter heavily guarded 12:4,5</w:t>
      </w:r>
    </w:p>
    <w:p w:rsidP="00000000" w:rsidRPr="00000000" w:rsidR="00000000" w:rsidDel="00000000" w:rsidRDefault="00000000">
      <w:pPr>
        <w:numPr>
          <w:ilvl w:val="1"/>
          <w:numId w:val="1"/>
        </w:numPr>
        <w:spacing w:lineRule="auto" w:after="0" w:line="240" w:before="0"/>
        <w:ind w:left="144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Herod must of felt the pain of blood on his hands</w:t>
      </w:r>
    </w:p>
    <w:p w:rsidP="00000000" w:rsidRPr="00000000" w:rsidR="00000000" w:rsidDel="00000000" w:rsidRDefault="00000000">
      <w:pPr>
        <w:tabs>
          <w:tab w:val="left" w:pos="5040"/>
        </w:tabs>
        <w:spacing w:lineRule="auto" w:after="0" w:line="240" w:before="0"/>
        <w:ind w:left="720" w:firstLine="0" w:right="0"/>
        <w:jc w:val="left"/>
      </w:pPr>
      <w:r w:rsidRPr="00000000" w:rsidR="00000000" w:rsidDel="00000000">
        <w:rPr>
          <w:rtl w:val="0"/>
        </w:rPr>
      </w:r>
    </w:p>
    <w:p w:rsidP="00000000" w:rsidRPr="00000000" w:rsidR="00000000" w:rsidDel="00000000" w:rsidRDefault="00000000">
      <w:pPr>
        <w:numPr>
          <w:ilvl w:val="0"/>
          <w:numId w:val="6"/>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Peter Delivered from Prison</w:t>
        <w:tab/>
        <w:tab/>
        <w:t xml:space="preserve">vs. 6-19</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numPr>
          <w:ilvl w:val="0"/>
          <w:numId w:val="6"/>
        </w:numPr>
        <w:tabs>
          <w:tab w:val="left" w:pos="5040"/>
        </w:tabs>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Death of Herod</w:t>
        <w:tab/>
        <w:tab/>
        <w:t xml:space="preserve">vs. 20-25</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ind w:left="360" w:hanging="359"/>
      </w:pPr>
      <w:r w:rsidRPr="00000000" w:rsidR="00000000" w:rsidDel="00000000">
        <w:rPr>
          <w:smallCaps w:val="0"/>
          <w:rtl w:val="0"/>
        </w:rPr>
        <w:t xml:space="preserve">Acts 12:20-24—</w:t>
      </w:r>
      <w:r w:rsidRPr="00000000" w:rsidR="00000000" w:rsidDel="00000000">
        <w:rPr>
          <w:i w:val="1"/>
          <w:smallCaps w:val="0"/>
          <w:rtl w:val="0"/>
        </w:rPr>
        <w:t xml:space="preserve">And Herod was highly displeased with them of Tyre and Sidon: but they came with one accord to him, and, having made Blastus the king's chamberlain their friend, desired peace; because their country was nourished by the king's country.21 And upon a set day Herod, arrayed in royal apparel, sat upon his throne, and made an oration unto them. 22 And the people gave a shout, saying, It is the voice of a god, and not of a man. 23 And immediately </w:t>
      </w:r>
      <w:r w:rsidRPr="00000000" w:rsidR="00000000" w:rsidDel="00000000">
        <w:rPr>
          <w:i w:val="1"/>
          <w:smallCaps w:val="0"/>
          <w:u w:val="single"/>
          <w:rtl w:val="0"/>
        </w:rPr>
        <w:t xml:space="preserve">the angel of the Lord smote him</w:t>
      </w:r>
      <w:r w:rsidRPr="00000000" w:rsidR="00000000" w:rsidDel="00000000">
        <w:rPr>
          <w:i w:val="1"/>
          <w:smallCaps w:val="0"/>
          <w:rtl w:val="0"/>
        </w:rPr>
        <w:t xml:space="preserve">, because he gave not God the glory: and he was eaten of worms, and gave up the ghost.24 But the word of God grew and multiplied.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spacing w:lineRule="auto" w:after="0" w:line="240" w:before="0"/>
        <w:ind w:left="72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Triumphant Gospel</w:t>
        <w:tab/>
        <w:tab/>
        <w:tab/>
        <w:tab/>
        <w:tab/>
        <w:t xml:space="preserve">12:24</w:t>
      </w:r>
    </w:p>
    <w:p w:rsidP="00000000" w:rsidRPr="00000000" w:rsidR="00000000" w:rsidDel="00000000" w:rsidRDefault="00000000">
      <w:pPr>
        <w:numPr>
          <w:ilvl w:val="1"/>
          <w:numId w:val="6"/>
        </w:numPr>
        <w:spacing w:lineRule="auto" w:after="0" w:line="240" w:before="0"/>
        <w:ind w:left="144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Word of God progressing through faith cannot be stopped.</w:t>
      </w:r>
    </w:p>
    <w:p w:rsidP="00000000" w:rsidRPr="00000000" w:rsidR="00000000" w:rsidDel="00000000" w:rsidRDefault="00000000">
      <w:pPr>
        <w:numPr>
          <w:ilvl w:val="2"/>
          <w:numId w:val="6"/>
        </w:numPr>
        <w:spacing w:lineRule="auto" w:after="0" w:line="240" w:before="0"/>
        <w:ind w:left="2160" w:right="0" w:hanging="17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God has ordained his word to be spoken</w:t>
      </w:r>
    </w:p>
    <w:p w:rsidP="00000000" w:rsidRPr="00000000" w:rsidR="00000000" w:rsidDel="00000000" w:rsidRDefault="00000000">
      <w:pPr>
        <w:numPr>
          <w:ilvl w:val="2"/>
          <w:numId w:val="6"/>
        </w:numPr>
        <w:spacing w:lineRule="auto" w:after="0" w:line="240" w:before="0"/>
        <w:ind w:left="2160" w:right="0" w:hanging="17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God has ordained His word to produce fruit after His kind</w:t>
      </w:r>
    </w:p>
    <w:p w:rsidP="00000000" w:rsidRPr="00000000" w:rsidR="00000000" w:rsidDel="00000000" w:rsidRDefault="00000000">
      <w:pPr>
        <w:numPr>
          <w:ilvl w:val="1"/>
          <w:numId w:val="6"/>
        </w:numPr>
        <w:spacing w:lineRule="auto" w:after="0" w:line="240" w:before="0"/>
        <w:ind w:left="144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John Mark was discipled by three of God’s greatest servants</w:t>
      </w:r>
    </w:p>
    <w:p w:rsidP="00000000" w:rsidRPr="00000000" w:rsidR="00000000" w:rsidDel="00000000" w:rsidRDefault="00000000">
      <w:pPr>
        <w:numPr>
          <w:ilvl w:val="2"/>
          <w:numId w:val="6"/>
        </w:numPr>
        <w:spacing w:lineRule="auto" w:after="0" w:line="240" w:before="0"/>
        <w:ind w:left="2160" w:right="0" w:hanging="17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Peter</w:t>
        <w:tab/>
        <w:tab/>
        <w:tab/>
        <w:tab/>
        <w:tab/>
        <w:tab/>
        <w:t xml:space="preserve">12:12</w:t>
      </w:r>
    </w:p>
    <w:p w:rsidP="00000000" w:rsidRPr="00000000" w:rsidR="00000000" w:rsidDel="00000000" w:rsidRDefault="00000000">
      <w:pPr>
        <w:numPr>
          <w:ilvl w:val="2"/>
          <w:numId w:val="6"/>
        </w:numPr>
        <w:spacing w:lineRule="auto" w:after="0" w:line="240" w:before="0"/>
        <w:ind w:left="2160" w:right="0" w:hanging="17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Paul</w:t>
        <w:tab/>
        <w:tab/>
        <w:tab/>
        <w:tab/>
        <w:tab/>
        <w:tab/>
        <w:t xml:space="preserve">12:25</w:t>
      </w:r>
    </w:p>
    <w:p w:rsidP="00000000" w:rsidRPr="00000000" w:rsidR="00000000" w:rsidDel="00000000" w:rsidRDefault="0000000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Barnabas</w:t>
      </w:r>
      <w:r w:rsidRPr="00000000" w:rsidR="00000000" w:rsidDel="00000000">
        <w:br w:type="page"/>
      </w:r>
    </w:p>
    <w:p w:rsidP="00000000" w:rsidRPr="00000000" w:rsidR="00000000" w:rsidDel="00000000" w:rsidRDefault="00000000">
      <w:pPr>
        <w:jc w:val="center"/>
      </w:pPr>
      <w:r w:rsidRPr="00000000" w:rsidR="00000000" w:rsidDel="00000000">
        <w:rPr>
          <w:b w:val="1"/>
          <w:sz w:val="32"/>
          <w:rtl w:val="0"/>
        </w:rPr>
        <w:t xml:space="preserve">Lesson 4 Study Questions</w:t>
      </w:r>
      <w:r w:rsidRPr="00000000" w:rsidR="00000000" w:rsidDel="00000000">
        <w:rPr>
          <w:sz w:val="28"/>
          <w:rtl w:val="0"/>
        </w:rPr>
        <w:t xml:space="preserve">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numPr>
          <w:ilvl w:val="0"/>
          <w:numId w:val="11"/>
        </w:numPr>
        <w:ind w:left="360" w:hanging="359"/>
      </w:pPr>
      <w:r w:rsidRPr="00000000" w:rsidR="00000000" w:rsidDel="00000000">
        <w:rPr>
          <w:rtl w:val="0"/>
        </w:rPr>
        <w:t xml:space="preserve">Ch. 8</w:t>
      </w:r>
    </w:p>
    <w:p w:rsidP="00000000" w:rsidRPr="00000000" w:rsidR="00000000" w:rsidDel="00000000" w:rsidRDefault="00000000">
      <w:pPr>
        <w:numPr>
          <w:ilvl w:val="0"/>
          <w:numId w:val="11"/>
        </w:numPr>
        <w:ind w:left="360" w:hanging="359"/>
      </w:pPr>
      <w:r w:rsidRPr="00000000" w:rsidR="00000000" w:rsidDel="00000000">
        <w:rPr>
          <w:rtl w:val="0"/>
        </w:rPr>
        <w:t xml:space="preserve">Ch. 9</w:t>
      </w:r>
    </w:p>
    <w:p w:rsidP="00000000" w:rsidRPr="00000000" w:rsidR="00000000" w:rsidDel="00000000" w:rsidRDefault="00000000">
      <w:pPr>
        <w:numPr>
          <w:ilvl w:val="0"/>
          <w:numId w:val="11"/>
        </w:numPr>
        <w:ind w:left="360" w:hanging="359"/>
      </w:pPr>
      <w:r w:rsidRPr="00000000" w:rsidR="00000000" w:rsidDel="00000000">
        <w:rPr>
          <w:rtl w:val="0"/>
        </w:rPr>
        <w:t xml:space="preserve">Ch. 10</w:t>
      </w:r>
    </w:p>
    <w:p w:rsidP="00000000" w:rsidRPr="00000000" w:rsidR="00000000" w:rsidDel="00000000" w:rsidRDefault="00000000">
      <w:pPr>
        <w:numPr>
          <w:ilvl w:val="0"/>
          <w:numId w:val="11"/>
        </w:numPr>
        <w:ind w:left="360" w:hanging="359"/>
      </w:pPr>
      <w:r w:rsidRPr="00000000" w:rsidR="00000000" w:rsidDel="00000000">
        <w:rPr>
          <w:rtl w:val="0"/>
        </w:rPr>
        <w:t xml:space="preserve">Ch. 11</w:t>
      </w:r>
    </w:p>
    <w:p w:rsidP="00000000" w:rsidRPr="00000000" w:rsidR="00000000" w:rsidDel="00000000" w:rsidRDefault="00000000">
      <w:pPr>
        <w:numPr>
          <w:ilvl w:val="0"/>
          <w:numId w:val="11"/>
        </w:numPr>
        <w:ind w:left="360" w:hanging="359"/>
      </w:pPr>
      <w:r w:rsidRPr="00000000" w:rsidR="00000000" w:rsidDel="00000000">
        <w:rPr>
          <w:rtl w:val="0"/>
        </w:rPr>
        <w:t xml:space="preserve">Ch. 12</w:t>
      </w:r>
      <w:r w:rsidRPr="00000000" w:rsidR="00000000" w:rsidDel="00000000">
        <w:rPr>
          <w:rtl w:val="0"/>
        </w:rPr>
      </w:r>
    </w:p>
    <w:sectPr>
      <w:headerReference r:id="rId5" w:type="default"/>
      <w:footerReference r:id="rId6" w:type="default"/>
      <w:pgSz w:w="12240" w:h="15840"/>
      <w:pgMar w:left="1800" w:right="180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center"/>
    </w:pPr>
    <w:fldSimple w:dirty="0" w:instr="PAGE" w:fldLock="0">
      <w:r w:rsidRPr="00000000" w:rsidR="00000000" w:rsidDel="00000000">
        <w:rPr>
          <w:rFonts w:cs="Times New Roman" w:hAnsi="Times New Roman" w:eastAsia="Times New Roman" w:ascii="Times New Roman"/>
          <w:b w:val="0"/>
          <w:i w:val="0"/>
          <w:smallCaps w:val="0"/>
          <w:strike w:val="0"/>
          <w:color w:val="000000"/>
          <w:sz w:val="24"/>
          <w:u w:val="none"/>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center"/>
    </w:pPr>
    <w:r w:rsidRPr="00000000" w:rsidR="00000000" w:rsidDel="00000000">
      <w:rPr>
        <w:rFonts w:cs="Times New Roman" w:hAnsi="Times New Roman" w:eastAsia="Times New Roman" w:ascii="Times New Roman"/>
        <w:b w:val="0"/>
        <w:i w:val="0"/>
        <w:smallCaps w:val="0"/>
        <w:strike w:val="0"/>
        <w:color w:val="7f7f7f"/>
        <w:sz w:val="24"/>
        <w:u w:val="none"/>
        <w:vertAlign w:val="baseline"/>
        <w:rtl w:val="0"/>
      </w:rPr>
      <w:t xml:space="preserve">Deliverance Bible Institute</w:t>
    </w:r>
  </w:p>
  <w:p w:rsidP="00000000" w:rsidRPr="00000000" w:rsidR="00000000" w:rsidDel="00000000" w:rsidRDefault="00000000">
    <w:pPr>
      <w:spacing w:lineRule="auto" w:after="0" w:line="240" w:before="0"/>
      <w:ind w:left="0" w:firstLine="0" w:right="0"/>
      <w:jc w:val="center"/>
    </w:pPr>
    <w:r w:rsidRPr="00000000" w:rsidR="00000000" w:rsidDel="00000000">
      <w:rPr>
        <w:rFonts w:cs="Times New Roman" w:hAnsi="Times New Roman" w:eastAsia="Times New Roman" w:ascii="Times New Roman"/>
        <w:b w:val="0"/>
        <w:i w:val="0"/>
        <w:smallCaps w:val="0"/>
        <w:strike w:val="0"/>
        <w:color w:val="7f7f7f"/>
        <w:sz w:val="28"/>
        <w:u w:val="none"/>
        <w:vertAlign w:val="baseline"/>
        <w:rtl w:val="0"/>
      </w:rPr>
      <w:t xml:space="preserve">N.T. SURVEY: PART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lowerLetter"/>
      <w:lvlText w:val="%1"/>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upperRoman"/>
      <w:lvlText w:val="%3"/>
      <w:pPr>
        <w:ind w:left="2700" w:firstLine="0"/>
      </w:pPr>
      <w:rPr>
        <w:rFonts w:cs="Times New Roman" w:hAnsi="Times New Roman" w:eastAsia="Times New Roman" w:ascii="Times New Roman"/>
        <w:b w:val="0"/>
        <w:i w:val="1"/>
        <w:smallCaps w:val="0"/>
        <w:strike w:val="0"/>
        <w:color w:val="000000"/>
        <w:sz w:val="20"/>
        <w:u w:val="none"/>
        <w:vertAlign w:val="baseline"/>
      </w:rPr>
    </w:lvl>
    <w:lvl w:ilvl="3">
      <w:start w:val="1"/>
      <w:numFmt w:val="decimal"/>
      <w:lvlText w:val="%4"/>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upperLetter"/>
      <w:lvlText w:val="%1"/>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upperLetter"/>
      <w:lvlText w:val="%1"/>
      <w:pPr>
        <w:ind w:left="144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216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88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360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432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504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76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648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720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4">
    <w:lvl w:ilvl="0">
      <w:start w:val="1"/>
      <w:numFmt w:val="upperLetter"/>
      <w:lvlText w:val="%1"/>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upperLetter"/>
      <w:lvlText w:val="%1"/>
      <w:pPr>
        <w:ind w:left="108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80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52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324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96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68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40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612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84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6">
    <w:lvl w:ilvl="0">
      <w:start w:val="1"/>
      <w:numFmt w:val="upperLetter"/>
      <w:lvlText w:val="%1"/>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7">
    <w:lvl w:ilvl="0">
      <w:start w:val="1"/>
      <w:numFmt w:val="upperRoman"/>
      <w:lvlText w:val="%1"/>
      <w:pPr>
        <w:ind w:left="108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8">
    <w:lvl w:ilvl="0">
      <w:start w:val="1"/>
      <w:numFmt w:val="upperLetter"/>
      <w:lvlText w:val="%1"/>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9">
    <w:lvl w:ilvl="0">
      <w:start w:val="1"/>
      <w:numFmt w:val="upperRoman"/>
      <w:lvlText w:val="%1"/>
      <w:pPr>
        <w:ind w:left="1080" w:firstLine="108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pPr>
        <w:ind w:left="1440" w:firstLine="1440"/>
      </w:pPr>
      <w:rPr>
        <w:rFonts w:cs="Verdana" w:hAnsi="Verdana" w:eastAsia="Verdana" w:ascii="Verdana"/>
        <w:b w:val="0"/>
        <w:i w:val="0"/>
        <w:smallCaps w:val="0"/>
        <w:strike w:val="0"/>
        <w:color w:val="000000"/>
        <w:sz w:val="20"/>
        <w:u w:val="none"/>
        <w:vertAlign w:val="baseline"/>
      </w:rPr>
    </w:lvl>
    <w:lvl w:ilvl="2">
      <w:start w:val="1"/>
      <w:numFmt w:val="decimal"/>
      <w:lvlText w:val="%3"/>
      <w:pPr>
        <w:ind w:left="2700" w:firstLine="270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10">
    <w:lvl w:ilvl="0">
      <w:start w:val="1"/>
      <w:numFmt w:val="upperRoman"/>
      <w:lvlText w:val="%1"/>
      <w:pPr>
        <w:ind w:left="1080" w:firstLine="108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pPr>
        <w:ind w:left="1440" w:firstLine="1440"/>
      </w:pPr>
      <w:rPr>
        <w:rFonts w:cs="Verdana" w:hAnsi="Verdana" w:eastAsia="Verdana" w:ascii="Verdana"/>
        <w:b w:val="0"/>
        <w:i w:val="0"/>
        <w:smallCaps w:val="0"/>
        <w:strike w:val="0"/>
        <w:color w:val="000000"/>
        <w:sz w:val="20"/>
        <w:u w:val="none"/>
        <w:vertAlign w:val="baseline"/>
      </w:rPr>
    </w:lvl>
    <w:lvl w:ilvl="2">
      <w:start w:val="1"/>
      <w:numFmt w:val="lowerLetter"/>
      <w:lvlText w:val="%3"/>
      <w:pPr>
        <w:ind w:left="2700" w:firstLine="270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11">
    <w:lvl w:ilvl="0">
      <w:start w:val="1"/>
      <w:numFmt w:val="decimal"/>
      <w:lvlText w:val="%1"/>
      <w:pPr>
        <w:ind w:left="720" w:firstLine="360"/>
      </w:pPr>
      <w:rPr>
        <w:rFonts w:cs="Times New Roman" w:hAnsi="Times New Roman" w:eastAsia="Times New Roman" w:ascii="Times New Roman"/>
        <w:b w:val="0"/>
        <w:i w:val="0"/>
        <w:smallCaps w:val="0"/>
        <w:strike w:val="0"/>
        <w:color w:val="000000"/>
        <w:sz w:val="28"/>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8"/>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8"/>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8"/>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8"/>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8"/>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8"/>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8"/>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jc w:val="center"/>
    </w:pPr>
    <w:rPr>
      <w:b w:val="1"/>
      <w:smallCaps w:val="0"/>
      <w:sz w:val="48"/>
    </w:rPr>
  </w:style>
  <w:style w:styleId="Heading2" w:type="paragraph">
    <w:name w:val="heading 2"/>
    <w:basedOn w:val="Normal"/>
    <w:next w:val="Normal"/>
    <w:pPr>
      <w:pStyle w:val="Heading2"/>
      <w:ind w:left="360"/>
    </w:pPr>
    <w:rPr>
      <w:sz w:val="28"/>
    </w:rPr>
  </w:style>
  <w:style w:styleId="Heading3" w:type="paragraph">
    <w:name w:val="heading 3"/>
    <w:basedOn w:val="Normal"/>
    <w:next w:val="Normal"/>
    <w:pPr>
      <w:ind w:left="720" w:hanging="359"/>
    </w:pPr>
    <w:rPr>
      <w:smallCaps w:val="0"/>
    </w:rPr>
  </w:style>
  <w:style w:styleId="Heading4" w:type="paragraph">
    <w:name w:val="heading 4"/>
    <w:basedOn w:val="Normal"/>
    <w:next w:val="Normal"/>
    <w:pPr>
      <w:ind w:left="720" w:hanging="359"/>
    </w:pPr>
    <w:rPr>
      <w:smallCaps w:val="0"/>
    </w:rPr>
  </w:style>
  <w:style w:styleId="Heading5" w:type="paragraph">
    <w:name w:val="heading 5"/>
    <w:basedOn w:val="Normal"/>
    <w:next w:val="Normal"/>
    <w:pPr>
      <w:ind w:left="1530" w:hanging="359"/>
    </w:pPr>
    <w:rPr>
      <w:smallCaps w:val="0"/>
    </w:rPr>
  </w:style>
  <w:style w:styleId="Heading6" w:type="paragraph">
    <w:name w:val="heading 6"/>
    <w:basedOn w:val="Normal"/>
    <w:next w:val="Normal"/>
    <w:pPr>
      <w:ind w:left="720" w:hanging="359"/>
    </w:pPr>
    <w:rPr>
      <w:smallCaps w:val="0"/>
    </w:rPr>
  </w:style>
  <w:style w:styleId="Title" w:type="paragraph">
    <w:name w:val="Title"/>
    <w:basedOn w:val="Normal"/>
    <w:next w:val="Normal"/>
    <w:pPr>
      <w:jc w:val="center"/>
    </w:pPr>
    <w:rPr>
      <w:smallCaps w:val="0"/>
      <w:sz w:val="36"/>
    </w:rPr>
  </w:style>
  <w:style w:styleId="Subtitle" w:type="paragraph">
    <w:name w:val="Subtitle"/>
    <w:basedOn w:val="Normal"/>
    <w:next w:val="Normal"/>
    <w:pPr>
      <w:spacing w:lineRule="auto" w:after="60"/>
      <w:jc w:val="center"/>
    </w:pPr>
    <w:rPr>
      <w:rFonts w:cs="Cambria" w:hAnsi="Cambria" w:eastAsia="Cambria" w:ascii="Cambria"/>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2nd_Year_NTSurveyA_English_Lesson_4_Teacher.docx</dc:title>
</cp:coreProperties>
</file>