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37E" w:rsidRPr="0068537E" w:rsidRDefault="0068537E" w:rsidP="0068537E">
      <w:pPr>
        <w:spacing w:before="100" w:beforeAutospacing="1" w:after="100" w:afterAutospacing="1"/>
        <w:outlineLvl w:val="0"/>
        <w:rPr>
          <w:rFonts w:ascii="Times New Roman" w:eastAsia="Times New Roman" w:hAnsi="Times New Roman" w:cs="Times New Roman"/>
          <w:b/>
          <w:bCs/>
          <w:kern w:val="36"/>
          <w:sz w:val="48"/>
          <w:szCs w:val="48"/>
        </w:rPr>
      </w:pPr>
      <w:r w:rsidRPr="0068537E">
        <w:rPr>
          <w:rFonts w:ascii="Times New Roman" w:eastAsia="Times New Roman" w:hAnsi="Times New Roman" w:cs="Times New Roman"/>
          <w:b/>
          <w:bCs/>
          <w:kern w:val="36"/>
          <w:sz w:val="48"/>
          <w:szCs w:val="48"/>
        </w:rPr>
        <w:t>How does one become a Biblical Archaeologist?</w:t>
      </w:r>
    </w:p>
    <w:p w:rsidR="0068537E" w:rsidRPr="0068537E" w:rsidRDefault="0068537E" w:rsidP="0068537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185" cy="83185"/>
            <wp:effectExtent l="19050" t="0" r="0" b="0"/>
            <wp:docPr id="1" name="Picture 1" descr="http://www.christiananswers.net/gold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iananswers.net/goldbar1.gif"/>
                    <pic:cNvPicPr>
                      <a:picLocks noChangeAspect="1" noChangeArrowheads="1"/>
                    </pic:cNvPicPr>
                  </pic:nvPicPr>
                  <pic:blipFill>
                    <a:blip r:embed="rId5"/>
                    <a:srcRect/>
                    <a:stretch>
                      <a:fillRect/>
                    </a:stretch>
                  </pic:blipFill>
                  <pic:spPr bwMode="auto">
                    <a:xfrm>
                      <a:off x="0" y="0"/>
                      <a:ext cx="83185" cy="83185"/>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753"/>
        <w:gridCol w:w="295"/>
        <w:gridCol w:w="8312"/>
      </w:tblGrid>
      <w:tr w:rsidR="0068537E" w:rsidRPr="0068537E" w:rsidTr="0068537E">
        <w:trPr>
          <w:tblCellSpacing w:w="0" w:type="dxa"/>
        </w:trPr>
        <w:tc>
          <w:tcPr>
            <w:tcW w:w="0" w:type="auto"/>
            <w:vAlign w:val="center"/>
            <w:hideMark/>
          </w:tcPr>
          <w:p w:rsidR="0068537E" w:rsidRPr="0068537E" w:rsidRDefault="0068537E" w:rsidP="0068537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 cy="20955"/>
                  <wp:effectExtent l="0" t="0" r="0" b="0"/>
                  <wp:docPr id="2" name="Picture 2"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ristiananswers.net/0.gif"/>
                          <pic:cNvPicPr>
                            <a:picLocks noChangeAspect="1" noChangeArrowheads="1"/>
                          </pic:cNvPicPr>
                        </pic:nvPicPr>
                        <pic:blipFill>
                          <a:blip r:embed="rId6"/>
                          <a:srcRect/>
                          <a:stretch>
                            <a:fillRect/>
                          </a:stretch>
                        </pic:blipFill>
                        <pic:spPr bwMode="auto">
                          <a:xfrm>
                            <a:off x="0" y="0"/>
                            <a:ext cx="478155" cy="20955"/>
                          </a:xfrm>
                          <a:prstGeom prst="rect">
                            <a:avLst/>
                          </a:prstGeom>
                          <a:noFill/>
                          <a:ln w="9525">
                            <a:noFill/>
                            <a:miter lim="800000"/>
                            <a:headEnd/>
                            <a:tailEnd/>
                          </a:ln>
                        </pic:spPr>
                      </pic:pic>
                    </a:graphicData>
                  </a:graphic>
                </wp:inline>
              </w:drawing>
            </w:r>
          </w:p>
        </w:tc>
        <w:tc>
          <w:tcPr>
            <w:tcW w:w="240" w:type="dxa"/>
            <w:vAlign w:val="center"/>
            <w:hideMark/>
          </w:tcPr>
          <w:p w:rsidR="0068537E" w:rsidRPr="0068537E" w:rsidRDefault="0068537E" w:rsidP="0068537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325" cy="20955"/>
                  <wp:effectExtent l="0" t="0" r="0" b="0"/>
                  <wp:docPr id="3" name="Picture 3"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ristiananswers.net/0.gif"/>
                          <pic:cNvPicPr>
                            <a:picLocks noChangeAspect="1" noChangeArrowheads="1"/>
                          </pic:cNvPicPr>
                        </pic:nvPicPr>
                        <pic:blipFill>
                          <a:blip r:embed="rId6"/>
                          <a:srcRect/>
                          <a:stretch>
                            <a:fillRect/>
                          </a:stretch>
                        </pic:blipFill>
                        <pic:spPr bwMode="auto">
                          <a:xfrm>
                            <a:off x="0" y="0"/>
                            <a:ext cx="187325" cy="20955"/>
                          </a:xfrm>
                          <a:prstGeom prst="rect">
                            <a:avLst/>
                          </a:prstGeom>
                          <a:noFill/>
                          <a:ln w="9525">
                            <a:noFill/>
                            <a:miter lim="800000"/>
                            <a:headEnd/>
                            <a:tailEnd/>
                          </a:ln>
                        </pic:spPr>
                      </pic:pic>
                    </a:graphicData>
                  </a:graphic>
                </wp:inline>
              </w:drawing>
            </w:r>
          </w:p>
        </w:tc>
        <w:tc>
          <w:tcPr>
            <w:tcW w:w="0" w:type="auto"/>
            <w:vAlign w:val="center"/>
            <w:hideMark/>
          </w:tcPr>
          <w:p w:rsidR="0068537E" w:rsidRPr="0068537E" w:rsidRDefault="0068537E" w:rsidP="0068537E">
            <w:pPr>
              <w:rPr>
                <w:rFonts w:ascii="Times New Roman" w:eastAsia="Times New Roman" w:hAnsi="Times New Roman" w:cs="Times New Roman"/>
                <w:sz w:val="24"/>
                <w:szCs w:val="24"/>
              </w:rPr>
            </w:pPr>
            <w:r w:rsidRPr="0068537E">
              <w:rPr>
                <w:rFonts w:ascii="Times New Roman" w:eastAsia="Times New Roman" w:hAnsi="Times New Roman" w:cs="Times New Roman"/>
                <w:sz w:val="24"/>
                <w:szCs w:val="24"/>
              </w:rPr>
              <w:t xml:space="preserve">How does one become a Biblical Archaeologist? Do you follow a ministry track (B.A., M.Div., </w:t>
            </w:r>
            <w:proofErr w:type="gramStart"/>
            <w:r w:rsidRPr="0068537E">
              <w:rPr>
                <w:rFonts w:ascii="Times New Roman" w:eastAsia="Times New Roman" w:hAnsi="Times New Roman" w:cs="Times New Roman"/>
                <w:sz w:val="24"/>
                <w:szCs w:val="24"/>
              </w:rPr>
              <w:t>Ph.D</w:t>
            </w:r>
            <w:proofErr w:type="gramEnd"/>
            <w:r w:rsidRPr="0068537E">
              <w:rPr>
                <w:rFonts w:ascii="Times New Roman" w:eastAsia="Times New Roman" w:hAnsi="Times New Roman" w:cs="Times New Roman"/>
                <w:sz w:val="24"/>
                <w:szCs w:val="24"/>
              </w:rPr>
              <w:t>.) or the secular equivalent? Which schools are the best?…</w:t>
            </w:r>
            <w:r w:rsidRPr="0068537E">
              <w:rPr>
                <w:rFonts w:ascii="Times New Roman" w:eastAsia="Times New Roman" w:hAnsi="Times New Roman" w:cs="Times New Roman"/>
                <w:sz w:val="24"/>
                <w:szCs w:val="24"/>
              </w:rPr>
              <w:br/>
              <w:t xml:space="preserve">—Brian </w:t>
            </w:r>
          </w:p>
          <w:p w:rsidR="0068537E" w:rsidRPr="0068537E" w:rsidRDefault="0068537E" w:rsidP="0068537E">
            <w:pPr>
              <w:spacing w:before="100" w:beforeAutospacing="1" w:after="100" w:afterAutospacing="1"/>
              <w:rPr>
                <w:rFonts w:ascii="Times New Roman" w:eastAsia="Times New Roman" w:hAnsi="Times New Roman" w:cs="Times New Roman"/>
                <w:sz w:val="24"/>
                <w:szCs w:val="24"/>
              </w:rPr>
            </w:pPr>
            <w:r w:rsidRPr="0068537E">
              <w:rPr>
                <w:rFonts w:ascii="Times New Roman" w:eastAsia="Times New Roman" w:hAnsi="Times New Roman" w:cs="Times New Roman"/>
                <w:sz w:val="24"/>
                <w:szCs w:val="24"/>
              </w:rPr>
              <w:t>First of all, to do serious work in the field of archaeology, you must have a Ph.D. (doctor of philosophy) degree, which means many years of school. If you are serious about archaeology, then you should take a college preparatory program in high school, with as much Bible, language (French, German, Hebrew, Greek), and history as possible. If you're already out of high school, the same principle applies to undergraduate studies. These can take the form of either secular preparation or a ministry track.</w:t>
            </w:r>
          </w:p>
          <w:p w:rsidR="0068537E" w:rsidRPr="0068537E" w:rsidRDefault="0068537E" w:rsidP="0068537E">
            <w:pPr>
              <w:rPr>
                <w:rFonts w:ascii="Times New Roman" w:eastAsia="Times New Roman" w:hAnsi="Times New Roman" w:cs="Times New Roman"/>
                <w:sz w:val="24"/>
                <w:szCs w:val="24"/>
              </w:rPr>
            </w:pPr>
            <w:r w:rsidRPr="0068537E">
              <w:rPr>
                <w:rFonts w:ascii="Times New Roman" w:eastAsia="Times New Roman" w:hAnsi="Times New Roman" w:cs="Times New Roman"/>
                <w:sz w:val="24"/>
                <w:szCs w:val="24"/>
              </w:rPr>
              <w:t xml:space="preserve">The bottom line is to get the background required for admittance to graduate school. You should plan your undergraduate education with that in mind. If you can pursue the language study in an undergraduate program it may be possible to go to the </w:t>
            </w:r>
            <w:proofErr w:type="spellStart"/>
            <w:r w:rsidRPr="0068537E">
              <w:rPr>
                <w:rFonts w:ascii="Times New Roman" w:eastAsia="Times New Roman" w:hAnsi="Times New Roman" w:cs="Times New Roman"/>
                <w:sz w:val="24"/>
                <w:szCs w:val="24"/>
              </w:rPr>
              <w:t>Ph.D</w:t>
            </w:r>
            <w:proofErr w:type="spellEnd"/>
            <w:r w:rsidRPr="0068537E">
              <w:rPr>
                <w:rFonts w:ascii="Times New Roman" w:eastAsia="Times New Roman" w:hAnsi="Times New Roman" w:cs="Times New Roman"/>
                <w:sz w:val="24"/>
                <w:szCs w:val="24"/>
              </w:rPr>
              <w:t xml:space="preserve"> level more quickly. While you are working on your </w:t>
            </w:r>
            <w:proofErr w:type="gramStart"/>
            <w:r w:rsidRPr="0068537E">
              <w:rPr>
                <w:rFonts w:ascii="Times New Roman" w:eastAsia="Times New Roman" w:hAnsi="Times New Roman" w:cs="Times New Roman"/>
                <w:sz w:val="24"/>
                <w:szCs w:val="24"/>
              </w:rPr>
              <w:t>bachelors</w:t>
            </w:r>
            <w:proofErr w:type="gramEnd"/>
            <w:r w:rsidRPr="0068537E">
              <w:rPr>
                <w:rFonts w:ascii="Times New Roman" w:eastAsia="Times New Roman" w:hAnsi="Times New Roman" w:cs="Times New Roman"/>
                <w:sz w:val="24"/>
                <w:szCs w:val="24"/>
              </w:rPr>
              <w:t xml:space="preserve"> degree, you can be looking for a graduate school. </w:t>
            </w:r>
          </w:p>
          <w:p w:rsidR="0068537E" w:rsidRPr="0068537E" w:rsidRDefault="0068537E" w:rsidP="0068537E">
            <w:pPr>
              <w:spacing w:before="100" w:beforeAutospacing="1" w:after="100" w:afterAutospacing="1"/>
              <w:outlineLvl w:val="1"/>
              <w:rPr>
                <w:rFonts w:ascii="Times New Roman" w:eastAsia="Times New Roman" w:hAnsi="Times New Roman" w:cs="Times New Roman"/>
                <w:b/>
                <w:bCs/>
                <w:sz w:val="36"/>
                <w:szCs w:val="36"/>
              </w:rPr>
            </w:pPr>
            <w:r w:rsidRPr="0068537E">
              <w:rPr>
                <w:rFonts w:ascii="Times New Roman" w:eastAsia="Times New Roman" w:hAnsi="Times New Roman" w:cs="Times New Roman"/>
                <w:b/>
                <w:bCs/>
                <w:sz w:val="36"/>
                <w:szCs w:val="36"/>
              </w:rPr>
              <w:t>Christian schools with archaeology courses</w:t>
            </w:r>
          </w:p>
          <w:p w:rsidR="0068537E" w:rsidRPr="0068537E" w:rsidRDefault="0068537E" w:rsidP="0068537E">
            <w:pPr>
              <w:spacing w:before="100" w:beforeAutospacing="1" w:after="100" w:afterAutospacing="1"/>
              <w:rPr>
                <w:rFonts w:ascii="Times New Roman" w:eastAsia="Times New Roman" w:hAnsi="Times New Roman" w:cs="Times New Roman"/>
                <w:sz w:val="24"/>
                <w:szCs w:val="24"/>
              </w:rPr>
            </w:pPr>
            <w:r w:rsidRPr="0068537E">
              <w:rPr>
                <w:rFonts w:ascii="Times New Roman" w:eastAsia="Times New Roman" w:hAnsi="Times New Roman" w:cs="Times New Roman"/>
                <w:sz w:val="24"/>
                <w:szCs w:val="24"/>
              </w:rPr>
              <w:t>Here are the Christian schools we know of that have a program in archaeology. Unfortunately, only one offers a Ph.D. in archaeology.</w:t>
            </w:r>
          </w:p>
          <w:p w:rsidR="0068537E" w:rsidRPr="0068537E" w:rsidRDefault="0068537E" w:rsidP="0068537E">
            <w:pPr>
              <w:numPr>
                <w:ilvl w:val="0"/>
                <w:numId w:val="2"/>
              </w:numPr>
              <w:spacing w:before="100" w:beforeAutospacing="1" w:after="100" w:afterAutospacing="1"/>
              <w:rPr>
                <w:rFonts w:ascii="Times New Roman" w:eastAsia="Times New Roman" w:hAnsi="Times New Roman" w:cs="Times New Roman"/>
                <w:sz w:val="24"/>
                <w:szCs w:val="24"/>
              </w:rPr>
            </w:pPr>
            <w:r w:rsidRPr="0068537E">
              <w:rPr>
                <w:rFonts w:ascii="Times New Roman" w:eastAsia="Times New Roman" w:hAnsi="Times New Roman" w:cs="Times New Roman"/>
                <w:b/>
                <w:bCs/>
                <w:sz w:val="24"/>
                <w:szCs w:val="24"/>
              </w:rPr>
              <w:t>Andrews University</w:t>
            </w:r>
            <w:r w:rsidRPr="0068537E">
              <w:rPr>
                <w:rFonts w:ascii="Times New Roman" w:eastAsia="Times New Roman" w:hAnsi="Times New Roman" w:cs="Times New Roman"/>
                <w:sz w:val="24"/>
                <w:szCs w:val="24"/>
              </w:rPr>
              <w:t xml:space="preserve"> in Berrien Springs, Michigan, USA (a Seventh Day Adventist school / conservative in their biblical views / Offers Masters Degree and Ph.D. in Archaeology and History of Antiquity / </w:t>
            </w:r>
            <w:r w:rsidRPr="0068537E">
              <w:rPr>
                <w:rFonts w:ascii="Times New Roman" w:eastAsia="Times New Roman" w:hAnsi="Times New Roman" w:cs="Times New Roman"/>
                <w:i/>
                <w:iCs/>
                <w:sz w:val="24"/>
                <w:szCs w:val="24"/>
              </w:rPr>
              <w:t>URL</w:t>
            </w:r>
            <w:r w:rsidRPr="0068537E">
              <w:rPr>
                <w:rFonts w:ascii="Times New Roman" w:eastAsia="Times New Roman" w:hAnsi="Times New Roman" w:cs="Times New Roman"/>
                <w:sz w:val="24"/>
                <w:szCs w:val="24"/>
              </w:rPr>
              <w:t xml:space="preserve">: www.andrews.edu / </w:t>
            </w:r>
            <w:r w:rsidRPr="0068537E">
              <w:rPr>
                <w:rFonts w:ascii="Times New Roman" w:eastAsia="Times New Roman" w:hAnsi="Times New Roman" w:cs="Times New Roman"/>
                <w:i/>
                <w:iCs/>
                <w:sz w:val="24"/>
                <w:szCs w:val="24"/>
              </w:rPr>
              <w:t>Email</w:t>
            </w:r>
            <w:r w:rsidRPr="0068537E">
              <w:rPr>
                <w:rFonts w:ascii="Times New Roman" w:eastAsia="Times New Roman" w:hAnsi="Times New Roman" w:cs="Times New Roman"/>
                <w:sz w:val="24"/>
                <w:szCs w:val="24"/>
              </w:rPr>
              <w:t xml:space="preserve">: enroll@andrews.edu / </w:t>
            </w:r>
            <w:r w:rsidRPr="0068537E">
              <w:rPr>
                <w:rFonts w:ascii="Times New Roman" w:eastAsia="Times New Roman" w:hAnsi="Times New Roman" w:cs="Times New Roman"/>
                <w:i/>
                <w:iCs/>
                <w:sz w:val="24"/>
                <w:szCs w:val="24"/>
              </w:rPr>
              <w:t>Phone</w:t>
            </w:r>
            <w:r w:rsidRPr="0068537E">
              <w:rPr>
                <w:rFonts w:ascii="Times New Roman" w:eastAsia="Times New Roman" w:hAnsi="Times New Roman" w:cs="Times New Roman"/>
                <w:sz w:val="24"/>
                <w:szCs w:val="24"/>
              </w:rPr>
              <w:t xml:space="preserve">: 1-800-253-2874 or 1-616-471-3353 / </w:t>
            </w:r>
            <w:r w:rsidRPr="0068537E">
              <w:rPr>
                <w:rFonts w:ascii="Times New Roman" w:eastAsia="Times New Roman" w:hAnsi="Times New Roman" w:cs="Times New Roman"/>
                <w:i/>
                <w:iCs/>
                <w:sz w:val="24"/>
                <w:szCs w:val="24"/>
              </w:rPr>
              <w:t>Mailing address</w:t>
            </w:r>
            <w:r w:rsidRPr="0068537E">
              <w:rPr>
                <w:rFonts w:ascii="Times New Roman" w:eastAsia="Times New Roman" w:hAnsi="Times New Roman" w:cs="Times New Roman"/>
                <w:sz w:val="24"/>
                <w:szCs w:val="24"/>
              </w:rPr>
              <w:t xml:space="preserve">: Andrews University, Berrien Springs, MI 49104) </w:t>
            </w:r>
          </w:p>
          <w:p w:rsidR="0068537E" w:rsidRPr="0068537E" w:rsidRDefault="0068537E" w:rsidP="0068537E">
            <w:pPr>
              <w:numPr>
                <w:ilvl w:val="0"/>
                <w:numId w:val="2"/>
              </w:numPr>
              <w:spacing w:before="100" w:beforeAutospacing="1" w:after="100" w:afterAutospacing="1"/>
              <w:rPr>
                <w:rFonts w:ascii="Times New Roman" w:eastAsia="Times New Roman" w:hAnsi="Times New Roman" w:cs="Times New Roman"/>
                <w:sz w:val="24"/>
                <w:szCs w:val="24"/>
              </w:rPr>
            </w:pPr>
            <w:r w:rsidRPr="0068537E">
              <w:rPr>
                <w:rFonts w:ascii="Times New Roman" w:eastAsia="Times New Roman" w:hAnsi="Times New Roman" w:cs="Times New Roman"/>
                <w:b/>
                <w:bCs/>
                <w:sz w:val="24"/>
                <w:szCs w:val="24"/>
              </w:rPr>
              <w:t>Wheaton College</w:t>
            </w:r>
            <w:r w:rsidRPr="0068537E">
              <w:rPr>
                <w:rFonts w:ascii="Times New Roman" w:eastAsia="Times New Roman" w:hAnsi="Times New Roman" w:cs="Times New Roman"/>
                <w:sz w:val="24"/>
                <w:szCs w:val="24"/>
              </w:rPr>
              <w:t xml:space="preserve"> in Wheaton, Illinois, USA (non-denominational) / </w:t>
            </w:r>
            <w:r w:rsidRPr="0068537E">
              <w:rPr>
                <w:rFonts w:ascii="Times New Roman" w:eastAsia="Times New Roman" w:hAnsi="Times New Roman" w:cs="Times New Roman"/>
                <w:i/>
                <w:iCs/>
                <w:sz w:val="24"/>
                <w:szCs w:val="24"/>
              </w:rPr>
              <w:t>URL</w:t>
            </w:r>
            <w:r w:rsidRPr="0068537E">
              <w:rPr>
                <w:rFonts w:ascii="Times New Roman" w:eastAsia="Times New Roman" w:hAnsi="Times New Roman" w:cs="Times New Roman"/>
                <w:sz w:val="24"/>
                <w:szCs w:val="24"/>
              </w:rPr>
              <w:t xml:space="preserve">: www.wheaton.edu / </w:t>
            </w:r>
            <w:r w:rsidRPr="0068537E">
              <w:rPr>
                <w:rFonts w:ascii="Times New Roman" w:eastAsia="Times New Roman" w:hAnsi="Times New Roman" w:cs="Times New Roman"/>
                <w:i/>
                <w:iCs/>
                <w:sz w:val="24"/>
                <w:szCs w:val="24"/>
              </w:rPr>
              <w:t>Email</w:t>
            </w:r>
            <w:r w:rsidRPr="0068537E">
              <w:rPr>
                <w:rFonts w:ascii="Times New Roman" w:eastAsia="Times New Roman" w:hAnsi="Times New Roman" w:cs="Times New Roman"/>
                <w:sz w:val="24"/>
                <w:szCs w:val="24"/>
              </w:rPr>
              <w:t xml:space="preserve">: Belinda.Knudson@wheaton.edu / </w:t>
            </w:r>
            <w:r w:rsidRPr="0068537E">
              <w:rPr>
                <w:rFonts w:ascii="Times New Roman" w:eastAsia="Times New Roman" w:hAnsi="Times New Roman" w:cs="Times New Roman"/>
                <w:i/>
                <w:iCs/>
                <w:sz w:val="24"/>
                <w:szCs w:val="24"/>
              </w:rPr>
              <w:t>Phone</w:t>
            </w:r>
            <w:r w:rsidRPr="0068537E">
              <w:rPr>
                <w:rFonts w:ascii="Times New Roman" w:eastAsia="Times New Roman" w:hAnsi="Times New Roman" w:cs="Times New Roman"/>
                <w:sz w:val="24"/>
                <w:szCs w:val="24"/>
              </w:rPr>
              <w:t xml:space="preserve">: 1-800-222-2419 or 630-752-5005 / Mailing address: 501 College Ave., Wheaton, IL 60187-5593) </w:t>
            </w:r>
          </w:p>
          <w:p w:rsidR="0068537E" w:rsidRPr="0068537E" w:rsidRDefault="0068537E" w:rsidP="0068537E">
            <w:pPr>
              <w:numPr>
                <w:ilvl w:val="0"/>
                <w:numId w:val="2"/>
              </w:numPr>
              <w:spacing w:before="100" w:beforeAutospacing="1" w:after="100" w:afterAutospacing="1"/>
              <w:rPr>
                <w:rFonts w:ascii="Times New Roman" w:eastAsia="Times New Roman" w:hAnsi="Times New Roman" w:cs="Times New Roman"/>
                <w:sz w:val="24"/>
                <w:szCs w:val="24"/>
              </w:rPr>
            </w:pPr>
            <w:r w:rsidRPr="0068537E">
              <w:rPr>
                <w:rFonts w:ascii="Times New Roman" w:eastAsia="Times New Roman" w:hAnsi="Times New Roman" w:cs="Times New Roman"/>
                <w:b/>
                <w:bCs/>
                <w:sz w:val="24"/>
                <w:szCs w:val="24"/>
              </w:rPr>
              <w:t>The Master's College</w:t>
            </w:r>
            <w:r w:rsidRPr="0068537E">
              <w:rPr>
                <w:rFonts w:ascii="Times New Roman" w:eastAsia="Times New Roman" w:hAnsi="Times New Roman" w:cs="Times New Roman"/>
                <w:sz w:val="24"/>
                <w:szCs w:val="24"/>
              </w:rPr>
              <w:t xml:space="preserve"> offers excavation opportunities as part of long-term (semester) course work in connection with their resident IBEX program at </w:t>
            </w:r>
            <w:proofErr w:type="spellStart"/>
            <w:r w:rsidRPr="0068537E">
              <w:rPr>
                <w:rFonts w:ascii="Times New Roman" w:eastAsia="Times New Roman" w:hAnsi="Times New Roman" w:cs="Times New Roman"/>
                <w:sz w:val="24"/>
                <w:szCs w:val="24"/>
              </w:rPr>
              <w:t>Yad</w:t>
            </w:r>
            <w:proofErr w:type="spellEnd"/>
            <w:r w:rsidRPr="0068537E">
              <w:rPr>
                <w:rFonts w:ascii="Times New Roman" w:eastAsia="Times New Roman" w:hAnsi="Times New Roman" w:cs="Times New Roman"/>
                <w:sz w:val="24"/>
                <w:szCs w:val="24"/>
              </w:rPr>
              <w:t xml:space="preserve"> </w:t>
            </w:r>
            <w:proofErr w:type="spellStart"/>
            <w:r w:rsidRPr="0068537E">
              <w:rPr>
                <w:rFonts w:ascii="Times New Roman" w:eastAsia="Times New Roman" w:hAnsi="Times New Roman" w:cs="Times New Roman"/>
                <w:sz w:val="24"/>
                <w:szCs w:val="24"/>
              </w:rPr>
              <w:t>HaShmonah</w:t>
            </w:r>
            <w:proofErr w:type="spellEnd"/>
            <w:r w:rsidRPr="0068537E">
              <w:rPr>
                <w:rFonts w:ascii="Times New Roman" w:eastAsia="Times New Roman" w:hAnsi="Times New Roman" w:cs="Times New Roman"/>
                <w:sz w:val="24"/>
                <w:szCs w:val="24"/>
              </w:rPr>
              <w:t xml:space="preserve">. College students interested in the IBEX semester program should contact Master's College IBEX department for additional information regarding archaeological course offerings and semester dig opportunities while in residence at the IBEX campus. </w:t>
            </w:r>
            <w:r w:rsidRPr="0068537E">
              <w:rPr>
                <w:rFonts w:ascii="Times New Roman" w:eastAsia="Times New Roman" w:hAnsi="Times New Roman" w:cs="Times New Roman"/>
                <w:i/>
                <w:iCs/>
                <w:sz w:val="24"/>
                <w:szCs w:val="24"/>
              </w:rPr>
              <w:t>URL</w:t>
            </w:r>
            <w:r w:rsidRPr="0068537E">
              <w:rPr>
                <w:rFonts w:ascii="Times New Roman" w:eastAsia="Times New Roman" w:hAnsi="Times New Roman" w:cs="Times New Roman"/>
                <w:sz w:val="24"/>
                <w:szCs w:val="24"/>
              </w:rPr>
              <w:t xml:space="preserve">: www.masters.edu / </w:t>
            </w:r>
            <w:r w:rsidRPr="0068537E">
              <w:rPr>
                <w:rFonts w:ascii="Times New Roman" w:eastAsia="Times New Roman" w:hAnsi="Times New Roman" w:cs="Times New Roman"/>
                <w:i/>
                <w:iCs/>
                <w:sz w:val="24"/>
                <w:szCs w:val="24"/>
              </w:rPr>
              <w:t>Phone</w:t>
            </w:r>
            <w:r w:rsidRPr="0068537E">
              <w:rPr>
                <w:rFonts w:ascii="Times New Roman" w:eastAsia="Times New Roman" w:hAnsi="Times New Roman" w:cs="Times New Roman"/>
                <w:sz w:val="24"/>
                <w:szCs w:val="24"/>
              </w:rPr>
              <w:t xml:space="preserve">: 1-800-568-6248, Extension 278 / </w:t>
            </w:r>
            <w:r w:rsidRPr="0068537E">
              <w:rPr>
                <w:rFonts w:ascii="Times New Roman" w:eastAsia="Times New Roman" w:hAnsi="Times New Roman" w:cs="Times New Roman"/>
                <w:i/>
                <w:iCs/>
                <w:sz w:val="24"/>
                <w:szCs w:val="24"/>
              </w:rPr>
              <w:t>Fax</w:t>
            </w:r>
            <w:r w:rsidRPr="0068537E">
              <w:rPr>
                <w:rFonts w:ascii="Times New Roman" w:eastAsia="Times New Roman" w:hAnsi="Times New Roman" w:cs="Times New Roman"/>
                <w:sz w:val="24"/>
                <w:szCs w:val="24"/>
              </w:rPr>
              <w:t xml:space="preserve">: 1-805-254-1998 / </w:t>
            </w:r>
            <w:r w:rsidRPr="0068537E">
              <w:rPr>
                <w:rFonts w:ascii="Times New Roman" w:eastAsia="Times New Roman" w:hAnsi="Times New Roman" w:cs="Times New Roman"/>
                <w:i/>
                <w:iCs/>
                <w:sz w:val="24"/>
                <w:szCs w:val="24"/>
              </w:rPr>
              <w:t>Mailing address</w:t>
            </w:r>
            <w:r w:rsidRPr="0068537E">
              <w:rPr>
                <w:rFonts w:ascii="Times New Roman" w:eastAsia="Times New Roman" w:hAnsi="Times New Roman" w:cs="Times New Roman"/>
                <w:sz w:val="24"/>
                <w:szCs w:val="24"/>
              </w:rPr>
              <w:t xml:space="preserve">: Israel-Bible Extension Program (IBEX), 21726 </w:t>
            </w:r>
            <w:proofErr w:type="spellStart"/>
            <w:r w:rsidRPr="0068537E">
              <w:rPr>
                <w:rFonts w:ascii="Times New Roman" w:eastAsia="Times New Roman" w:hAnsi="Times New Roman" w:cs="Times New Roman"/>
                <w:sz w:val="24"/>
                <w:szCs w:val="24"/>
              </w:rPr>
              <w:t>Placerita</w:t>
            </w:r>
            <w:proofErr w:type="spellEnd"/>
            <w:r w:rsidRPr="0068537E">
              <w:rPr>
                <w:rFonts w:ascii="Times New Roman" w:eastAsia="Times New Roman" w:hAnsi="Times New Roman" w:cs="Times New Roman"/>
                <w:sz w:val="24"/>
                <w:szCs w:val="24"/>
              </w:rPr>
              <w:t xml:space="preserve"> Canyon Road, Santa Clarita, CA </w:t>
            </w:r>
            <w:r w:rsidRPr="0068537E">
              <w:rPr>
                <w:rFonts w:ascii="Times New Roman" w:eastAsia="Times New Roman" w:hAnsi="Times New Roman" w:cs="Times New Roman"/>
                <w:sz w:val="24"/>
                <w:szCs w:val="24"/>
              </w:rPr>
              <w:lastRenderedPageBreak/>
              <w:t>91321-1200)</w:t>
            </w:r>
          </w:p>
          <w:p w:rsidR="0068537E" w:rsidRPr="0068537E" w:rsidRDefault="0068537E" w:rsidP="0068537E">
            <w:pPr>
              <w:numPr>
                <w:ilvl w:val="0"/>
                <w:numId w:val="2"/>
              </w:numPr>
              <w:spacing w:before="100" w:beforeAutospacing="1" w:after="100" w:afterAutospacing="1"/>
              <w:rPr>
                <w:rFonts w:ascii="Times New Roman" w:eastAsia="Times New Roman" w:hAnsi="Times New Roman" w:cs="Times New Roman"/>
                <w:sz w:val="24"/>
                <w:szCs w:val="24"/>
              </w:rPr>
            </w:pPr>
            <w:r w:rsidRPr="0068537E">
              <w:rPr>
                <w:rFonts w:ascii="Times New Roman" w:eastAsia="Times New Roman" w:hAnsi="Times New Roman" w:cs="Times New Roman"/>
                <w:b/>
                <w:bCs/>
                <w:sz w:val="24"/>
                <w:szCs w:val="24"/>
              </w:rPr>
              <w:t>Northwestern College</w:t>
            </w:r>
            <w:r w:rsidRPr="0068537E">
              <w:rPr>
                <w:rFonts w:ascii="Times New Roman" w:eastAsia="Times New Roman" w:hAnsi="Times New Roman" w:cs="Times New Roman"/>
                <w:sz w:val="24"/>
                <w:szCs w:val="24"/>
              </w:rPr>
              <w:t xml:space="preserve"> offers a course called “Biblical Archaeology” on-line (#HIS317, 4 credits). Dr. Charles </w:t>
            </w:r>
            <w:proofErr w:type="spellStart"/>
            <w:r w:rsidRPr="0068537E">
              <w:rPr>
                <w:rFonts w:ascii="Times New Roman" w:eastAsia="Times New Roman" w:hAnsi="Times New Roman" w:cs="Times New Roman"/>
                <w:sz w:val="24"/>
                <w:szCs w:val="24"/>
              </w:rPr>
              <w:t>Aling</w:t>
            </w:r>
            <w:proofErr w:type="spellEnd"/>
            <w:r w:rsidRPr="0068537E">
              <w:rPr>
                <w:rFonts w:ascii="Times New Roman" w:eastAsia="Times New Roman" w:hAnsi="Times New Roman" w:cs="Times New Roman"/>
                <w:sz w:val="24"/>
                <w:szCs w:val="24"/>
              </w:rPr>
              <w:t xml:space="preserve"> and Dr. Clyde </w:t>
            </w:r>
            <w:proofErr w:type="spellStart"/>
            <w:r w:rsidRPr="0068537E">
              <w:rPr>
                <w:rFonts w:ascii="Times New Roman" w:eastAsia="Times New Roman" w:hAnsi="Times New Roman" w:cs="Times New Roman"/>
                <w:sz w:val="24"/>
                <w:szCs w:val="24"/>
              </w:rPr>
              <w:t>Billington</w:t>
            </w:r>
            <w:proofErr w:type="spellEnd"/>
            <w:r w:rsidRPr="0068537E">
              <w:rPr>
                <w:rFonts w:ascii="Times New Roman" w:eastAsia="Times New Roman" w:hAnsi="Times New Roman" w:cs="Times New Roman"/>
                <w:sz w:val="24"/>
                <w:szCs w:val="24"/>
              </w:rPr>
              <w:t xml:space="preserve"> survey the methods and results of archaeology as applied to sites and topics of Old and New Testament significance. Special emphasis is placed upon interpretative and apologetic uses of archaeology. (</w:t>
            </w:r>
            <w:r w:rsidRPr="0068537E">
              <w:rPr>
                <w:rFonts w:ascii="Times New Roman" w:eastAsia="Times New Roman" w:hAnsi="Times New Roman" w:cs="Times New Roman"/>
                <w:i/>
                <w:iCs/>
                <w:sz w:val="24"/>
                <w:szCs w:val="24"/>
              </w:rPr>
              <w:t>URL</w:t>
            </w:r>
            <w:r w:rsidRPr="0068537E">
              <w:rPr>
                <w:rFonts w:ascii="Times New Roman" w:eastAsia="Times New Roman" w:hAnsi="Times New Roman" w:cs="Times New Roman"/>
                <w:sz w:val="24"/>
                <w:szCs w:val="24"/>
              </w:rPr>
              <w:t xml:space="preserve">: www.nwc.edu / </w:t>
            </w:r>
            <w:r w:rsidRPr="0068537E">
              <w:rPr>
                <w:rFonts w:ascii="Times New Roman" w:eastAsia="Times New Roman" w:hAnsi="Times New Roman" w:cs="Times New Roman"/>
                <w:i/>
                <w:iCs/>
                <w:sz w:val="24"/>
                <w:szCs w:val="24"/>
              </w:rPr>
              <w:t>E-mail</w:t>
            </w:r>
            <w:r w:rsidRPr="0068537E">
              <w:rPr>
                <w:rFonts w:ascii="Times New Roman" w:eastAsia="Times New Roman" w:hAnsi="Times New Roman" w:cs="Times New Roman"/>
                <w:sz w:val="24"/>
                <w:szCs w:val="24"/>
              </w:rPr>
              <w:t xml:space="preserve">: distance.ed.dpt@nwc.edu / </w:t>
            </w:r>
            <w:r w:rsidRPr="0068537E">
              <w:rPr>
                <w:rFonts w:ascii="Times New Roman" w:eastAsia="Times New Roman" w:hAnsi="Times New Roman" w:cs="Times New Roman"/>
                <w:i/>
                <w:iCs/>
                <w:sz w:val="24"/>
                <w:szCs w:val="24"/>
              </w:rPr>
              <w:t>Phone</w:t>
            </w:r>
            <w:r w:rsidRPr="0068537E">
              <w:rPr>
                <w:rFonts w:ascii="Times New Roman" w:eastAsia="Times New Roman" w:hAnsi="Times New Roman" w:cs="Times New Roman"/>
                <w:sz w:val="24"/>
                <w:szCs w:val="24"/>
              </w:rPr>
              <w:t xml:space="preserve">: 1-612-631-5494 or 1-800-308-5495 / </w:t>
            </w:r>
            <w:r w:rsidRPr="0068537E">
              <w:rPr>
                <w:rFonts w:ascii="Times New Roman" w:eastAsia="Times New Roman" w:hAnsi="Times New Roman" w:cs="Times New Roman"/>
                <w:i/>
                <w:iCs/>
                <w:sz w:val="24"/>
                <w:szCs w:val="24"/>
              </w:rPr>
              <w:t>Mailing address</w:t>
            </w:r>
            <w:r w:rsidRPr="0068537E">
              <w:rPr>
                <w:rFonts w:ascii="Times New Roman" w:eastAsia="Times New Roman" w:hAnsi="Times New Roman" w:cs="Times New Roman"/>
                <w:sz w:val="24"/>
                <w:szCs w:val="24"/>
              </w:rPr>
              <w:t xml:space="preserve">: The Center for Distance Education, Northwestern College, 3003 </w:t>
            </w:r>
            <w:proofErr w:type="spellStart"/>
            <w:r w:rsidRPr="0068537E">
              <w:rPr>
                <w:rFonts w:ascii="Times New Roman" w:eastAsia="Times New Roman" w:hAnsi="Times New Roman" w:cs="Times New Roman"/>
                <w:sz w:val="24"/>
                <w:szCs w:val="24"/>
              </w:rPr>
              <w:t>Snelling</w:t>
            </w:r>
            <w:proofErr w:type="spellEnd"/>
            <w:r w:rsidRPr="0068537E">
              <w:rPr>
                <w:rFonts w:ascii="Times New Roman" w:eastAsia="Times New Roman" w:hAnsi="Times New Roman" w:cs="Times New Roman"/>
                <w:sz w:val="24"/>
                <w:szCs w:val="24"/>
              </w:rPr>
              <w:t xml:space="preserve"> Avenue North, St. Paul, MN 55113-1598) </w:t>
            </w:r>
          </w:p>
          <w:p w:rsidR="0068537E" w:rsidRPr="0068537E" w:rsidRDefault="0068537E" w:rsidP="0068537E">
            <w:pPr>
              <w:spacing w:before="100" w:beforeAutospacing="1" w:after="100" w:afterAutospacing="1"/>
              <w:outlineLvl w:val="1"/>
              <w:rPr>
                <w:rFonts w:ascii="Times New Roman" w:eastAsia="Times New Roman" w:hAnsi="Times New Roman" w:cs="Times New Roman"/>
                <w:b/>
                <w:bCs/>
                <w:sz w:val="36"/>
                <w:szCs w:val="36"/>
              </w:rPr>
            </w:pPr>
            <w:r w:rsidRPr="0068537E">
              <w:rPr>
                <w:rFonts w:ascii="Times New Roman" w:eastAsia="Times New Roman" w:hAnsi="Times New Roman" w:cs="Times New Roman"/>
                <w:b/>
                <w:bCs/>
                <w:sz w:val="36"/>
                <w:szCs w:val="36"/>
              </w:rPr>
              <w:t>Secular schools</w:t>
            </w:r>
          </w:p>
          <w:p w:rsidR="0068537E" w:rsidRPr="0068537E" w:rsidRDefault="0068537E" w:rsidP="0068537E">
            <w:pPr>
              <w:spacing w:before="100" w:beforeAutospacing="1" w:after="100" w:afterAutospacing="1"/>
              <w:rPr>
                <w:rFonts w:ascii="Times New Roman" w:eastAsia="Times New Roman" w:hAnsi="Times New Roman" w:cs="Times New Roman"/>
                <w:sz w:val="24"/>
                <w:szCs w:val="24"/>
              </w:rPr>
            </w:pPr>
            <w:r w:rsidRPr="0068537E">
              <w:rPr>
                <w:rFonts w:ascii="Times New Roman" w:eastAsia="Times New Roman" w:hAnsi="Times New Roman" w:cs="Times New Roman"/>
                <w:sz w:val="24"/>
                <w:szCs w:val="24"/>
              </w:rPr>
              <w:t>There are a number of secular universities that offer Ph.D. degrees in Near Eastern Studies, with a major in Palestinian archaeology, which is what you want if you are interested in Biblical archaeology. The problem with secular schools is that a lot of their teaching is negative toward the Bible, and you may find that discouraging. I would recommend a Christian school.</w:t>
            </w:r>
          </w:p>
          <w:p w:rsidR="0068537E" w:rsidRPr="0068537E" w:rsidRDefault="0068537E" w:rsidP="0068537E">
            <w:pPr>
              <w:spacing w:before="100" w:beforeAutospacing="1" w:after="100" w:afterAutospacing="1"/>
              <w:rPr>
                <w:rFonts w:ascii="Times New Roman" w:eastAsia="Times New Roman" w:hAnsi="Times New Roman" w:cs="Times New Roman"/>
                <w:sz w:val="24"/>
                <w:szCs w:val="24"/>
              </w:rPr>
            </w:pPr>
            <w:r w:rsidRPr="0068537E">
              <w:rPr>
                <w:rFonts w:ascii="Times New Roman" w:eastAsia="Times New Roman" w:hAnsi="Times New Roman" w:cs="Times New Roman"/>
                <w:sz w:val="24"/>
                <w:szCs w:val="24"/>
              </w:rPr>
              <w:t xml:space="preserve">Secular colleges which have well-respected Ph.D. programs in Near Eastern archaeology include Bryn </w:t>
            </w:r>
            <w:proofErr w:type="spellStart"/>
            <w:r w:rsidRPr="0068537E">
              <w:rPr>
                <w:rFonts w:ascii="Times New Roman" w:eastAsia="Times New Roman" w:hAnsi="Times New Roman" w:cs="Times New Roman"/>
                <w:sz w:val="24"/>
                <w:szCs w:val="24"/>
              </w:rPr>
              <w:t>Mawr</w:t>
            </w:r>
            <w:proofErr w:type="spellEnd"/>
            <w:r w:rsidRPr="0068537E">
              <w:rPr>
                <w:rFonts w:ascii="Times New Roman" w:eastAsia="Times New Roman" w:hAnsi="Times New Roman" w:cs="Times New Roman"/>
                <w:sz w:val="24"/>
                <w:szCs w:val="24"/>
              </w:rPr>
              <w:t xml:space="preserve"> College, the University of Pennsylvania, and the University of Chicago. I think in England you may also find the University of Liverpool is an option.</w:t>
            </w:r>
          </w:p>
          <w:p w:rsidR="0068537E" w:rsidRPr="0068537E" w:rsidRDefault="0068537E" w:rsidP="0068537E">
            <w:pPr>
              <w:spacing w:before="100" w:beforeAutospacing="1" w:after="100" w:afterAutospacing="1"/>
              <w:rPr>
                <w:rFonts w:ascii="Times New Roman" w:eastAsia="Times New Roman" w:hAnsi="Times New Roman" w:cs="Times New Roman"/>
                <w:sz w:val="24"/>
                <w:szCs w:val="24"/>
              </w:rPr>
            </w:pPr>
            <w:r w:rsidRPr="0068537E">
              <w:rPr>
                <w:rFonts w:ascii="Times New Roman" w:eastAsia="Times New Roman" w:hAnsi="Times New Roman" w:cs="Times New Roman"/>
                <w:sz w:val="24"/>
                <w:szCs w:val="24"/>
              </w:rPr>
              <w:t>You'd do best to visit the library and look at the college guides in the references section to compare your attainments with the requirements of the various programs.</w:t>
            </w:r>
          </w:p>
          <w:p w:rsidR="0068537E" w:rsidRPr="0068537E" w:rsidRDefault="0068537E" w:rsidP="0068537E">
            <w:pPr>
              <w:spacing w:before="100" w:beforeAutospacing="1" w:after="100" w:afterAutospacing="1"/>
              <w:rPr>
                <w:rFonts w:ascii="Times New Roman" w:eastAsia="Times New Roman" w:hAnsi="Times New Roman" w:cs="Times New Roman"/>
                <w:sz w:val="24"/>
                <w:szCs w:val="24"/>
              </w:rPr>
            </w:pPr>
            <w:r w:rsidRPr="0068537E">
              <w:rPr>
                <w:rFonts w:ascii="Times New Roman" w:eastAsia="Times New Roman" w:hAnsi="Times New Roman" w:cs="Times New Roman"/>
                <w:sz w:val="24"/>
                <w:szCs w:val="24"/>
              </w:rPr>
              <w:t xml:space="preserve">I hope this information will be of help to you. If you have any more questions, feel free to write to us. </w:t>
            </w:r>
            <w:hyperlink r:id="rId7" w:history="1">
              <w:r w:rsidRPr="0068537E">
                <w:rPr>
                  <w:rFonts w:ascii="Times New Roman" w:eastAsia="Times New Roman" w:hAnsi="Times New Roman" w:cs="Times New Roman"/>
                  <w:color w:val="0000FF"/>
                  <w:sz w:val="24"/>
                  <w:szCs w:val="24"/>
                  <w:u w:val="single"/>
                </w:rPr>
                <w:t>ABR's dig opportunities in Israel</w:t>
              </w:r>
            </w:hyperlink>
            <w:r w:rsidRPr="0068537E">
              <w:rPr>
                <w:rFonts w:ascii="Times New Roman" w:eastAsia="Times New Roman" w:hAnsi="Times New Roman" w:cs="Times New Roman"/>
                <w:sz w:val="24"/>
                <w:szCs w:val="24"/>
              </w:rPr>
              <w:t xml:space="preserve"> </w:t>
            </w:r>
            <w:proofErr w:type="gramStart"/>
            <w:r w:rsidRPr="0068537E">
              <w:rPr>
                <w:rFonts w:ascii="Times New Roman" w:eastAsia="Times New Roman" w:hAnsi="Times New Roman" w:cs="Times New Roman"/>
                <w:sz w:val="24"/>
                <w:szCs w:val="24"/>
              </w:rPr>
              <w:t>are</w:t>
            </w:r>
            <w:proofErr w:type="gramEnd"/>
            <w:r w:rsidRPr="0068537E">
              <w:rPr>
                <w:rFonts w:ascii="Times New Roman" w:eastAsia="Times New Roman" w:hAnsi="Times New Roman" w:cs="Times New Roman"/>
                <w:sz w:val="24"/>
                <w:szCs w:val="24"/>
              </w:rPr>
              <w:t xml:space="preserve"> open to students, and you might find it beneficial to take part in one.</w:t>
            </w:r>
          </w:p>
          <w:p w:rsidR="0068537E" w:rsidRPr="0068537E" w:rsidRDefault="0068537E" w:rsidP="0068537E">
            <w:pPr>
              <w:spacing w:before="100" w:beforeAutospacing="1" w:after="100" w:afterAutospacing="1"/>
              <w:rPr>
                <w:rFonts w:ascii="Times New Roman" w:eastAsia="Times New Roman" w:hAnsi="Times New Roman" w:cs="Times New Roman"/>
                <w:sz w:val="24"/>
                <w:szCs w:val="24"/>
              </w:rPr>
            </w:pPr>
            <w:r w:rsidRPr="0068537E">
              <w:rPr>
                <w:rFonts w:ascii="Times New Roman" w:eastAsia="Times New Roman" w:hAnsi="Times New Roman" w:cs="Times New Roman"/>
                <w:sz w:val="24"/>
                <w:szCs w:val="24"/>
              </w:rPr>
              <w:t xml:space="preserve">Author: Rick </w:t>
            </w:r>
            <w:proofErr w:type="spellStart"/>
            <w:r w:rsidRPr="0068537E">
              <w:rPr>
                <w:rFonts w:ascii="Times New Roman" w:eastAsia="Times New Roman" w:hAnsi="Times New Roman" w:cs="Times New Roman"/>
                <w:sz w:val="24"/>
                <w:szCs w:val="24"/>
              </w:rPr>
              <w:t>Lanser</w:t>
            </w:r>
            <w:proofErr w:type="spellEnd"/>
            <w:r w:rsidRPr="0068537E">
              <w:rPr>
                <w:rFonts w:ascii="Times New Roman" w:eastAsia="Times New Roman" w:hAnsi="Times New Roman" w:cs="Times New Roman"/>
                <w:sz w:val="24"/>
                <w:szCs w:val="24"/>
              </w:rPr>
              <w:t xml:space="preserve"> of </w:t>
            </w:r>
            <w:hyperlink r:id="rId8" w:history="1">
              <w:r w:rsidRPr="0068537E">
                <w:rPr>
                  <w:rFonts w:ascii="Times New Roman" w:eastAsia="Times New Roman" w:hAnsi="Times New Roman" w:cs="Times New Roman"/>
                  <w:color w:val="0000FF"/>
                  <w:sz w:val="24"/>
                  <w:szCs w:val="24"/>
                  <w:u w:val="single"/>
                </w:rPr>
                <w:t>Associates for Biblical Research</w:t>
              </w:r>
            </w:hyperlink>
            <w:r w:rsidRPr="0068537E">
              <w:rPr>
                <w:rFonts w:ascii="Times New Roman" w:eastAsia="Times New Roman" w:hAnsi="Times New Roman" w:cs="Times New Roman"/>
                <w:sz w:val="24"/>
                <w:szCs w:val="24"/>
              </w:rPr>
              <w:t xml:space="preserve">. Edited and expanded by Paul S. Taylor, </w:t>
            </w:r>
            <w:hyperlink r:id="rId9" w:history="1">
              <w:r w:rsidRPr="0068537E">
                <w:rPr>
                  <w:rFonts w:ascii="Times New Roman" w:eastAsia="Times New Roman" w:hAnsi="Times New Roman" w:cs="Times New Roman"/>
                  <w:color w:val="0000FF"/>
                  <w:sz w:val="24"/>
                  <w:szCs w:val="24"/>
                  <w:u w:val="single"/>
                </w:rPr>
                <w:t>Eden Communications</w:t>
              </w:r>
            </w:hyperlink>
            <w:r w:rsidRPr="0068537E">
              <w:rPr>
                <w:rFonts w:ascii="Times New Roman" w:eastAsia="Times New Roman" w:hAnsi="Times New Roman" w:cs="Times New Roman"/>
                <w:sz w:val="24"/>
                <w:szCs w:val="24"/>
              </w:rPr>
              <w:t xml:space="preserve"> </w:t>
            </w:r>
          </w:p>
          <w:p w:rsidR="0068537E" w:rsidRPr="0068537E" w:rsidRDefault="0068537E" w:rsidP="0068537E">
            <w:pPr>
              <w:spacing w:before="100" w:beforeAutospacing="1" w:after="100" w:afterAutospacing="1"/>
              <w:rPr>
                <w:rFonts w:ascii="Times New Roman" w:eastAsia="Times New Roman" w:hAnsi="Times New Roman" w:cs="Times New Roman"/>
                <w:sz w:val="24"/>
                <w:szCs w:val="24"/>
              </w:rPr>
            </w:pPr>
            <w:hyperlink r:id="rId10" w:history="1">
              <w:r w:rsidRPr="0068537E">
                <w:rPr>
                  <w:rFonts w:ascii="Times New Roman" w:eastAsia="Times New Roman" w:hAnsi="Times New Roman" w:cs="Times New Roman"/>
                  <w:color w:val="0000FF"/>
                  <w:sz w:val="24"/>
                  <w:szCs w:val="24"/>
                  <w:u w:val="single"/>
                </w:rPr>
                <w:t>Copyright ©</w:t>
              </w:r>
            </w:hyperlink>
            <w:r w:rsidRPr="0068537E">
              <w:rPr>
                <w:rFonts w:ascii="Times New Roman" w:eastAsia="Times New Roman" w:hAnsi="Times New Roman" w:cs="Times New Roman"/>
                <w:sz w:val="24"/>
                <w:szCs w:val="24"/>
              </w:rPr>
              <w:t xml:space="preserve"> 1997, 2003, Associates for Biblical Research, All Rights Reserved - except as noted on attached </w:t>
            </w:r>
            <w:hyperlink r:id="rId11" w:history="1">
              <w:r w:rsidRPr="0068537E">
                <w:rPr>
                  <w:rFonts w:ascii="Times New Roman" w:eastAsia="Times New Roman" w:hAnsi="Times New Roman" w:cs="Times New Roman"/>
                  <w:color w:val="0000FF"/>
                  <w:sz w:val="24"/>
                  <w:szCs w:val="24"/>
                  <w:u w:val="single"/>
                </w:rPr>
                <w:t>“Usage and Copyright”</w:t>
              </w:r>
            </w:hyperlink>
            <w:r w:rsidRPr="0068537E">
              <w:rPr>
                <w:rFonts w:ascii="Times New Roman" w:eastAsia="Times New Roman" w:hAnsi="Times New Roman" w:cs="Times New Roman"/>
                <w:sz w:val="24"/>
                <w:szCs w:val="24"/>
              </w:rPr>
              <w:t xml:space="preserve"> page that grants ChristianAnswers.Net users generous rights for putting this page to work in their homes, personal witnessing, churches and schools.</w:t>
            </w:r>
          </w:p>
        </w:tc>
      </w:tr>
    </w:tbl>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D187F"/>
    <w:multiLevelType w:val="multilevel"/>
    <w:tmpl w:val="C706DD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68537E"/>
    <w:rsid w:val="006601CD"/>
    <w:rsid w:val="0068537E"/>
    <w:rsid w:val="00AE2554"/>
    <w:rsid w:val="00C0518B"/>
    <w:rsid w:val="00C82D32"/>
    <w:rsid w:val="00DA29BD"/>
    <w:rsid w:val="00FD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68537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537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6853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53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537E"/>
    <w:pPr>
      <w:spacing w:before="100" w:beforeAutospacing="1" w:after="100" w:afterAutospacing="1"/>
    </w:pPr>
    <w:rPr>
      <w:rFonts w:ascii="Times New Roman" w:eastAsia="Times New Roman" w:hAnsi="Times New Roman" w:cs="Times New Roman"/>
      <w:sz w:val="24"/>
      <w:szCs w:val="24"/>
    </w:rPr>
  </w:style>
  <w:style w:type="character" w:customStyle="1" w:styleId="azure">
    <w:name w:val="azure"/>
    <w:basedOn w:val="DefaultParagraphFont"/>
    <w:rsid w:val="0068537E"/>
  </w:style>
  <w:style w:type="character" w:styleId="Hyperlink">
    <w:name w:val="Hyperlink"/>
    <w:basedOn w:val="DefaultParagraphFont"/>
    <w:uiPriority w:val="99"/>
    <w:semiHidden/>
    <w:unhideWhenUsed/>
    <w:rsid w:val="0068537E"/>
    <w:rPr>
      <w:color w:val="0000FF"/>
      <w:u w:val="single"/>
    </w:rPr>
  </w:style>
  <w:style w:type="paragraph" w:customStyle="1" w:styleId="smalltext">
    <w:name w:val="smalltext"/>
    <w:basedOn w:val="Normal"/>
    <w:rsid w:val="0068537E"/>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537E"/>
    <w:rPr>
      <w:rFonts w:ascii="Tahoma" w:hAnsi="Tahoma" w:cs="Tahoma"/>
      <w:sz w:val="16"/>
      <w:szCs w:val="16"/>
    </w:rPr>
  </w:style>
  <w:style w:type="character" w:customStyle="1" w:styleId="BalloonTextChar">
    <w:name w:val="Balloon Text Char"/>
    <w:basedOn w:val="DefaultParagraphFont"/>
    <w:link w:val="BalloonText"/>
    <w:uiPriority w:val="99"/>
    <w:semiHidden/>
    <w:rsid w:val="006853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5233538">
      <w:bodyDiv w:val="1"/>
      <w:marLeft w:val="0"/>
      <w:marRight w:val="0"/>
      <w:marTop w:val="0"/>
      <w:marBottom w:val="0"/>
      <w:divBdr>
        <w:top w:val="none" w:sz="0" w:space="0" w:color="auto"/>
        <w:left w:val="none" w:sz="0" w:space="0" w:color="auto"/>
        <w:bottom w:val="none" w:sz="0" w:space="0" w:color="auto"/>
        <w:right w:val="none" w:sz="0" w:space="0" w:color="auto"/>
      </w:divBdr>
      <w:divsChild>
        <w:div w:id="182092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blearchaeology.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iblearchaeology.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christiananswers.net/copyrite.html" TargetMode="External"/><Relationship Id="rId5" Type="http://schemas.openxmlformats.org/officeDocument/2006/relationships/image" Target="media/image1.gif"/><Relationship Id="rId10" Type="http://schemas.openxmlformats.org/officeDocument/2006/relationships/hyperlink" Target="http://www.christiananswers.net/copyrite.html" TargetMode="External"/><Relationship Id="rId4" Type="http://schemas.openxmlformats.org/officeDocument/2006/relationships/webSettings" Target="webSettings.xml"/><Relationship Id="rId9" Type="http://schemas.openxmlformats.org/officeDocument/2006/relationships/hyperlink" Target="http://www.christiananswers.net/eden/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2009-04-18T18:59:00Z</dcterms:created>
  <dcterms:modified xsi:type="dcterms:W3CDTF">2009-04-18T19:07:00Z</dcterms:modified>
</cp:coreProperties>
</file>