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2F" w:rsidRDefault="00E1312F" w:rsidP="00E1312F">
      <w:pPr>
        <w:spacing w:after="0" w:line="240" w:lineRule="auto"/>
        <w:jc w:val="right"/>
      </w:pPr>
      <w:r>
        <w:t>Deliverance Center – Portland, Maine</w:t>
      </w:r>
    </w:p>
    <w:p w:rsidR="00E1312F" w:rsidRDefault="00E1312F" w:rsidP="00E1312F">
      <w:pPr>
        <w:spacing w:after="0" w:line="240" w:lineRule="auto"/>
        <w:jc w:val="right"/>
      </w:pPr>
      <w:r>
        <w:t>Rev. James R. Reynolds, Sr.</w:t>
      </w:r>
    </w:p>
    <w:p w:rsidR="00E1312F" w:rsidRDefault="00E1312F" w:rsidP="00E1312F">
      <w:pPr>
        <w:spacing w:after="0" w:line="240" w:lineRule="auto"/>
        <w:jc w:val="right"/>
      </w:pPr>
      <w:r>
        <w:t xml:space="preserve">May 2, 2010, Sunday </w:t>
      </w:r>
      <w:proofErr w:type="gramStart"/>
      <w:r>
        <w:t>am</w:t>
      </w:r>
      <w:proofErr w:type="gramEnd"/>
    </w:p>
    <w:p w:rsidR="00E1312F" w:rsidRDefault="00E1312F" w:rsidP="00E1312F">
      <w:pPr>
        <w:spacing w:after="0" w:line="240" w:lineRule="auto"/>
      </w:pPr>
      <w:r>
        <w:t>TITLE:</w:t>
      </w:r>
    </w:p>
    <w:p w:rsidR="00E1312F" w:rsidRDefault="00E1312F" w:rsidP="00E1312F">
      <w:pPr>
        <w:spacing w:after="0" w:line="240" w:lineRule="auto"/>
      </w:pPr>
      <w:r>
        <w:t>TEXT:</w:t>
      </w:r>
    </w:p>
    <w:p w:rsidR="001A3476" w:rsidRDefault="00C84EC5" w:rsidP="00E1312F">
      <w:pPr>
        <w:spacing w:after="0" w:line="240" w:lineRule="auto"/>
      </w:pPr>
      <w:r>
        <w:t>You can trust the Lord</w:t>
      </w:r>
    </w:p>
    <w:p w:rsidR="00C84EC5" w:rsidRDefault="00C84EC5">
      <w:r>
        <w:t xml:space="preserve">Who else can you trust if you </w:t>
      </w:r>
      <w:proofErr w:type="spellStart"/>
      <w:proofErr w:type="gramStart"/>
      <w:r>
        <w:t>cant</w:t>
      </w:r>
      <w:proofErr w:type="spellEnd"/>
      <w:proofErr w:type="gramEnd"/>
      <w:r>
        <w:t xml:space="preserve"> trust the Lord?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Luk</w:t>
      </w:r>
      <w:proofErr w:type="spellEnd"/>
      <w:r>
        <w:rPr>
          <w:rFonts w:ascii="Georgia" w:hAnsi="Georgia" w:cs="Georgia"/>
          <w:color w:val="008080"/>
        </w:rPr>
        <w:t xml:space="preserve"> 12:35)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Let your loins be girded about, and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your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color w:val="FF0000"/>
        </w:rPr>
        <w:t>lights burning;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Luk</w:t>
      </w:r>
      <w:proofErr w:type="spellEnd"/>
      <w:r>
        <w:rPr>
          <w:rFonts w:ascii="Georgia" w:hAnsi="Georgia" w:cs="Georgia"/>
          <w:color w:val="008080"/>
        </w:rPr>
        <w:t xml:space="preserve"> 12:36)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 xml:space="preserve">And ye yourselves like unto men that wait for their lord, when he will return from the wedding; that when he cometh and </w:t>
      </w:r>
      <w:proofErr w:type="spellStart"/>
      <w:r>
        <w:rPr>
          <w:rFonts w:ascii="Georgia" w:hAnsi="Georgia" w:cs="Georgia"/>
          <w:color w:val="FF0000"/>
        </w:rPr>
        <w:t>knocketh</w:t>
      </w:r>
      <w:proofErr w:type="spellEnd"/>
      <w:r>
        <w:rPr>
          <w:rFonts w:ascii="Georgia" w:hAnsi="Georgia" w:cs="Georgia"/>
          <w:color w:val="FF0000"/>
        </w:rPr>
        <w:t>, they may open unto him immediately.</w:t>
      </w:r>
    </w:p>
    <w:p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C84EC5" w:rsidRDefault="00C84EC5">
      <w:r>
        <w:t>The Wedding, Rapture &amp; Wedding Feast</w:t>
      </w:r>
    </w:p>
    <w:sectPr w:rsidR="00C84EC5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savePreviewPicture/>
  <w:compat/>
  <w:rsids>
    <w:rsidRoot w:val="00C84EC5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4EC5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45E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312F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2</cp:revision>
  <dcterms:created xsi:type="dcterms:W3CDTF">2010-05-02T16:15:00Z</dcterms:created>
  <dcterms:modified xsi:type="dcterms:W3CDTF">2010-05-02T16:21:00Z</dcterms:modified>
  <cp:category>J</cp:category>
</cp:coreProperties>
</file>