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821" w:rsidRDefault="00611821" w:rsidP="00611821">
      <w:pPr>
        <w:jc w:val="right"/>
      </w:pPr>
      <w:r>
        <w:t>Deliverance Center – Portland, Maine</w:t>
      </w:r>
    </w:p>
    <w:p w:rsidR="00611821" w:rsidRDefault="00611821" w:rsidP="00611821">
      <w:pPr>
        <w:jc w:val="right"/>
      </w:pPr>
      <w:r>
        <w:t>Rev. James R. Reynolds, Sr.</w:t>
      </w:r>
    </w:p>
    <w:p w:rsidR="00611821" w:rsidRDefault="00611821" w:rsidP="00611821">
      <w:pPr>
        <w:jc w:val="right"/>
      </w:pPr>
      <w:r>
        <w:t>September 19, 2010, Sunday</w:t>
      </w:r>
    </w:p>
    <w:p w:rsidR="00611821" w:rsidRDefault="00611821" w:rsidP="00611821">
      <w:r>
        <w:t>TITLE: Rivers of Living Water</w:t>
      </w:r>
    </w:p>
    <w:p w:rsidR="00611821" w:rsidRDefault="00611821" w:rsidP="00611821">
      <w:r>
        <w:t>TEXT: John 7:37-39</w:t>
      </w:r>
    </w:p>
    <w:p w:rsidR="00611821" w:rsidRDefault="00611821" w:rsidP="00611821"/>
    <w:p w:rsidR="00611821" w:rsidRPr="00611821" w:rsidRDefault="00611821" w:rsidP="00611821">
      <w:pPr>
        <w:ind w:left="360" w:hanging="360"/>
        <w:rPr>
          <w:i/>
        </w:rPr>
      </w:pPr>
      <w:proofErr w:type="spellStart"/>
      <w:r>
        <w:t>Joh</w:t>
      </w:r>
      <w:proofErr w:type="spellEnd"/>
      <w:r>
        <w:t xml:space="preserve"> 7:37-39—</w:t>
      </w:r>
      <w:r w:rsidRPr="00611821">
        <w:rPr>
          <w:i/>
        </w:rPr>
        <w:t xml:space="preserve">In the last day, that great day of the feast, Jesus stood and cried, saying, If any man thirst, let him come unto me, and drink. 38 He that believeth on me, as the scripture hath said, out of his belly shall flow rivers of living water. 39 (But this </w:t>
      </w:r>
      <w:proofErr w:type="spellStart"/>
      <w:r w:rsidRPr="00611821">
        <w:rPr>
          <w:i/>
        </w:rPr>
        <w:t>spake</w:t>
      </w:r>
      <w:proofErr w:type="spellEnd"/>
      <w:r w:rsidRPr="00611821">
        <w:rPr>
          <w:i/>
        </w:rPr>
        <w:t xml:space="preserve"> he of the Spirit, which they that believe on him should receive: for the Holy Ghost was not yet given; because that Jesus was not yet glorified.)</w:t>
      </w:r>
    </w:p>
    <w:p w:rsidR="00611821" w:rsidRDefault="00611821" w:rsidP="00611821"/>
    <w:p w:rsidR="00611821" w:rsidRDefault="00611821" w:rsidP="00611821">
      <w:pPr>
        <w:ind w:firstLine="720"/>
      </w:pPr>
      <w:r>
        <w:t>IF there was ever a need in the church, it is the need for living waters. There is dryness and deadness all around us.</w:t>
      </w:r>
    </w:p>
    <w:p w:rsidR="00611821" w:rsidRDefault="00611821" w:rsidP="00611821">
      <w:pPr>
        <w:ind w:firstLine="720"/>
      </w:pPr>
    </w:p>
    <w:p w:rsidR="00611821" w:rsidRDefault="00611821" w:rsidP="00611821">
      <w:pPr>
        <w:pStyle w:val="ListParagraph"/>
        <w:numPr>
          <w:ilvl w:val="0"/>
          <w:numId w:val="3"/>
        </w:numPr>
      </w:pPr>
      <w:r>
        <w:t>The Source of this River</w:t>
      </w:r>
    </w:p>
    <w:p w:rsidR="00611821" w:rsidRDefault="00611821" w:rsidP="00611821">
      <w:pPr>
        <w:pStyle w:val="ListParagraph"/>
        <w:ind w:left="1440"/>
      </w:pPr>
    </w:p>
    <w:p w:rsidR="00611821" w:rsidRDefault="00611821" w:rsidP="00611821">
      <w:pPr>
        <w:pStyle w:val="ListParagraph"/>
        <w:ind w:left="1440"/>
      </w:pPr>
      <w:proofErr w:type="gramStart"/>
      <w:r>
        <w:t xml:space="preserve">v.37 -39 –This </w:t>
      </w:r>
      <w:proofErr w:type="spellStart"/>
      <w:r>
        <w:t>spake</w:t>
      </w:r>
      <w:proofErr w:type="spellEnd"/>
      <w:r>
        <w:t xml:space="preserve"> he of the spirit that they which believe on Him should receive.</w:t>
      </w:r>
      <w:proofErr w:type="gramEnd"/>
    </w:p>
    <w:p w:rsidR="00611821" w:rsidRDefault="00611821" w:rsidP="00611821">
      <w:pPr>
        <w:pStyle w:val="ListParagraph"/>
        <w:ind w:left="1440"/>
      </w:pPr>
    </w:p>
    <w:p w:rsidR="00611821" w:rsidRDefault="00611821" w:rsidP="00611821">
      <w:pPr>
        <w:pStyle w:val="ListParagraph"/>
        <w:ind w:left="0" w:firstLine="720"/>
      </w:pPr>
      <w:r>
        <w:t>Every Believer has an obligation to seek for the Holy Ghost. It is not an option, it is an absolute need.</w:t>
      </w:r>
    </w:p>
    <w:sectPr w:rsidR="00611821"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93170"/>
    <w:multiLevelType w:val="hybridMultilevel"/>
    <w:tmpl w:val="971A64AC"/>
    <w:lvl w:ilvl="0" w:tplc="E12860B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savePreviewPicture/>
  <w:compat/>
  <w:rsids>
    <w:rsidRoot w:val="00611821"/>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1821"/>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6118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JRR SR; Stephen Reynolds, Jr.</dc:creator>
  <cp:keywords>JRR SR; James Reynolds</cp:keywords>
  <cp:lastModifiedBy>Stephen Reynolds, Jr.</cp:lastModifiedBy>
  <cp:revision>1</cp:revision>
  <dcterms:created xsi:type="dcterms:W3CDTF">2010-09-19T15:56:00Z</dcterms:created>
  <dcterms:modified xsi:type="dcterms:W3CDTF">2010-09-19T16:01:00Z</dcterms:modified>
  <cp:category>J</cp:category>
</cp:coreProperties>
</file>