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7BF" w:rsidRPr="00606DE4" w:rsidRDefault="002057BF" w:rsidP="002057BF">
      <w:pPr>
        <w:pStyle w:val="Title"/>
        <w:rPr>
          <w:rFonts w:ascii="Times New Roman" w:hAnsi="Times New Roman"/>
        </w:rPr>
      </w:pPr>
      <w:r w:rsidRPr="00606DE4">
        <w:rPr>
          <w:rFonts w:ascii="Times New Roman" w:hAnsi="Times New Roman"/>
        </w:rPr>
        <w:t>FAITH WORKS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James 2:14-26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The late Dr. Charles Allen, when he was pastor of United Methodism’s largest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church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in Houston, Texas, shared, tongue-in-cheek, a survey he once made in his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church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>: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10% of the members cannot be found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20% - never attend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25% - never pray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35% - never read the Bible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40% - never give financially to the church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70% - never attend Sunday evening service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75% - never assume any church task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85% - never invite anyone to church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95% - never win a soul to Jesus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100% - expect to go to heaven!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 xml:space="preserve">It reminds me of the old black spiritual that goes, “Everybody </w:t>
      </w:r>
      <w:proofErr w:type="spellStart"/>
      <w:r w:rsidRPr="00606DE4">
        <w:rPr>
          <w:rFonts w:ascii="Times New Roman" w:hAnsi="Times New Roman" w:cs="Times New Roman"/>
          <w:sz w:val="32"/>
          <w:szCs w:val="32"/>
        </w:rPr>
        <w:t>talkin</w:t>
      </w:r>
      <w:proofErr w:type="spellEnd"/>
      <w:r w:rsidRPr="00606DE4">
        <w:rPr>
          <w:rFonts w:ascii="Times New Roman" w:hAnsi="Times New Roman" w:cs="Times New Roman"/>
          <w:sz w:val="32"/>
          <w:szCs w:val="32"/>
        </w:rPr>
        <w:t>’ about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 xml:space="preserve">Heaven </w:t>
      </w:r>
      <w:proofErr w:type="spellStart"/>
      <w:r w:rsidRPr="00606DE4">
        <w:rPr>
          <w:rFonts w:ascii="Times New Roman" w:hAnsi="Times New Roman" w:cs="Times New Roman"/>
          <w:sz w:val="32"/>
          <w:szCs w:val="32"/>
        </w:rPr>
        <w:t>ain’t</w:t>
      </w:r>
      <w:proofErr w:type="spellEnd"/>
      <w:r w:rsidRPr="00606DE4">
        <w:rPr>
          <w:rFonts w:ascii="Times New Roman" w:hAnsi="Times New Roman" w:cs="Times New Roman"/>
          <w:sz w:val="32"/>
          <w:szCs w:val="32"/>
        </w:rPr>
        <w:t xml:space="preserve"> necessarily going’.”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Now, you can see why James included these twelve verses in his instruction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manual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on the relationship between faith and works. James writes to share that an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authentic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faith confession results in readily observable commitments.</w:t>
      </w:r>
    </w:p>
    <w:p w:rsidR="00606DE4" w:rsidRDefault="00606DE4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606DE4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2057BF" w:rsidRPr="00606DE4">
        <w:rPr>
          <w:rFonts w:ascii="Times New Roman" w:hAnsi="Times New Roman" w:cs="Times New Roman"/>
          <w:sz w:val="32"/>
          <w:szCs w:val="32"/>
        </w:rPr>
        <w:t>he primary aim of James’ writings in this epistle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057BF" w:rsidRPr="00606DE4">
        <w:rPr>
          <w:rFonts w:ascii="Times New Roman" w:hAnsi="Times New Roman" w:cs="Times New Roman"/>
          <w:sz w:val="32"/>
          <w:szCs w:val="32"/>
        </w:rPr>
        <w:t>was not to write new truths, but to awaken Christians to the truths they already knew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057BF" w:rsidRPr="00606DE4">
        <w:rPr>
          <w:rFonts w:ascii="Times New Roman" w:hAnsi="Times New Roman" w:cs="Times New Roman"/>
          <w:sz w:val="32"/>
          <w:szCs w:val="32"/>
        </w:rPr>
        <w:t>but had forgotten - or chosen NOT to follow.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The followers of Jesus had allowed their faith expression to become idle. They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were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no longer an inspiration, providing illumination for others to see the Christ live in</w:t>
      </w:r>
      <w:r w:rsidR="00606DE4">
        <w:rPr>
          <w:rFonts w:ascii="Times New Roman" w:hAnsi="Times New Roman" w:cs="Times New Roman"/>
          <w:sz w:val="32"/>
          <w:szCs w:val="32"/>
        </w:rPr>
        <w:t xml:space="preserve"> </w:t>
      </w:r>
      <w:r w:rsidRPr="00606DE4">
        <w:rPr>
          <w:rFonts w:ascii="Times New Roman" w:hAnsi="Times New Roman" w:cs="Times New Roman"/>
          <w:sz w:val="32"/>
          <w:szCs w:val="32"/>
        </w:rPr>
        <w:t>them. They had heard the great teachers and prophets of the Old Testament explain</w:t>
      </w:r>
      <w:r w:rsidR="00606DE4">
        <w:rPr>
          <w:rFonts w:ascii="Times New Roman" w:hAnsi="Times New Roman" w:cs="Times New Roman"/>
          <w:sz w:val="32"/>
          <w:szCs w:val="32"/>
        </w:rPr>
        <w:t xml:space="preserve"> </w:t>
      </w:r>
      <w:r w:rsidRPr="00606DE4">
        <w:rPr>
          <w:rFonts w:ascii="Times New Roman" w:hAnsi="Times New Roman" w:cs="Times New Roman"/>
          <w:sz w:val="32"/>
          <w:szCs w:val="32"/>
        </w:rPr>
        <w:t>the relationship between doctrine and its application to everyday life and behavior, but</w:t>
      </w:r>
      <w:r w:rsidR="00606DE4">
        <w:rPr>
          <w:rFonts w:ascii="Times New Roman" w:hAnsi="Times New Roman" w:cs="Times New Roman"/>
          <w:sz w:val="32"/>
          <w:szCs w:val="32"/>
        </w:rPr>
        <w:t xml:space="preserve"> </w:t>
      </w:r>
      <w:r w:rsidRPr="00606DE4">
        <w:rPr>
          <w:rFonts w:ascii="Times New Roman" w:hAnsi="Times New Roman" w:cs="Times New Roman"/>
          <w:sz w:val="32"/>
          <w:szCs w:val="32"/>
        </w:rPr>
        <w:t>they’d gotten lazy.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James knew what truth faith was, but his emphasis was on what true faith does.</w:t>
      </w:r>
    </w:p>
    <w:p w:rsidR="002057BF" w:rsidRPr="00606DE4" w:rsidRDefault="00606DE4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Martin Luther, </w:t>
      </w:r>
      <w:r w:rsidR="002057BF" w:rsidRPr="00606DE4">
        <w:rPr>
          <w:rFonts w:ascii="Times New Roman" w:hAnsi="Times New Roman" w:cs="Times New Roman"/>
          <w:sz w:val="32"/>
          <w:szCs w:val="32"/>
        </w:rPr>
        <w:t>struggled with the Book of James for a long time because he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thought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it supported a work righteousness salvation, wrote, “Good works do not make a</w:t>
      </w:r>
      <w:r w:rsidR="00F16436">
        <w:rPr>
          <w:rFonts w:ascii="Times New Roman" w:hAnsi="Times New Roman" w:cs="Times New Roman"/>
          <w:sz w:val="32"/>
          <w:szCs w:val="32"/>
        </w:rPr>
        <w:t xml:space="preserve"> </w:t>
      </w:r>
      <w:r w:rsidRPr="00606DE4">
        <w:rPr>
          <w:rFonts w:ascii="Times New Roman" w:hAnsi="Times New Roman" w:cs="Times New Roman"/>
          <w:sz w:val="32"/>
          <w:szCs w:val="32"/>
        </w:rPr>
        <w:t>good man – but a good man does good works.” James states the same thing in verse</w:t>
      </w:r>
      <w:r w:rsidR="00F16436">
        <w:rPr>
          <w:rFonts w:ascii="Times New Roman" w:hAnsi="Times New Roman" w:cs="Times New Roman"/>
          <w:sz w:val="32"/>
          <w:szCs w:val="32"/>
        </w:rPr>
        <w:t xml:space="preserve"> </w:t>
      </w:r>
      <w:r w:rsidRPr="00606DE4">
        <w:rPr>
          <w:rFonts w:ascii="Times New Roman" w:hAnsi="Times New Roman" w:cs="Times New Roman"/>
          <w:sz w:val="32"/>
          <w:szCs w:val="32"/>
        </w:rPr>
        <w:t>26 – “Faith without works is dead.”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F16436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There’s no major difference </w:t>
      </w:r>
      <w:r w:rsidR="002057BF" w:rsidRPr="00606DE4">
        <w:rPr>
          <w:rFonts w:ascii="Times New Roman" w:hAnsi="Times New Roman" w:cs="Times New Roman"/>
          <w:sz w:val="32"/>
          <w:szCs w:val="32"/>
        </w:rPr>
        <w:t xml:space="preserve">between Paul’s teaching and the teaching of James. 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lastRenderedPageBreak/>
        <w:t>We are not talking about a faith vs. works controversy.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 xml:space="preserve">The key issue for Paul is how one gains right standing before God – while for James, the issue is how one demonstrates to others the claim to have such right standing. 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 xml:space="preserve">Paul’s focus is inward. It centers on a person’s relationship with God. 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 xml:space="preserve">James’ focus is outward.  It centers on relationships with other people. 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F16436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 xml:space="preserve">Paul writes how one begins the Christian life 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 xml:space="preserve">James writes about how one lives the Christian life. 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The issue for James is sanctification.”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 xml:space="preserve">James is not talking about works as a means to salvation, but as a proof of faith. </w:t>
      </w:r>
    </w:p>
    <w:p w:rsidR="00F16436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 xml:space="preserve">Paul’s perspective is the root </w:t>
      </w:r>
      <w:r w:rsidR="00F16436">
        <w:rPr>
          <w:rFonts w:ascii="Times New Roman" w:hAnsi="Times New Roman" w:cs="Times New Roman"/>
          <w:sz w:val="32"/>
          <w:szCs w:val="32"/>
        </w:rPr>
        <w:t>of our salvation</w:t>
      </w:r>
    </w:p>
    <w:p w:rsidR="00F16436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James’</w:t>
      </w:r>
      <w:r w:rsidR="00F16436">
        <w:rPr>
          <w:rFonts w:ascii="Times New Roman" w:hAnsi="Times New Roman" w:cs="Times New Roman"/>
          <w:sz w:val="32"/>
          <w:szCs w:val="32"/>
        </w:rPr>
        <w:t xml:space="preserve"> </w:t>
      </w:r>
      <w:r w:rsidRPr="00606DE4">
        <w:rPr>
          <w:rFonts w:ascii="Times New Roman" w:hAnsi="Times New Roman" w:cs="Times New Roman"/>
          <w:sz w:val="32"/>
          <w:szCs w:val="32"/>
        </w:rPr>
        <w:t xml:space="preserve">perspective is the fruit of our salvation. </w:t>
      </w:r>
    </w:p>
    <w:p w:rsidR="00F16436" w:rsidRDefault="00F16436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F16436" w:rsidRDefault="00F16436" w:rsidP="002057B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sz w:val="32"/>
          <w:szCs w:val="32"/>
        </w:rPr>
      </w:pPr>
      <w:r w:rsidRPr="00F16436">
        <w:rPr>
          <w:rFonts w:ascii="Times New Roman" w:hAnsi="Times New Roman"/>
          <w:sz w:val="32"/>
          <w:szCs w:val="32"/>
        </w:rPr>
        <w:t>J</w:t>
      </w:r>
      <w:r>
        <w:rPr>
          <w:rFonts w:ascii="Times New Roman" w:hAnsi="Times New Roman"/>
          <w:sz w:val="32"/>
          <w:szCs w:val="32"/>
        </w:rPr>
        <w:t xml:space="preserve">ames teaches </w:t>
      </w:r>
      <w:r w:rsidRPr="00F16436">
        <w:rPr>
          <w:rFonts w:ascii="Times New Roman" w:hAnsi="Times New Roman"/>
          <w:sz w:val="32"/>
          <w:szCs w:val="32"/>
        </w:rPr>
        <w:t>that real faith is involved in the</w:t>
      </w:r>
      <w:r>
        <w:rPr>
          <w:rFonts w:ascii="Times New Roman" w:hAnsi="Times New Roman"/>
          <w:sz w:val="32"/>
          <w:szCs w:val="32"/>
        </w:rPr>
        <w:t xml:space="preserve"> </w:t>
      </w:r>
      <w:r w:rsidRPr="00F16436">
        <w:rPr>
          <w:rFonts w:ascii="Times New Roman" w:hAnsi="Times New Roman"/>
          <w:sz w:val="32"/>
          <w:szCs w:val="32"/>
        </w:rPr>
        <w:t>real world – it is not invisible.</w:t>
      </w:r>
    </w:p>
    <w:p w:rsidR="00F16436" w:rsidRDefault="002057BF" w:rsidP="00F1643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 xml:space="preserve">He gives us an example of the wrong attitude </w:t>
      </w:r>
    </w:p>
    <w:p w:rsidR="00F16436" w:rsidRDefault="00F16436" w:rsidP="00F1643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F16436" w:rsidRPr="00F16436" w:rsidRDefault="00F16436" w:rsidP="00F1643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James</w:t>
      </w:r>
      <w:r w:rsidRPr="00F16436">
        <w:rPr>
          <w:rFonts w:ascii="Times New Roman" w:hAnsi="Times New Roman" w:cs="Times New Roman"/>
          <w:sz w:val="32"/>
          <w:szCs w:val="32"/>
        </w:rPr>
        <w:t xml:space="preserve"> 2:15 If a brother or sister be naked, and destitute of daily food,</w:t>
      </w:r>
    </w:p>
    <w:p w:rsidR="00F16436" w:rsidRPr="00F16436" w:rsidRDefault="00F16436" w:rsidP="00F1643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F16436">
        <w:rPr>
          <w:rFonts w:ascii="Times New Roman" w:hAnsi="Times New Roman" w:cs="Times New Roman"/>
          <w:sz w:val="32"/>
          <w:szCs w:val="32"/>
        </w:rPr>
        <w:t xml:space="preserve"> 16 And one of you say unto them, Depart in peace, be ye warmed and filled; notwithstanding ye give them not those things which are needful to the body; what doth it profit?</w:t>
      </w:r>
    </w:p>
    <w:p w:rsidR="00F16436" w:rsidRPr="00606DE4" w:rsidRDefault="00F16436" w:rsidP="00F1643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F16436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="002057BF" w:rsidRPr="00606DE4">
        <w:rPr>
          <w:rFonts w:ascii="Times New Roman" w:hAnsi="Times New Roman" w:cs="Times New Roman"/>
          <w:sz w:val="32"/>
          <w:szCs w:val="32"/>
        </w:rPr>
        <w:t>aith by itself – if not accompanied by action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057BF" w:rsidRPr="00606DE4">
        <w:rPr>
          <w:rFonts w:ascii="Times New Roman" w:hAnsi="Times New Roman" w:cs="Times New Roman"/>
          <w:sz w:val="32"/>
          <w:szCs w:val="32"/>
        </w:rPr>
        <w:t>– is dead or idle.”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F16436" w:rsidRDefault="00F16436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James urges Christians to pray</w:t>
      </w:r>
    </w:p>
    <w:p w:rsidR="00F16436" w:rsidRDefault="00F16436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F16436" w:rsidRPr="00F16436" w:rsidRDefault="00F16436" w:rsidP="00F1643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F16436">
        <w:rPr>
          <w:rFonts w:ascii="Times New Roman" w:hAnsi="Times New Roman" w:cs="Times New Roman"/>
          <w:sz w:val="32"/>
          <w:szCs w:val="32"/>
        </w:rPr>
        <w:t xml:space="preserve">Jas 5:13 </w:t>
      </w:r>
      <w:proofErr w:type="gramStart"/>
      <w:r w:rsidRPr="00F16436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F16436">
        <w:rPr>
          <w:rFonts w:ascii="Times New Roman" w:hAnsi="Times New Roman" w:cs="Times New Roman"/>
          <w:sz w:val="32"/>
          <w:szCs w:val="32"/>
        </w:rPr>
        <w:t xml:space="preserve"> any among you afflicted? </w:t>
      </w:r>
      <w:proofErr w:type="gramStart"/>
      <w:r w:rsidRPr="00F16436">
        <w:rPr>
          <w:rFonts w:ascii="Times New Roman" w:hAnsi="Times New Roman" w:cs="Times New Roman"/>
          <w:sz w:val="32"/>
          <w:szCs w:val="32"/>
        </w:rPr>
        <w:t>let</w:t>
      </w:r>
      <w:proofErr w:type="gramEnd"/>
      <w:r w:rsidRPr="00F16436">
        <w:rPr>
          <w:rFonts w:ascii="Times New Roman" w:hAnsi="Times New Roman" w:cs="Times New Roman"/>
          <w:sz w:val="32"/>
          <w:szCs w:val="32"/>
        </w:rPr>
        <w:t xml:space="preserve"> him pray. Is any merry? </w:t>
      </w:r>
      <w:proofErr w:type="gramStart"/>
      <w:r w:rsidRPr="00F16436">
        <w:rPr>
          <w:rFonts w:ascii="Times New Roman" w:hAnsi="Times New Roman" w:cs="Times New Roman"/>
          <w:sz w:val="32"/>
          <w:szCs w:val="32"/>
        </w:rPr>
        <w:t>let</w:t>
      </w:r>
      <w:proofErr w:type="gramEnd"/>
      <w:r w:rsidRPr="00F16436">
        <w:rPr>
          <w:rFonts w:ascii="Times New Roman" w:hAnsi="Times New Roman" w:cs="Times New Roman"/>
          <w:sz w:val="32"/>
          <w:szCs w:val="32"/>
        </w:rPr>
        <w:t xml:space="preserve"> him sing psalms.</w:t>
      </w:r>
    </w:p>
    <w:p w:rsidR="00F16436" w:rsidRPr="00F16436" w:rsidRDefault="00F16436" w:rsidP="00F1643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6436">
        <w:rPr>
          <w:rFonts w:ascii="Times New Roman" w:hAnsi="Times New Roman" w:cs="Times New Roman"/>
          <w:sz w:val="32"/>
          <w:szCs w:val="32"/>
        </w:rPr>
        <w:t xml:space="preserve">14 Is any sick among you? </w:t>
      </w:r>
      <w:proofErr w:type="gramStart"/>
      <w:r w:rsidRPr="00F16436">
        <w:rPr>
          <w:rFonts w:ascii="Times New Roman" w:hAnsi="Times New Roman" w:cs="Times New Roman"/>
          <w:sz w:val="32"/>
          <w:szCs w:val="32"/>
        </w:rPr>
        <w:t>let</w:t>
      </w:r>
      <w:proofErr w:type="gramEnd"/>
      <w:r w:rsidRPr="00F16436">
        <w:rPr>
          <w:rFonts w:ascii="Times New Roman" w:hAnsi="Times New Roman" w:cs="Times New Roman"/>
          <w:sz w:val="32"/>
          <w:szCs w:val="32"/>
        </w:rPr>
        <w:t xml:space="preserve"> him call for the elders of the church; and let them pray over him, anointing him with oil in the name of the Lord:</w:t>
      </w:r>
    </w:p>
    <w:p w:rsidR="00F16436" w:rsidRDefault="00F16436" w:rsidP="00F1643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6436">
        <w:rPr>
          <w:rFonts w:ascii="Times New Roman" w:hAnsi="Times New Roman" w:cs="Times New Roman"/>
          <w:sz w:val="32"/>
          <w:szCs w:val="32"/>
        </w:rPr>
        <w:t xml:space="preserve">16 Confess your faults one to another, and pray one for another, that ye may be healed. The effectual fervent prayer of a righteous man </w:t>
      </w:r>
      <w:proofErr w:type="spellStart"/>
      <w:r w:rsidRPr="00F16436">
        <w:rPr>
          <w:rFonts w:ascii="Times New Roman" w:hAnsi="Times New Roman" w:cs="Times New Roman"/>
          <w:sz w:val="32"/>
          <w:szCs w:val="32"/>
        </w:rPr>
        <w:t>availeth</w:t>
      </w:r>
      <w:proofErr w:type="spellEnd"/>
      <w:r w:rsidRPr="00F16436">
        <w:rPr>
          <w:rFonts w:ascii="Times New Roman" w:hAnsi="Times New Roman" w:cs="Times New Roman"/>
          <w:sz w:val="32"/>
          <w:szCs w:val="32"/>
        </w:rPr>
        <w:t xml:space="preserve"> much.</w:t>
      </w:r>
    </w:p>
    <w:p w:rsidR="00F16436" w:rsidRDefault="00F16436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Christians pray in order to immerse</w:t>
      </w:r>
      <w:r w:rsidR="00F16436">
        <w:rPr>
          <w:rFonts w:ascii="Times New Roman" w:hAnsi="Times New Roman" w:cs="Times New Roman"/>
          <w:sz w:val="32"/>
          <w:szCs w:val="32"/>
        </w:rPr>
        <w:t xml:space="preserve"> </w:t>
      </w:r>
      <w:r w:rsidRPr="00606DE4">
        <w:rPr>
          <w:rFonts w:ascii="Times New Roman" w:hAnsi="Times New Roman" w:cs="Times New Roman"/>
          <w:sz w:val="32"/>
          <w:szCs w:val="32"/>
        </w:rPr>
        <w:t>themselves in the presence of God – so they then can engage themselves in the</w:t>
      </w:r>
      <w:r w:rsidR="00365CEA">
        <w:rPr>
          <w:rFonts w:ascii="Times New Roman" w:hAnsi="Times New Roman" w:cs="Times New Roman"/>
          <w:sz w:val="32"/>
          <w:szCs w:val="32"/>
        </w:rPr>
        <w:t xml:space="preserve"> </w:t>
      </w:r>
      <w:r w:rsidRPr="00606DE4">
        <w:rPr>
          <w:rFonts w:ascii="Times New Roman" w:hAnsi="Times New Roman" w:cs="Times New Roman"/>
          <w:sz w:val="32"/>
          <w:szCs w:val="32"/>
        </w:rPr>
        <w:t xml:space="preserve">purposes of God. </w:t>
      </w:r>
    </w:p>
    <w:p w:rsidR="00365CEA" w:rsidRPr="00365CEA" w:rsidRDefault="00365CEA" w:rsidP="00365CE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365CEA">
        <w:rPr>
          <w:rFonts w:ascii="Times New Roman" w:hAnsi="Times New Roman" w:cs="Times New Roman"/>
          <w:sz w:val="32"/>
          <w:szCs w:val="32"/>
        </w:rPr>
        <w:t xml:space="preserve">Jas 1:26 If any man among you seem to be religious, and </w:t>
      </w:r>
      <w:proofErr w:type="spellStart"/>
      <w:r w:rsidRPr="00365CEA">
        <w:rPr>
          <w:rFonts w:ascii="Times New Roman" w:hAnsi="Times New Roman" w:cs="Times New Roman"/>
          <w:sz w:val="32"/>
          <w:szCs w:val="32"/>
        </w:rPr>
        <w:t>bridleth</w:t>
      </w:r>
      <w:proofErr w:type="spellEnd"/>
      <w:r w:rsidRPr="00365CEA">
        <w:rPr>
          <w:rFonts w:ascii="Times New Roman" w:hAnsi="Times New Roman" w:cs="Times New Roman"/>
          <w:sz w:val="32"/>
          <w:szCs w:val="32"/>
        </w:rPr>
        <w:t xml:space="preserve"> not his tongue, but </w:t>
      </w:r>
      <w:proofErr w:type="spellStart"/>
      <w:r w:rsidRPr="00365CEA">
        <w:rPr>
          <w:rFonts w:ascii="Times New Roman" w:hAnsi="Times New Roman" w:cs="Times New Roman"/>
          <w:sz w:val="32"/>
          <w:szCs w:val="32"/>
        </w:rPr>
        <w:t>deceiveth</w:t>
      </w:r>
      <w:proofErr w:type="spellEnd"/>
      <w:r w:rsidRPr="00365CEA">
        <w:rPr>
          <w:rFonts w:ascii="Times New Roman" w:hAnsi="Times New Roman" w:cs="Times New Roman"/>
          <w:sz w:val="32"/>
          <w:szCs w:val="32"/>
        </w:rPr>
        <w:t xml:space="preserve"> his own </w:t>
      </w:r>
      <w:proofErr w:type="gramStart"/>
      <w:r w:rsidRPr="00365CEA">
        <w:rPr>
          <w:rFonts w:ascii="Times New Roman" w:hAnsi="Times New Roman" w:cs="Times New Roman"/>
          <w:sz w:val="32"/>
          <w:szCs w:val="32"/>
        </w:rPr>
        <w:t>heart,</w:t>
      </w:r>
      <w:proofErr w:type="gramEnd"/>
      <w:r w:rsidRPr="00365CEA">
        <w:rPr>
          <w:rFonts w:ascii="Times New Roman" w:hAnsi="Times New Roman" w:cs="Times New Roman"/>
          <w:sz w:val="32"/>
          <w:szCs w:val="32"/>
        </w:rPr>
        <w:t xml:space="preserve"> this man's religion is vain.</w:t>
      </w:r>
    </w:p>
    <w:p w:rsidR="00365CEA" w:rsidRPr="00365CEA" w:rsidRDefault="00365CEA" w:rsidP="00365CE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365CEA">
        <w:rPr>
          <w:rFonts w:ascii="Times New Roman" w:hAnsi="Times New Roman" w:cs="Times New Roman"/>
          <w:sz w:val="32"/>
          <w:szCs w:val="32"/>
        </w:rPr>
        <w:t xml:space="preserve"> 27 Pure </w:t>
      </w:r>
      <w:proofErr w:type="gramStart"/>
      <w:r w:rsidRPr="00365CEA">
        <w:rPr>
          <w:rFonts w:ascii="Times New Roman" w:hAnsi="Times New Roman" w:cs="Times New Roman"/>
          <w:sz w:val="32"/>
          <w:szCs w:val="32"/>
        </w:rPr>
        <w:t>religion</w:t>
      </w:r>
      <w:proofErr w:type="gramEnd"/>
      <w:r w:rsidRPr="00365CEA">
        <w:rPr>
          <w:rFonts w:ascii="Times New Roman" w:hAnsi="Times New Roman" w:cs="Times New Roman"/>
          <w:sz w:val="32"/>
          <w:szCs w:val="32"/>
        </w:rPr>
        <w:t xml:space="preserve"> and undefiled before God and the Father is this, To visit the fatherless and widows in their affliction, and to keep himself unspotted from the world.</w:t>
      </w:r>
    </w:p>
    <w:p w:rsidR="00365CEA" w:rsidRPr="00606DE4" w:rsidRDefault="00365CEA" w:rsidP="00365CE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James has already stated what real religion is made of. Now he reminds us what</w:t>
      </w:r>
      <w:r w:rsidR="001E4112" w:rsidRPr="00606DE4">
        <w:rPr>
          <w:rFonts w:ascii="Times New Roman" w:hAnsi="Times New Roman" w:cs="Times New Roman"/>
          <w:sz w:val="32"/>
          <w:szCs w:val="32"/>
        </w:rPr>
        <w:t xml:space="preserve"> it is to live it out. You know </w:t>
      </w:r>
      <w:r w:rsidRPr="00606DE4">
        <w:rPr>
          <w:rFonts w:ascii="Times New Roman" w:hAnsi="Times New Roman" w:cs="Times New Roman"/>
          <w:sz w:val="32"/>
          <w:szCs w:val="32"/>
        </w:rPr>
        <w:t>electricity when you touch it. It has power and a charge. That is what James says is to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be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said of a follower of Christ. You know the source of their power.</w:t>
      </w:r>
    </w:p>
    <w:p w:rsidR="001E4112" w:rsidRPr="00606DE4" w:rsidRDefault="001E4112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OUR FAITH NEVER EXISTS IN ISOLATION –</w:t>
      </w:r>
      <w:r w:rsidR="001E4112" w:rsidRPr="00606DE4">
        <w:rPr>
          <w:rFonts w:ascii="Times New Roman" w:hAnsi="Times New Roman" w:cs="Times New Roman"/>
          <w:sz w:val="32"/>
          <w:szCs w:val="32"/>
        </w:rPr>
        <w:t xml:space="preserve"> IT IS complete</w:t>
      </w:r>
    </w:p>
    <w:p w:rsidR="001E4112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 xml:space="preserve">Our faith commitment to Jesus Christ, while deeply personal, is never private. 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G.</w:t>
      </w:r>
      <w:r w:rsidR="001E4112" w:rsidRPr="00606DE4">
        <w:rPr>
          <w:rFonts w:ascii="Times New Roman" w:hAnsi="Times New Roman" w:cs="Times New Roman"/>
          <w:sz w:val="32"/>
          <w:szCs w:val="32"/>
        </w:rPr>
        <w:t xml:space="preserve"> </w:t>
      </w:r>
      <w:r w:rsidRPr="00606DE4">
        <w:rPr>
          <w:rFonts w:ascii="Times New Roman" w:hAnsi="Times New Roman" w:cs="Times New Roman"/>
          <w:sz w:val="32"/>
          <w:szCs w:val="32"/>
        </w:rPr>
        <w:t>K. Chesterton was absolutely correct when he said, “A man can no more possess a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religion - than he can possess a private sun, moon or stars.”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Every time we pray the Lord’s Prayer, we declare – give us this day OUR daily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bread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– not give me this day MY daily bread. We are reminded that our “bread” must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never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come at the expense of any other human being on the face of the earth. We are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reminded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that we are part of a larger community of faith and humanity.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Here at EUMC, we do our best never to allow anyone in our church fellowship to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go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hungry! Last week at our Administrative Board meeting I shared how important our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Pastor’s Discretionary Fund has been to our church family.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Genuine faith is never indifferent, but always looking for a place to be involved.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We put our love into action! As Dwight Moody once said, “We put the gospel message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into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shoe leather or boots!” This is why we take the “One Great Hour of Sharing”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offering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– which is in your church envelope box for today.</w:t>
      </w:r>
    </w:p>
    <w:p w:rsidR="001E4112" w:rsidRPr="00606DE4" w:rsidRDefault="001E4112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BELIEF IS CONFIRMED BY BEHAVIOR.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In verses 18-20, James says, “Yes, you believe – but even the demons believe.”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What are the results of your beliefs? There is a BIG difference in believing there is a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God – and placing faith and trust IN God. You see demons can recite scriptures and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be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awestruck, but demons are not saved. There is no partnership or relationship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between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their godly beliefs and their behavior. They know ABOUT being transformed,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but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they are not transformed.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As the evangelist, Luis Palau, writes, “Just reading the Bible doesn’t mean you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are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a Christian. When Karl Marx was seventeen years old, he wrote a fantastic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explanation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of part of John’s gospel. Great theologians agree with much of what he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said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>, but Karl Marx eventually rejected the Bible’s authority and during his adult life,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called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himself an atheist, a communist – anything but a Christian.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“And Nikita Khrushchev, the former premier of the USSR, read the Bible when he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was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a boy. Yet later, he made it his ambition to bury the church in the Soviet Union by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1965. Instead, he is buried and the Russian Church continues to grow!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“Read the bible all you can . . . Since it is God’s word, we can trust it completely.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But remember, just reading the Bible won’t make you a Christian.”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It is when we put our faith into practice that we show exactly what kind of faith it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>. Is it saving faith or a self-centered faith? Since we believe in God, we must watch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our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tongues and help the poor.</w:t>
      </w:r>
    </w:p>
    <w:p w:rsidR="001E4112" w:rsidRPr="00606DE4" w:rsidRDefault="001E4112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WORKS ARE AN EXPRESSION OF FAITH.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 xml:space="preserve">Can you imagine Moses saying, “Lord, I believe what you say about the </w:t>
      </w:r>
      <w:proofErr w:type="gramStart"/>
      <w:r w:rsidRPr="00606DE4">
        <w:rPr>
          <w:rFonts w:ascii="Times New Roman" w:hAnsi="Times New Roman" w:cs="Times New Roman"/>
          <w:sz w:val="32"/>
          <w:szCs w:val="32"/>
        </w:rPr>
        <w:t>Egyptian</w:t>
      </w:r>
      <w:proofErr w:type="gramEnd"/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treatment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of the Jews, but surely you don’t expect me to go, do you?” God is more than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mental image and asset. He empowers us to act in human history. There is a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correlation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between our confession and our conviction.</w:t>
      </w:r>
    </w:p>
    <w:p w:rsidR="001E4112" w:rsidRPr="00606DE4" w:rsidRDefault="001E4112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 xml:space="preserve">Anthony </w:t>
      </w:r>
      <w:proofErr w:type="spellStart"/>
      <w:r w:rsidRPr="00606DE4">
        <w:rPr>
          <w:rFonts w:ascii="Times New Roman" w:hAnsi="Times New Roman" w:cs="Times New Roman"/>
          <w:sz w:val="32"/>
          <w:szCs w:val="32"/>
        </w:rPr>
        <w:t>DeMello</w:t>
      </w:r>
      <w:proofErr w:type="spellEnd"/>
      <w:r w:rsidRPr="00606DE4">
        <w:rPr>
          <w:rFonts w:ascii="Times New Roman" w:hAnsi="Times New Roman" w:cs="Times New Roman"/>
          <w:sz w:val="32"/>
          <w:szCs w:val="32"/>
        </w:rPr>
        <w:t>, whose inspirational stories have been ready by millions, has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written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this incisive first-person story: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On the street, I saw a small girl, cold and shivering in a thin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dress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>, with little hope for a decent meal. I became ANGRY and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said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to God, “Why did you PERMIT this?” For a while, God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said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nothing. That night, He replied quite suddenly, “I certainly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DID something about it.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I made YOU!”</w:t>
      </w:r>
    </w:p>
    <w:p w:rsidR="001E4112" w:rsidRPr="00606DE4" w:rsidRDefault="001E4112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This is exactly what James is sharing in this lesson.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In verses 20-26, James demonstrates how ridiculous it would have been for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 xml:space="preserve">Abraham and </w:t>
      </w:r>
      <w:proofErr w:type="spellStart"/>
      <w:r w:rsidRPr="00606DE4">
        <w:rPr>
          <w:rFonts w:ascii="Times New Roman" w:hAnsi="Times New Roman" w:cs="Times New Roman"/>
          <w:sz w:val="32"/>
          <w:szCs w:val="32"/>
        </w:rPr>
        <w:t>Rahab</w:t>
      </w:r>
      <w:proofErr w:type="spellEnd"/>
      <w:r w:rsidRPr="00606DE4">
        <w:rPr>
          <w:rFonts w:ascii="Times New Roman" w:hAnsi="Times New Roman" w:cs="Times New Roman"/>
          <w:sz w:val="32"/>
          <w:szCs w:val="32"/>
        </w:rPr>
        <w:t xml:space="preserve"> to have faith – but never to act upon that faith.</w:t>
      </w:r>
      <w:proofErr w:type="gramEnd"/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A Salvation Army preacher was greeting parishioners at the door of his meeting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house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on Easter Sunday. He said to one man, “I want you in the army of the Lord!”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 xml:space="preserve">“I am in the army of the Lord,” </w:t>
      </w:r>
      <w:proofErr w:type="gramStart"/>
      <w:r w:rsidRPr="00606DE4">
        <w:rPr>
          <w:rFonts w:ascii="Times New Roman" w:hAnsi="Times New Roman" w:cs="Times New Roman"/>
          <w:sz w:val="32"/>
          <w:szCs w:val="32"/>
        </w:rPr>
        <w:t>came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the reply.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“Then why do I only see you at Christmas and Easter?”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With a twinkle in his eye, the man said, “Because I am in the secret service!”</w:t>
      </w:r>
    </w:p>
    <w:p w:rsidR="001E4112" w:rsidRPr="00606DE4" w:rsidRDefault="001E4112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James knew the Christian faith was not a call to be in the secret service but to be</w:t>
      </w:r>
    </w:p>
    <w:p w:rsidR="001E4112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the everyday world of God’s service.</w:t>
      </w:r>
      <w:r w:rsidR="001E4112" w:rsidRPr="00606DE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E4112" w:rsidRPr="00606DE4" w:rsidRDefault="001E4112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1E4112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 xml:space="preserve">He heard </w:t>
      </w:r>
      <w:r w:rsidR="002057BF" w:rsidRPr="00606DE4">
        <w:rPr>
          <w:rFonts w:ascii="Times New Roman" w:hAnsi="Times New Roman" w:cs="Times New Roman"/>
          <w:sz w:val="32"/>
          <w:szCs w:val="32"/>
        </w:rPr>
        <w:t>Jesus</w:t>
      </w:r>
      <w:r w:rsidRPr="00606DE4">
        <w:rPr>
          <w:rFonts w:ascii="Times New Roman" w:hAnsi="Times New Roman" w:cs="Times New Roman"/>
          <w:sz w:val="32"/>
          <w:szCs w:val="32"/>
        </w:rPr>
        <w:t xml:space="preserve"> </w:t>
      </w:r>
      <w:r w:rsidR="002057BF" w:rsidRPr="00606DE4">
        <w:rPr>
          <w:rFonts w:ascii="Times New Roman" w:hAnsi="Times New Roman" w:cs="Times New Roman"/>
          <w:sz w:val="32"/>
          <w:szCs w:val="32"/>
        </w:rPr>
        <w:t xml:space="preserve">challenging the people of faith to be </w:t>
      </w:r>
      <w:r w:rsidRPr="00606DE4">
        <w:rPr>
          <w:rFonts w:ascii="Times New Roman" w:hAnsi="Times New Roman" w:cs="Times New Roman"/>
          <w:sz w:val="32"/>
          <w:szCs w:val="32"/>
        </w:rPr>
        <w:t xml:space="preserve">salt and light not </w:t>
      </w:r>
      <w:r w:rsidR="002057BF" w:rsidRPr="00606DE4">
        <w:rPr>
          <w:rFonts w:ascii="Times New Roman" w:hAnsi="Times New Roman" w:cs="Times New Roman"/>
          <w:sz w:val="32"/>
          <w:szCs w:val="32"/>
        </w:rPr>
        <w:t>leaven. The world needs salty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Christians – we already have enough faulty ones!</w:t>
      </w:r>
    </w:p>
    <w:p w:rsidR="001E4112" w:rsidRPr="00606DE4" w:rsidRDefault="001E4112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The Roman Emperor, Hadrian, was concerned about the growing Christian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movement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so he asked a secular journalist to write about what he observed. He wrote: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They love one another. They never fail to help widows; they save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orphans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from those who would hurt them. If they have something,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they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give freely to the man who has nothing; if they see a stranger,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they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take him home, and are happy, as though he were a real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brother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>. They don’t consider themselves brothers in the usual sense,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but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brothers instead, through the Spirit, in God.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Thank God their faith was alive and kicking. Thank God they were not part of the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secret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service.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FINALLY, FAITH AND WORKS ARE INTERWOVEN TOGETHER, LIKE TWO SIDES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OF A COIN.</w:t>
      </w:r>
      <w:proofErr w:type="gramEnd"/>
    </w:p>
    <w:p w:rsidR="001E4112" w:rsidRPr="00606DE4" w:rsidRDefault="001E4112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1E4112" w:rsidP="00606DE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06DE4">
        <w:rPr>
          <w:rFonts w:ascii="Times New Roman" w:hAnsi="Times New Roman" w:cs="Times New Roman"/>
          <w:sz w:val="32"/>
          <w:szCs w:val="32"/>
        </w:rPr>
        <w:t>T</w:t>
      </w:r>
      <w:r w:rsidR="002057BF" w:rsidRPr="00606DE4">
        <w:rPr>
          <w:rFonts w:ascii="Times New Roman" w:hAnsi="Times New Roman" w:cs="Times New Roman"/>
          <w:sz w:val="32"/>
          <w:szCs w:val="32"/>
        </w:rPr>
        <w:t>he example of one man whose faith worked to save a</w:t>
      </w:r>
      <w:r w:rsidRPr="00606DE4">
        <w:rPr>
          <w:rFonts w:ascii="Times New Roman" w:hAnsi="Times New Roman" w:cs="Times New Roman"/>
          <w:sz w:val="32"/>
          <w:szCs w:val="32"/>
        </w:rPr>
        <w:t xml:space="preserve"> </w:t>
      </w:r>
      <w:r w:rsidR="002057BF" w:rsidRPr="00606DE4">
        <w:rPr>
          <w:rFonts w:ascii="Times New Roman" w:hAnsi="Times New Roman" w:cs="Times New Roman"/>
          <w:sz w:val="32"/>
          <w:szCs w:val="32"/>
        </w:rPr>
        <w:t>nation.</w:t>
      </w:r>
      <w:proofErr w:type="gramEnd"/>
      <w:r w:rsidR="002057BF" w:rsidRPr="00606DE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06DE4" w:rsidRPr="00606DE4" w:rsidRDefault="00606DE4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606DE4">
        <w:rPr>
          <w:rFonts w:ascii="Times New Roman" w:hAnsi="Times New Roman" w:cs="Times New Roman"/>
          <w:sz w:val="32"/>
          <w:szCs w:val="32"/>
        </w:rPr>
        <w:t>ENGLAND BEFORE AND AFTER</w:t>
      </w:r>
      <w:r w:rsidR="00606DE4" w:rsidRPr="00606DE4">
        <w:rPr>
          <w:rFonts w:ascii="Times New Roman" w:hAnsi="Times New Roman" w:cs="Times New Roman"/>
          <w:sz w:val="32"/>
          <w:szCs w:val="32"/>
        </w:rPr>
        <w:t xml:space="preserve"> </w:t>
      </w:r>
      <w:r w:rsidRPr="00606DE4">
        <w:rPr>
          <w:rFonts w:ascii="Times New Roman" w:hAnsi="Times New Roman" w:cs="Times New Roman"/>
          <w:sz w:val="32"/>
          <w:szCs w:val="32"/>
        </w:rPr>
        <w:t>JOHN WESLEY</w:t>
      </w:r>
      <w:r w:rsidR="00606DE4" w:rsidRPr="00606DE4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606DE4" w:rsidRPr="00606DE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06DE4">
        <w:rPr>
          <w:rFonts w:ascii="Times New Roman" w:hAnsi="Times New Roman" w:cs="Times New Roman"/>
          <w:sz w:val="32"/>
          <w:szCs w:val="32"/>
        </w:rPr>
        <w:t>it</w:t>
      </w:r>
      <w:proofErr w:type="gramEnd"/>
      <w:r w:rsidRPr="00606DE4">
        <w:rPr>
          <w:rFonts w:ascii="Times New Roman" w:hAnsi="Times New Roman" w:cs="Times New Roman"/>
          <w:sz w:val="32"/>
          <w:szCs w:val="32"/>
        </w:rPr>
        <w:t xml:space="preserve"> was </w:t>
      </w:r>
      <w:r w:rsidR="00606DE4" w:rsidRPr="00606DE4">
        <w:rPr>
          <w:rFonts w:ascii="Times New Roman" w:hAnsi="Times New Roman" w:cs="Times New Roman"/>
          <w:sz w:val="32"/>
          <w:szCs w:val="32"/>
        </w:rPr>
        <w:t xml:space="preserve">through </w:t>
      </w:r>
      <w:r w:rsidRPr="00606DE4">
        <w:rPr>
          <w:rFonts w:ascii="Times New Roman" w:hAnsi="Times New Roman" w:cs="Times New Roman"/>
          <w:sz w:val="32"/>
          <w:szCs w:val="32"/>
        </w:rPr>
        <w:t>the ministry of John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Wesley that literally saved Great Britain from the bloody revolution that took place in</w:t>
      </w:r>
    </w:p>
    <w:p w:rsidR="00606DE4" w:rsidRPr="00606DE4" w:rsidRDefault="002057BF" w:rsidP="00606DE4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France.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.” John Wesley not only preached the gospel –</w:t>
      </w:r>
      <w:r w:rsidR="00606DE4" w:rsidRPr="00606DE4">
        <w:rPr>
          <w:rFonts w:ascii="Times New Roman" w:hAnsi="Times New Roman" w:cs="Times New Roman"/>
          <w:sz w:val="32"/>
          <w:szCs w:val="32"/>
        </w:rPr>
        <w:t xml:space="preserve"> he </w:t>
      </w:r>
      <w:r w:rsidRPr="00606DE4">
        <w:rPr>
          <w:rFonts w:ascii="Times New Roman" w:hAnsi="Times New Roman" w:cs="Times New Roman"/>
          <w:sz w:val="32"/>
          <w:szCs w:val="32"/>
        </w:rPr>
        <w:t>lived it. Faith does work when it is deeply rooted in the power and purposes of God.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>Fruit just comes when it is the result of a life lived for God.</w:t>
      </w:r>
    </w:p>
    <w:p w:rsidR="002057BF" w:rsidRPr="00606DE4" w:rsidRDefault="002057BF" w:rsidP="002057B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06DE4">
        <w:rPr>
          <w:rFonts w:ascii="Times New Roman" w:hAnsi="Times New Roman" w:cs="Times New Roman"/>
          <w:sz w:val="32"/>
          <w:szCs w:val="32"/>
        </w:rPr>
        <w:t xml:space="preserve">May God give us grace so to be and so to </w:t>
      </w:r>
      <w:proofErr w:type="gramStart"/>
      <w:r w:rsidRPr="00606DE4">
        <w:rPr>
          <w:rFonts w:ascii="Times New Roman" w:hAnsi="Times New Roman" w:cs="Times New Roman"/>
          <w:sz w:val="32"/>
          <w:szCs w:val="32"/>
        </w:rPr>
        <w:t>do.</w:t>
      </w:r>
      <w:proofErr w:type="gramEnd"/>
    </w:p>
    <w:p w:rsidR="00891BA6" w:rsidRPr="00606DE4" w:rsidRDefault="00891BA6" w:rsidP="002057BF">
      <w:pPr>
        <w:rPr>
          <w:rFonts w:ascii="Times New Roman" w:hAnsi="Times New Roman" w:cs="Times New Roman"/>
          <w:sz w:val="32"/>
          <w:szCs w:val="32"/>
        </w:rPr>
      </w:pPr>
    </w:p>
    <w:sectPr w:rsidR="00891BA6" w:rsidRPr="00606DE4" w:rsidSect="002057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249B0"/>
    <w:multiLevelType w:val="hybridMultilevel"/>
    <w:tmpl w:val="9F9EE53E"/>
    <w:lvl w:ilvl="0" w:tplc="4BCADA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057BF"/>
    <w:rsid w:val="001E4112"/>
    <w:rsid w:val="002057BF"/>
    <w:rsid w:val="00365CEA"/>
    <w:rsid w:val="004F6A4A"/>
    <w:rsid w:val="005774F2"/>
    <w:rsid w:val="00606DE4"/>
    <w:rsid w:val="006521F8"/>
    <w:rsid w:val="00891BA6"/>
    <w:rsid w:val="00B314F1"/>
    <w:rsid w:val="00E631F1"/>
    <w:rsid w:val="00F16436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1409</Words>
  <Characters>8036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FAITH WORKS</vt:lpstr>
    </vt:vector>
  </TitlesOfParts>
  <Company/>
  <LinksUpToDate>false</LinksUpToDate>
  <CharactersWithSpaces>9427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2010-11-16T23:18:00Z</dcterms:created>
  <dcterms:modified xsi:type="dcterms:W3CDTF">2010-11-17T00:02:00Z</dcterms:modified>
</cp:coreProperties>
</file>