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96" w:rsidRDefault="009D496C" w:rsidP="009D496C">
      <w:pPr>
        <w:pStyle w:val="Title"/>
        <w:jc w:val="center"/>
      </w:pPr>
      <w:r>
        <w:t>Helping those who don’t want help</w:t>
      </w:r>
    </w:p>
    <w:p w:rsidR="009D496C" w:rsidRDefault="009D496C" w:rsidP="009D496C"/>
    <w:p w:rsidR="009D496C" w:rsidRPr="009D496C" w:rsidRDefault="009D496C" w:rsidP="009D496C">
      <w:pPr>
        <w:rPr>
          <w:rStyle w:val="SubtleReference"/>
          <w:rFonts w:ascii="Bookman" w:hAnsi="Bookman"/>
          <w:color w:val="auto"/>
          <w:sz w:val="24"/>
          <w:szCs w:val="24"/>
          <w:u w:val="none"/>
        </w:rPr>
      </w:pPr>
      <w:r w:rsidRPr="009D496C">
        <w:rPr>
          <w:rStyle w:val="SubtleReference"/>
          <w:rFonts w:ascii="Bookman" w:hAnsi="Bookman"/>
          <w:color w:val="auto"/>
          <w:sz w:val="24"/>
          <w:szCs w:val="24"/>
          <w:u w:val="none"/>
        </w:rPr>
        <w:t>2</w:t>
      </w:r>
      <w:r>
        <w:rPr>
          <w:rStyle w:val="SubtleReference"/>
          <w:rFonts w:ascii="Bookman" w:hAnsi="Bookman"/>
          <w:color w:val="auto"/>
          <w:sz w:val="24"/>
          <w:szCs w:val="24"/>
          <w:u w:val="none"/>
        </w:rPr>
        <w:t xml:space="preserve"> </w:t>
      </w:r>
      <w:r w:rsidRPr="009D496C">
        <w:rPr>
          <w:rStyle w:val="SubtleReference"/>
          <w:rFonts w:ascii="Bookman" w:hAnsi="Bookman"/>
          <w:color w:val="auto"/>
          <w:sz w:val="24"/>
          <w:szCs w:val="24"/>
          <w:u w:val="none"/>
        </w:rPr>
        <w:t>Ti</w:t>
      </w:r>
      <w:r w:rsidRPr="009D496C">
        <w:rPr>
          <w:rStyle w:val="SubtleReference"/>
          <w:rFonts w:ascii="Bookman" w:hAnsi="Bookman"/>
          <w:color w:val="000000" w:themeColor="text1"/>
          <w:sz w:val="24"/>
          <w:szCs w:val="24"/>
          <w:u w:val="none"/>
        </w:rPr>
        <w:t>m.</w:t>
      </w:r>
      <w:r w:rsidRPr="009D496C">
        <w:rPr>
          <w:rStyle w:val="SubtleReference"/>
          <w:rFonts w:ascii="Bookman" w:hAnsi="Bookman"/>
          <w:color w:val="auto"/>
          <w:sz w:val="24"/>
          <w:szCs w:val="24"/>
          <w:u w:val="none"/>
        </w:rPr>
        <w:t xml:space="preserve"> 2:25 </w:t>
      </w:r>
      <w:r w:rsidRPr="009D496C">
        <w:rPr>
          <w:rStyle w:val="SubtleReference"/>
          <w:rFonts w:ascii="Bookman" w:hAnsi="Bookman"/>
          <w:i/>
          <w:color w:val="auto"/>
          <w:sz w:val="24"/>
          <w:szCs w:val="24"/>
          <w:u w:val="none"/>
        </w:rPr>
        <w:t xml:space="preserve">In </w:t>
      </w:r>
      <w:r w:rsidRPr="009D496C">
        <w:rPr>
          <w:rStyle w:val="SubtleReference"/>
          <w:rFonts w:ascii="Bookman" w:hAnsi="Bookman"/>
          <w:b/>
          <w:i/>
          <w:color w:val="auto"/>
          <w:sz w:val="24"/>
          <w:szCs w:val="24"/>
          <w:u w:val="none"/>
        </w:rPr>
        <w:t>meekness</w:t>
      </w:r>
      <w:r w:rsidRPr="009D496C">
        <w:rPr>
          <w:rStyle w:val="SubtleReference"/>
          <w:rFonts w:ascii="Bookman" w:hAnsi="Bookman"/>
          <w:i/>
          <w:color w:val="auto"/>
          <w:sz w:val="24"/>
          <w:szCs w:val="24"/>
          <w:u w:val="none"/>
        </w:rPr>
        <w:t xml:space="preserve"> instructing those that oppose themselves; if God peradventure will give them repentance to the acknowledging of the truth;</w:t>
      </w:r>
    </w:p>
    <w:p w:rsidR="00AF1F43" w:rsidRPr="0032100D" w:rsidRDefault="00AF1F43" w:rsidP="00AF1F43">
      <w:pPr>
        <w:rPr>
          <w:rFonts w:ascii="Bookman" w:hAnsi="Bookman"/>
          <w:i/>
          <w:szCs w:val="24"/>
        </w:rPr>
      </w:pPr>
      <w:r>
        <w:rPr>
          <w:rFonts w:ascii="Bookman" w:hAnsi="Bookman"/>
          <w:szCs w:val="24"/>
        </w:rPr>
        <w:t>Isaiah 53:11—</w:t>
      </w:r>
      <w:r w:rsidRPr="00470B4C">
        <w:rPr>
          <w:rFonts w:ascii="Bookman" w:hAnsi="Bookman"/>
          <w:b/>
          <w:i/>
          <w:szCs w:val="24"/>
        </w:rPr>
        <w:t>He shall see of the travail of his soul,</w:t>
      </w:r>
      <w:r w:rsidRPr="0032100D">
        <w:rPr>
          <w:rFonts w:ascii="Bookman" w:hAnsi="Bookman"/>
          <w:i/>
          <w:szCs w:val="24"/>
        </w:rPr>
        <w:t xml:space="preserve"> and shall be satisfied: by his knowledge shall my righteous servant justify many; </w:t>
      </w:r>
      <w:r w:rsidRPr="00470B4C">
        <w:rPr>
          <w:rFonts w:ascii="Bookman" w:hAnsi="Bookman"/>
          <w:i/>
          <w:szCs w:val="24"/>
          <w:u w:val="single"/>
        </w:rPr>
        <w:t>for he shall bear their iniquities</w:t>
      </w:r>
      <w:r w:rsidRPr="0032100D">
        <w:rPr>
          <w:rFonts w:ascii="Bookman" w:hAnsi="Bookman"/>
          <w:i/>
          <w:szCs w:val="24"/>
        </w:rPr>
        <w:t>.</w:t>
      </w:r>
    </w:p>
    <w:p w:rsidR="009D496C" w:rsidRPr="009D496C" w:rsidRDefault="00AF1F43" w:rsidP="00AF1F43">
      <w:pPr>
        <w:rPr>
          <w:rFonts w:ascii="Bookman" w:hAnsi="Bookman"/>
        </w:rPr>
      </w:pPr>
      <w:r w:rsidRPr="00AF1F43">
        <w:rPr>
          <w:rFonts w:ascii="Bookman" w:hAnsi="Bookman"/>
        </w:rPr>
        <w:t>2Co</w:t>
      </w:r>
      <w:r>
        <w:rPr>
          <w:rFonts w:ascii="Bookman" w:hAnsi="Bookman"/>
        </w:rPr>
        <w:t>r.</w:t>
      </w:r>
      <w:r w:rsidR="00470B4C">
        <w:rPr>
          <w:rFonts w:ascii="Bookman" w:hAnsi="Bookman"/>
        </w:rPr>
        <w:t xml:space="preserve"> 7:9—</w:t>
      </w:r>
      <w:r w:rsidRPr="00470B4C">
        <w:rPr>
          <w:rFonts w:ascii="Bookman" w:hAnsi="Bookman"/>
          <w:b/>
          <w:i/>
        </w:rPr>
        <w:t>Now I rejoice</w:t>
      </w:r>
      <w:r w:rsidRPr="00470B4C">
        <w:rPr>
          <w:rFonts w:ascii="Bookman" w:hAnsi="Bookman"/>
          <w:i/>
        </w:rPr>
        <w:t xml:space="preserve">, not that ye were made sorry, but that ye sorrowed to repentance: for ye were </w:t>
      </w:r>
      <w:r w:rsidRPr="00470B4C">
        <w:rPr>
          <w:rFonts w:ascii="Bookman" w:hAnsi="Bookman"/>
          <w:i/>
          <w:u w:val="single"/>
        </w:rPr>
        <w:t>made sorry after a godly manner</w:t>
      </w:r>
      <w:r w:rsidRPr="00470B4C">
        <w:rPr>
          <w:rFonts w:ascii="Bookman" w:hAnsi="Bookman"/>
          <w:i/>
        </w:rPr>
        <w:t>, that ye might receive damage by us in nothing.</w:t>
      </w:r>
      <w:r w:rsidRPr="00AF1F43">
        <w:rPr>
          <w:rFonts w:ascii="Bookman" w:hAnsi="Bookman"/>
        </w:rPr>
        <w:t xml:space="preserve"> </w:t>
      </w:r>
    </w:p>
    <w:sectPr w:rsidR="009D496C" w:rsidRPr="009D496C" w:rsidSect="002E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D496C"/>
    <w:rsid w:val="002E7A96"/>
    <w:rsid w:val="00470B4C"/>
    <w:rsid w:val="009D496C"/>
    <w:rsid w:val="00AF1F43"/>
    <w:rsid w:val="00EA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9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49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9D496C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2009-05-11T17:54:00Z</dcterms:created>
  <dcterms:modified xsi:type="dcterms:W3CDTF">2009-05-12T15:10:00Z</dcterms:modified>
</cp:coreProperties>
</file>