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sz w:val="28"/>
          <w:highlight w:val="none"/>
          <w:rtl w:val="0"/>
        </w:rPr>
        <w:t xml:space="preserve">7:00 Prayer</w:t>
      </w:r>
    </w:p>
    <w:p w:rsidDel="00000000" w:rsidRDefault="00000000" w:rsidR="00000000" w:rsidRPr="00000000" w:rsidP="00000000">
      <w:pPr/>
      <w:r w:rsidDel="00000000" w:rsidR="00000000" w:rsidRPr="00000000">
        <w:rPr>
          <w:smallCaps w:val="0"/>
          <w:sz w:val="28"/>
          <w:highlight w:val="none"/>
          <w:rtl w:val="0"/>
        </w:rPr>
        <w:t xml:space="preserve">8:00 Morning Devotions in the Word</w:t>
      </w:r>
    </w:p>
    <w:p w:rsidDel="00000000" w:rsidRDefault="00000000" w:rsidR="00000000" w:rsidRPr="00000000" w:rsidP="00000000">
      <w:pPr/>
      <w:r w:rsidDel="00000000" w:rsidR="00000000" w:rsidRPr="00000000">
        <w:rPr>
          <w:smallCaps w:val="0"/>
          <w:sz w:val="28"/>
          <w:highlight w:val="none"/>
          <w:rtl w:val="0"/>
        </w:rPr>
        <w:t xml:space="preserve">8:15 Breakfast – </w:t>
      </w:r>
    </w:p>
    <w:p w:rsidDel="00000000" w:rsidRDefault="00000000" w:rsidR="00000000" w:rsidRPr="00000000" w:rsidP="00000000">
      <w:pPr/>
      <w:r w:rsidDel="00000000" w:rsidR="00000000" w:rsidRPr="00000000">
        <w:rPr>
          <w:smallCaps w:val="0"/>
          <w:sz w:val="28"/>
          <w:highlight w:val="none"/>
          <w:rtl w:val="0"/>
        </w:rPr>
        <w:t xml:space="preserve">  Cleaning and painting / (learning Center for Teenagers) </w:t>
      </w:r>
    </w:p>
    <w:p w:rsidDel="00000000" w:rsidRDefault="00000000" w:rsidR="00000000" w:rsidRPr="00000000" w:rsidP="00000000">
      <w:pPr/>
      <w:r w:rsidDel="00000000" w:rsidR="00000000" w:rsidRPr="00000000">
        <w:rPr>
          <w:smallCaps w:val="0"/>
          <w:sz w:val="28"/>
          <w:highlight w:val="none"/>
          <w:rtl w:val="0"/>
        </w:rPr>
        <w:t xml:space="preserve">10:45 Van leaves for Gorham Campus</w:t>
      </w:r>
    </w:p>
    <w:p w:rsidDel="00000000" w:rsidRDefault="00000000" w:rsidR="00000000" w:rsidRPr="00000000" w:rsidP="00000000">
      <w:pPr/>
      <w:r w:rsidDel="00000000" w:rsidR="00000000" w:rsidRPr="00000000">
        <w:rPr>
          <w:smallCaps w:val="0"/>
          <w:sz w:val="28"/>
          <w:highlight w:val="none"/>
          <w:rtl w:val="0"/>
        </w:rPr>
        <w:t xml:space="preserve">1:00 Lunch and clean</w:t>
      </w:r>
    </w:p>
    <w:p w:rsidDel="00000000" w:rsidRDefault="00000000" w:rsidR="00000000" w:rsidRPr="00000000" w:rsidP="00000000">
      <w:pPr/>
      <w:r w:rsidDel="00000000" w:rsidR="00000000" w:rsidRPr="00000000">
        <w:rPr>
          <w:smallCaps w:val="0"/>
          <w:sz w:val="28"/>
          <w:highlight w:val="none"/>
          <w:rtl w:val="0"/>
        </w:rPr>
        <w:t xml:space="preserve">1:45 Van leaves for South Portland Campus</w:t>
      </w:r>
    </w:p>
    <w:p w:rsidDel="00000000" w:rsidRDefault="00000000" w:rsidR="00000000" w:rsidRPr="00000000" w:rsidP="00000000">
      <w:pPr/>
      <w:r w:rsidDel="00000000" w:rsidR="00000000" w:rsidRPr="00000000">
        <w:rPr>
          <w:smallCaps w:val="0"/>
          <w:sz w:val="28"/>
          <w:highlight w:val="none"/>
          <w:rtl w:val="0"/>
        </w:rPr>
        <w:t xml:space="preserve">4:00 Dinner and clean</w:t>
      </w:r>
    </w:p>
    <w:p w:rsidDel="00000000" w:rsidRDefault="00000000" w:rsidR="00000000" w:rsidRPr="00000000" w:rsidP="00000000">
      <w:pPr/>
      <w:r w:rsidDel="00000000" w:rsidR="00000000" w:rsidRPr="00000000">
        <w:rPr>
          <w:smallCaps w:val="0"/>
          <w:sz w:val="28"/>
          <w:highlight w:val="none"/>
          <w:rtl w:val="0"/>
        </w:rPr>
        <w:t xml:space="preserve">4:25 Van leaves for Street meeting Monument Square</w:t>
      </w:r>
    </w:p>
    <w:p w:rsidDel="00000000" w:rsidRDefault="00000000" w:rsidR="00000000" w:rsidRPr="00000000" w:rsidP="00000000">
      <w:pPr/>
      <w:r w:rsidDel="00000000" w:rsidR="00000000" w:rsidRPr="00000000">
        <w:rPr>
          <w:smallCaps w:val="0"/>
          <w:sz w:val="28"/>
          <w:highlight w:val="none"/>
          <w:rtl w:val="0"/>
        </w:rPr>
        <w:t xml:space="preserve">5:00 Street meeting at Congress Square</w:t>
      </w:r>
    </w:p>
    <w:p w:rsidDel="00000000" w:rsidRDefault="00000000" w:rsidR="00000000" w:rsidRPr="00000000" w:rsidP="00000000">
      <w:pPr/>
      <w:r w:rsidDel="00000000" w:rsidR="00000000" w:rsidRPr="00000000">
        <w:rPr>
          <w:smallCaps w:val="0"/>
          <w:sz w:val="28"/>
          <w:highlight w:val="none"/>
          <w:rtl w:val="0"/>
        </w:rPr>
        <w:t xml:space="preserve">6:00 Two by two witnessing</w:t>
      </w:r>
    </w:p>
    <w:p w:rsidDel="00000000" w:rsidRDefault="00000000" w:rsidR="00000000" w:rsidRPr="00000000" w:rsidP="00000000">
      <w:pPr/>
      <w:r w:rsidDel="00000000" w:rsidR="00000000" w:rsidRPr="00000000">
        <w:rPr>
          <w:smallCaps w:val="0"/>
          <w:sz w:val="28"/>
          <w:highlight w:val="none"/>
          <w:rtl w:val="0"/>
        </w:rPr>
        <w:t xml:space="preserve">7:00 Prayer</w:t>
      </w:r>
    </w:p>
    <w:p w:rsidDel="00000000" w:rsidRDefault="00000000" w:rsidR="00000000" w:rsidRPr="00000000" w:rsidP="00000000">
      <w:pPr/>
      <w:r w:rsidDel="00000000" w:rsidR="00000000" w:rsidRPr="00000000">
        <w:rPr>
          <w:smallCaps w:val="0"/>
          <w:sz w:val="28"/>
          <w:highlight w:val="none"/>
          <w:rtl w:val="0"/>
        </w:rPr>
        <w:t xml:space="preserve">8:00 Evening Devotions in the Word</w:t>
      </w:r>
    </w:p>
    <w:p w:rsidDel="00000000" w:rsidRDefault="00000000" w:rsidR="00000000" w:rsidRPr="00000000" w:rsidP="00000000">
      <w:pPr/>
      <w:r w:rsidDel="00000000" w:rsidR="00000000" w:rsidRPr="00000000">
        <w:rPr>
          <w:smallCaps w:val="0"/>
          <w:sz w:val="28"/>
          <w:highlight w:val="none"/>
          <w:rtl w:val="0"/>
        </w:rPr>
        <w:t xml:space="preserve">8:15-9:30 Clean your room /showers</w:t>
      </w:r>
    </w:p>
    <w:p w:rsidDel="00000000" w:rsidRDefault="00000000" w:rsidR="00000000" w:rsidRPr="00000000" w:rsidP="00000000">
      <w:pPr/>
      <w:r w:rsidDel="00000000" w:rsidR="00000000" w:rsidRPr="00000000">
        <w:rPr>
          <w:smallCaps w:val="0"/>
          <w:sz w:val="28"/>
          <w:highlight w:val="none"/>
          <w:rtl w:val="0"/>
        </w:rPr>
        <w:t xml:space="preserve">10:00 lights out no talking (only sleeping at least have your eyes closed) </w:t>
      </w:r>
    </w:p>
    <w:p w:rsidDel="00000000" w:rsidRDefault="00000000" w:rsidR="00000000" w:rsidRPr="00000000" w:rsidP="00000000">
      <w:pPr/>
      <w:r w:rsidDel="00000000" w:rsidR="00000000" w:rsidRPr="00000000">
        <w:rPr>
          <w:smallCaps w:val="0"/>
          <w:sz w:val="28"/>
          <w:highlight w:val="none"/>
          <w:rtl w:val="0"/>
        </w:rPr>
        <w:t xml:space="preserve">Bring written testimony to Tuesday night devotion.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mallCaps w:val="0"/>
          <w:sz w:val="28"/>
          <w:highlight w:val="none"/>
          <w:rtl w:val="0"/>
        </w:rPr>
        <w:t xml:space="preserve">Morning Devotions in the Word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hyperlink r:id="rId5">
        <w:r w:rsidDel="00000000" w:rsidR="00000000" w:rsidRPr="00000000">
          <w:rPr>
            <w:smallCaps w:val="0"/>
            <w:color w:val="0d1216"/>
            <w:highlight w:val="none"/>
            <w:rtl w:val="0"/>
          </w:rPr>
          <w:t xml:space="preserve">Identity Crisis </w:t>
        </w:r>
      </w:hyperlink>
    </w:p>
    <w:p w:rsidDel="00000000" w:rsidRDefault="00000000" w:rsidR="00000000" w:rsidRPr="00000000" w:rsidP="00000000">
      <w:pPr/>
      <w:r w:rsidDel="00000000" w:rsidR="00000000" w:rsidRPr="00000000">
        <w:rPr>
          <w:smallCaps w:val="0"/>
          <w:highlight w:val="none"/>
          <w:rtl w:val="0"/>
        </w:rPr>
        <w:t xml:space="preserve">Ex 20:17 Thou shalt not covet thy neighbour's house, thou shalt not covet thy neighbour's wife, nor his manservant, nor his maidservant, nor his ox, nor his ass, nor any thing that is thy neighbour's.</w:t>
      </w:r>
    </w:p>
    <w:p w:rsidDel="00000000" w:rsidRDefault="00000000" w:rsidR="00000000" w:rsidRPr="00000000" w:rsidP="00000000">
      <w:pPr/>
      <w:r w:rsidDel="00000000" w:rsidR="00000000" w:rsidRPr="00000000">
        <w:rPr>
          <w:smallCaps w:val="0"/>
          <w:highlight w:val="none"/>
          <w:rtl w:val="0"/>
        </w:rPr>
        <w:t xml:space="preserve">De 5:21 Neither shalt thou desire thy neighbour's wife, neither shalt thou covet thy neighbour's house, his field, or his manservant, or his maidservant, his ox, or his ass, or any thing that is thy neighbour's.</w:t>
      </w:r>
    </w:p>
    <w:p w:rsidDel="00000000" w:rsidRDefault="00000000" w:rsidR="00000000" w:rsidRPr="00000000" w:rsidP="00000000">
      <w:pPr/>
      <w:r w:rsidDel="00000000" w:rsidR="00000000" w:rsidRPr="00000000">
        <w:rPr>
          <w:smallCaps w:val="0"/>
          <w:highlight w:val="none"/>
          <w:rtl w:val="0"/>
        </w:rPr>
        <w:t xml:space="preserve">Hab 2:9 Woe to him that coveteth an evil covetousness to his house, that he may set his nest on high, that he may be delivered from the power of evil!</w:t>
      </w:r>
    </w:p>
    <w:p w:rsidDel="00000000" w:rsidRDefault="00000000" w:rsidR="00000000" w:rsidRPr="00000000" w:rsidP="00000000">
      <w:pPr/>
      <w:r w:rsidDel="00000000" w:rsidR="00000000" w:rsidRPr="00000000">
        <w:rPr>
          <w:smallCaps w:val="0"/>
          <w:highlight w:val="none"/>
          <w:rtl w:val="0"/>
        </w:rPr>
        <w:t xml:space="preserve">Lu 12:15 And he said unto them, Take heed, and beware of covetousness: for a man's life consisteth not in the abundance of the things which he possesseth.</w:t>
      </w:r>
    </w:p>
    <w:p w:rsidDel="00000000" w:rsidRDefault="00000000" w:rsidR="00000000" w:rsidRPr="00000000" w:rsidP="00000000">
      <w:pPr/>
      <w:r w:rsidDel="00000000" w:rsidR="00000000" w:rsidRPr="00000000">
        <w:rPr>
          <w:smallCaps w:val="0"/>
          <w:highlight w:val="none"/>
          <w:rtl w:val="0"/>
        </w:rPr>
        <w:t xml:space="preserve">Eph 5:3 But fornication, and all uncleanness, or covetousness, let it not be once named among you, as becometh saints;                                                                                                                                                                                                                              5 For this ye know, that no whoremonger, nor unclean person, nor covetous man, who is an idolater, hath any inheritance in the kingdom of Christ and of God.</w:t>
      </w:r>
    </w:p>
    <w:p w:rsidDel="00000000" w:rsidRDefault="00000000" w:rsidR="00000000" w:rsidRPr="00000000" w:rsidP="00000000">
      <w:pPr/>
      <w:r w:rsidDel="00000000" w:rsidR="00000000" w:rsidRPr="00000000">
        <w:rPr>
          <w:smallCaps w:val="0"/>
          <w:highlight w:val="none"/>
          <w:rtl w:val="0"/>
        </w:rPr>
        <w:t xml:space="preserve">Col 3:5 ¶ Mortify therefore your members which are upon the earth; fornication, uncleanness, inordinate affection, evil concupiscence, and covetousness, which is idolatry:</w:t>
      </w:r>
    </w:p>
    <w:p w:rsidDel="00000000" w:rsidRDefault="00000000" w:rsidR="00000000" w:rsidRPr="00000000" w:rsidP="00000000">
      <w:pPr/>
      <w:r w:rsidDel="00000000" w:rsidR="00000000" w:rsidRPr="00000000">
        <w:rPr>
          <w:smallCaps w:val="0"/>
          <w:highlight w:val="none"/>
          <w:rtl w:val="0"/>
        </w:rPr>
        <w:t xml:space="preserve">1Ti 6:6 But godliness with contentment is great gain.                                                                                                                                                                 7 For we brought nothing into this world, and it is certain we can carry nothing out.                                                                                                            8 And having food and raiment let us be therewith content.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Understanding conflict</w:t>
      </w:r>
    </w:p>
    <w:p w:rsidDel="00000000" w:rsidRDefault="00000000" w:rsidR="00000000" w:rsidRPr="00000000" w:rsidP="00000000">
      <w:pPr/>
      <w:r w:rsidDel="00000000" w:rsidR="00000000" w:rsidRPr="00000000">
        <w:rPr>
          <w:smallCaps w:val="0"/>
          <w:highlight w:val="none"/>
          <w:rtl w:val="0"/>
        </w:rPr>
        <w:t xml:space="preserve">Luke 22:36 Then said he unto them, But now, he that hath a purse, let him take it, and likewise his scrip: and he that hath no sword, let him sell his garment, and buy one.</w:t>
      </w:r>
    </w:p>
    <w:sectPr>
      <w:headerReference w:type="default" r:id="rId6"/>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center"/>
    </w:pPr>
    <w:r w:rsidDel="00000000" w:rsidR="00000000" w:rsidRPr="00000000">
      <w:rPr>
        <w:b w:val="1"/>
        <w:smallCaps w:val="0"/>
        <w:sz w:val="32"/>
        <w:highlight w:val="none"/>
        <w:rtl w:val="0"/>
      </w:rPr>
      <w:t xml:space="preserve">Spiritual Training Monday Feb. 5</w:t>
    </w:r>
    <w:r w:rsidDel="00000000" w:rsidR="00000000" w:rsidRPr="00000000">
      <w:rPr>
        <w:b w:val="1"/>
        <w:smallCaps w:val="0"/>
        <w:sz w:val="32"/>
        <w:highlight w:val="none"/>
        <w:vertAlign w:val="superscript"/>
        <w:rtl w:val="0"/>
      </w:rPr>
      <w:t xml:space="preserve">th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ode="External" Target="http://two"/></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Instructors.docx.docx</dc:title>
</cp:coreProperties>
</file>