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EE0" w:rsidRDefault="00465EE0"/>
    <w:p w:rsidR="00465EE0" w:rsidRPr="00465EE0" w:rsidRDefault="00465EE0" w:rsidP="00465EE0">
      <w:pPr>
        <w:rPr>
          <w:sz w:val="32"/>
          <w:szCs w:val="32"/>
        </w:rPr>
      </w:pPr>
      <w:r w:rsidRPr="00465EE0">
        <w:rPr>
          <w:sz w:val="32"/>
          <w:szCs w:val="32"/>
        </w:rPr>
        <w:t>Isaiah 28:29</w:t>
      </w:r>
      <w:r>
        <w:rPr>
          <w:sz w:val="32"/>
          <w:szCs w:val="32"/>
        </w:rPr>
        <w:t>—</w:t>
      </w:r>
      <w:proofErr w:type="gramStart"/>
      <w:r w:rsidRPr="00465EE0">
        <w:rPr>
          <w:i/>
          <w:sz w:val="32"/>
          <w:szCs w:val="32"/>
        </w:rPr>
        <w:t>This</w:t>
      </w:r>
      <w:proofErr w:type="gramEnd"/>
      <w:r w:rsidRPr="00465EE0">
        <w:rPr>
          <w:i/>
          <w:sz w:val="32"/>
          <w:szCs w:val="32"/>
        </w:rPr>
        <w:t xml:space="preserve"> also cometh forth from the LORD of hosts, which is wonderful in counsel, and excellent in working.</w:t>
      </w:r>
    </w:p>
    <w:p w:rsidR="00FD4DA5" w:rsidRDefault="00465EE0">
      <w:pPr>
        <w:rPr>
          <w:sz w:val="32"/>
          <w:szCs w:val="32"/>
        </w:rPr>
      </w:pPr>
      <w:r w:rsidRPr="00465EE0">
        <w:rPr>
          <w:sz w:val="32"/>
          <w:szCs w:val="32"/>
        </w:rPr>
        <w:t>Faith is an excellent work of God in us</w:t>
      </w:r>
    </w:p>
    <w:p w:rsidR="008D21B9" w:rsidRDefault="008D21B9">
      <w:pPr>
        <w:rPr>
          <w:sz w:val="32"/>
          <w:szCs w:val="32"/>
        </w:rPr>
      </w:pPr>
      <w:r w:rsidRPr="008D21B9">
        <w:rPr>
          <w:sz w:val="32"/>
          <w:szCs w:val="32"/>
        </w:rPr>
        <w:t xml:space="preserve">2Th 1:11 ¶ </w:t>
      </w:r>
      <w:proofErr w:type="gramStart"/>
      <w:r w:rsidRPr="008D21B9">
        <w:rPr>
          <w:sz w:val="32"/>
          <w:szCs w:val="32"/>
        </w:rPr>
        <w:t>Wherefore</w:t>
      </w:r>
      <w:proofErr w:type="gramEnd"/>
      <w:r w:rsidRPr="008D21B9">
        <w:rPr>
          <w:sz w:val="32"/>
          <w:szCs w:val="32"/>
        </w:rPr>
        <w:t xml:space="preserve"> also we pray always for you, that our God would count you worthy of this calling, and </w:t>
      </w:r>
      <w:proofErr w:type="spellStart"/>
      <w:r w:rsidRPr="008D21B9">
        <w:rPr>
          <w:sz w:val="32"/>
          <w:szCs w:val="32"/>
        </w:rPr>
        <w:t>fulfil</w:t>
      </w:r>
      <w:proofErr w:type="spellEnd"/>
      <w:r w:rsidRPr="008D21B9">
        <w:rPr>
          <w:sz w:val="32"/>
          <w:szCs w:val="32"/>
        </w:rPr>
        <w:t xml:space="preserve"> all the good pleasure of his goodness, and the work of faith with power:</w:t>
      </w:r>
    </w:p>
    <w:p w:rsidR="008D21B9" w:rsidRPr="00465EE0" w:rsidRDefault="008D21B9">
      <w:pPr>
        <w:rPr>
          <w:sz w:val="32"/>
          <w:szCs w:val="32"/>
        </w:rPr>
      </w:pPr>
      <w:r w:rsidRPr="008D21B9">
        <w:rPr>
          <w:sz w:val="32"/>
          <w:szCs w:val="32"/>
        </w:rPr>
        <w:t xml:space="preserve">Eph 5:9 (For the fruit of the Spirit is in all goodness and righteousness and </w:t>
      </w:r>
      <w:proofErr w:type="gramStart"/>
      <w:r w:rsidRPr="008D21B9">
        <w:rPr>
          <w:sz w:val="32"/>
          <w:szCs w:val="32"/>
        </w:rPr>
        <w:t>truth;</w:t>
      </w:r>
      <w:proofErr w:type="gramEnd"/>
      <w:r w:rsidRPr="008D21B9">
        <w:rPr>
          <w:sz w:val="32"/>
          <w:szCs w:val="32"/>
        </w:rPr>
        <w:t>)</w:t>
      </w:r>
    </w:p>
    <w:sectPr w:rsidR="008D21B9" w:rsidRPr="00465EE0" w:rsidSect="00465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5EE0"/>
    <w:rsid w:val="00465EE0"/>
    <w:rsid w:val="008D21B9"/>
    <w:rsid w:val="00C41BDD"/>
    <w:rsid w:val="00FD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2011-05-01T18:50:00Z</dcterms:created>
  <dcterms:modified xsi:type="dcterms:W3CDTF">2011-05-01T22:13:00Z</dcterms:modified>
</cp:coreProperties>
</file>