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885" w:rsidRDefault="009C7885" w:rsidP="009C7885">
      <w:pPr>
        <w:pStyle w:val="Title"/>
      </w:pPr>
      <w:r w:rsidRPr="003164A2">
        <w:t>Overcoming Ignorance</w:t>
      </w:r>
      <w:r w:rsidR="003164A2" w:rsidRPr="003164A2">
        <w:t xml:space="preserve"> </w:t>
      </w:r>
    </w:p>
    <w:p w:rsidR="00D26E91" w:rsidRDefault="00D26E91" w:rsidP="00D26E91">
      <w:r>
        <w:t xml:space="preserve">Rev. 3:14 And unto the angel of the church of the </w:t>
      </w:r>
      <w:proofErr w:type="spellStart"/>
      <w:r>
        <w:t>Laodiceans</w:t>
      </w:r>
      <w:proofErr w:type="spellEnd"/>
      <w:r>
        <w:t xml:space="preserve"> write; </w:t>
      </w:r>
      <w:proofErr w:type="gramStart"/>
      <w:r>
        <w:t>These</w:t>
      </w:r>
      <w:proofErr w:type="gramEnd"/>
      <w:r>
        <w:t xml:space="preserve"> things </w:t>
      </w:r>
      <w:proofErr w:type="spellStart"/>
      <w:r>
        <w:t>saith</w:t>
      </w:r>
      <w:proofErr w:type="spellEnd"/>
      <w:r>
        <w:t xml:space="preserve"> the Amen, the faithful and true witness, the beginning of the creation of God; </w:t>
      </w:r>
    </w:p>
    <w:p w:rsidR="00D26E91" w:rsidRDefault="00D26E91" w:rsidP="00D26E91">
      <w:r>
        <w:t xml:space="preserve"> 15 I know thy works, that thou art neither cold nor hot: I would thou wert cold or hot.</w:t>
      </w:r>
    </w:p>
    <w:p w:rsidR="00D26E91" w:rsidRDefault="00D26E91" w:rsidP="00D26E91">
      <w:r>
        <w:t xml:space="preserve"> 16 So then because thou art lukewarm, and neither cold nor hot, </w:t>
      </w:r>
      <w:proofErr w:type="gramStart"/>
      <w:r>
        <w:t>I</w:t>
      </w:r>
      <w:proofErr w:type="gramEnd"/>
      <w:r>
        <w:t xml:space="preserve"> will </w:t>
      </w:r>
      <w:proofErr w:type="spellStart"/>
      <w:r>
        <w:t>spue</w:t>
      </w:r>
      <w:proofErr w:type="spellEnd"/>
      <w:r>
        <w:t xml:space="preserve"> thee out of my mouth.</w:t>
      </w:r>
    </w:p>
    <w:p w:rsidR="00D26E91" w:rsidRDefault="00D26E91" w:rsidP="00D26E91">
      <w:r>
        <w:t xml:space="preserve"> 17 Because thou </w:t>
      </w:r>
      <w:proofErr w:type="spellStart"/>
      <w:r>
        <w:t>sayest</w:t>
      </w:r>
      <w:proofErr w:type="spellEnd"/>
      <w:r>
        <w:t xml:space="preserve">, I am rich, and increased with goods, and have need of nothing; and </w:t>
      </w:r>
      <w:proofErr w:type="spellStart"/>
      <w:r>
        <w:t>knowest</w:t>
      </w:r>
      <w:proofErr w:type="spellEnd"/>
      <w:r>
        <w:t xml:space="preserve"> not that thou art wretched, and miserable, and poor, and blind, and naked:</w:t>
      </w:r>
    </w:p>
    <w:p w:rsidR="00D26E91" w:rsidRDefault="00D26E91" w:rsidP="00D26E91">
      <w:r>
        <w:t xml:space="preserve"> 18 I counsel thee to buy of me gold tried in the fire, that thou </w:t>
      </w:r>
      <w:proofErr w:type="spellStart"/>
      <w:r>
        <w:t>mayest</w:t>
      </w:r>
      <w:proofErr w:type="spellEnd"/>
      <w:r>
        <w:t xml:space="preserve"> be rich; and white raiment, that thou </w:t>
      </w:r>
      <w:proofErr w:type="spellStart"/>
      <w:r>
        <w:t>mayest</w:t>
      </w:r>
      <w:proofErr w:type="spellEnd"/>
      <w:r>
        <w:t xml:space="preserve"> be clothed, and that the shame of thy nakedness do not appear; and anoint </w:t>
      </w:r>
      <w:proofErr w:type="spellStart"/>
      <w:r>
        <w:t>thine</w:t>
      </w:r>
      <w:proofErr w:type="spellEnd"/>
      <w:r>
        <w:t xml:space="preserve"> eyes with </w:t>
      </w:r>
      <w:proofErr w:type="spellStart"/>
      <w:r>
        <w:t>eyesalve</w:t>
      </w:r>
      <w:proofErr w:type="spellEnd"/>
      <w:r>
        <w:t xml:space="preserve">, that thou </w:t>
      </w:r>
      <w:proofErr w:type="spellStart"/>
      <w:r>
        <w:t>mayest</w:t>
      </w:r>
      <w:proofErr w:type="spellEnd"/>
      <w:r>
        <w:t xml:space="preserve"> see.</w:t>
      </w:r>
    </w:p>
    <w:p w:rsidR="00D26E91" w:rsidRDefault="00D26E91" w:rsidP="00D26E91">
      <w:r>
        <w:t xml:space="preserve"> 19 As many as I love, I rebuke and chasten: be zealous therefore, and repent.</w:t>
      </w:r>
    </w:p>
    <w:p w:rsidR="00D26E91" w:rsidRDefault="00D26E91" w:rsidP="00D26E91">
      <w:r>
        <w:t xml:space="preserve"> 20 Behold, I stand at the door, and knock: if any </w:t>
      </w:r>
      <w:proofErr w:type="gramStart"/>
      <w:r>
        <w:t>man hear</w:t>
      </w:r>
      <w:proofErr w:type="gramEnd"/>
      <w:r>
        <w:t xml:space="preserve"> my voice, and open the door, I will come in to him, and will sup with him, and he with me.</w:t>
      </w:r>
    </w:p>
    <w:p w:rsidR="00D26E91" w:rsidRDefault="00D26E91" w:rsidP="00D26E91">
      <w:r>
        <w:t xml:space="preserve"> 21 To him that </w:t>
      </w:r>
      <w:proofErr w:type="spellStart"/>
      <w:r>
        <w:t>overcometh</w:t>
      </w:r>
      <w:proofErr w:type="spellEnd"/>
      <w:r>
        <w:t xml:space="preserve"> will I grant to sit with me in my throne, even as I also overcame, and am set down with my Father in his </w:t>
      </w:r>
      <w:proofErr w:type="gramStart"/>
      <w:r>
        <w:t>throne.</w:t>
      </w:r>
      <w:proofErr w:type="gramEnd"/>
    </w:p>
    <w:p w:rsidR="00D26E91" w:rsidRDefault="00D26E91" w:rsidP="00D26E91">
      <w:r>
        <w:t xml:space="preserve"> 22 He that hath an </w:t>
      </w:r>
      <w:proofErr w:type="gramStart"/>
      <w:r>
        <w:t>ear,</w:t>
      </w:r>
      <w:proofErr w:type="gramEnd"/>
      <w:r>
        <w:t xml:space="preserve"> let him hear what the Spirit </w:t>
      </w:r>
      <w:proofErr w:type="spellStart"/>
      <w:r>
        <w:t>saith</w:t>
      </w:r>
      <w:proofErr w:type="spellEnd"/>
      <w:r>
        <w:t xml:space="preserve"> unto the churches.</w:t>
      </w:r>
    </w:p>
    <w:p w:rsidR="009C7885" w:rsidRPr="00CE115A" w:rsidRDefault="009C7885" w:rsidP="003164A2">
      <w:pPr>
        <w:pStyle w:val="Default"/>
        <w:rPr>
          <w:rFonts w:ascii="Arial" w:hAnsi="Arial" w:cs="Arial"/>
          <w:bCs/>
          <w:sz w:val="32"/>
          <w:szCs w:val="32"/>
        </w:rPr>
      </w:pPr>
    </w:p>
    <w:p w:rsidR="00D26E91" w:rsidRPr="00CE115A" w:rsidRDefault="00D26E91" w:rsidP="009C7885">
      <w:pPr>
        <w:pStyle w:val="Default"/>
        <w:numPr>
          <w:ilvl w:val="0"/>
          <w:numId w:val="7"/>
        </w:numPr>
        <w:rPr>
          <w:rFonts w:ascii="Arial" w:hAnsi="Arial" w:cs="Arial"/>
          <w:sz w:val="28"/>
          <w:szCs w:val="28"/>
        </w:rPr>
      </w:pPr>
      <w:r w:rsidRPr="00CE115A">
        <w:rPr>
          <w:rFonts w:ascii="Arial" w:hAnsi="Arial" w:cs="Arial"/>
          <w:bCs/>
          <w:sz w:val="28"/>
          <w:szCs w:val="28"/>
        </w:rPr>
        <w:t>The Faithful and True Witness will help you understand</w:t>
      </w:r>
      <w:r w:rsidR="003164A2" w:rsidRPr="00CE115A">
        <w:rPr>
          <w:rFonts w:ascii="Arial" w:hAnsi="Arial" w:cs="Arial"/>
          <w:bCs/>
          <w:sz w:val="28"/>
          <w:szCs w:val="28"/>
        </w:rPr>
        <w:t xml:space="preserve"> Your Condition</w:t>
      </w:r>
    </w:p>
    <w:p w:rsidR="003164A2" w:rsidRPr="00CE115A" w:rsidRDefault="00CE115A" w:rsidP="00CE115A">
      <w:pPr>
        <w:pStyle w:val="Default"/>
        <w:rPr>
          <w:rFonts w:ascii="Arial" w:hAnsi="Arial" w:cs="Arial"/>
          <w:sz w:val="32"/>
          <w:szCs w:val="32"/>
        </w:rPr>
      </w:pPr>
      <w:r w:rsidRPr="00CE115A">
        <w:rPr>
          <w:rFonts w:ascii="Arial" w:hAnsi="Arial" w:cs="Arial"/>
          <w:bCs/>
          <w:sz w:val="28"/>
          <w:szCs w:val="28"/>
        </w:rPr>
        <w:t>“</w:t>
      </w:r>
      <w:r w:rsidRPr="00CE115A">
        <w:rPr>
          <w:sz w:val="28"/>
          <w:szCs w:val="28"/>
        </w:rPr>
        <w:t xml:space="preserve">These things </w:t>
      </w:r>
      <w:proofErr w:type="spellStart"/>
      <w:r w:rsidRPr="00CE115A">
        <w:rPr>
          <w:sz w:val="28"/>
          <w:szCs w:val="28"/>
        </w:rPr>
        <w:t>saith</w:t>
      </w:r>
      <w:proofErr w:type="spellEnd"/>
      <w:r w:rsidRPr="00CE115A">
        <w:rPr>
          <w:sz w:val="28"/>
          <w:szCs w:val="28"/>
        </w:rPr>
        <w:t xml:space="preserve"> the Amen the faithful and true witness the beginning of the creation of God</w:t>
      </w:r>
      <w:r w:rsidRPr="00CE115A">
        <w:t>”</w:t>
      </w:r>
      <w:r w:rsidR="003164A2" w:rsidRPr="00CE115A">
        <w:rPr>
          <w:rFonts w:ascii="Arial" w:hAnsi="Arial" w:cs="Arial"/>
          <w:bCs/>
          <w:sz w:val="32"/>
          <w:szCs w:val="32"/>
        </w:rPr>
        <w:t xml:space="preserve"> </w:t>
      </w:r>
    </w:p>
    <w:p w:rsidR="009C7885" w:rsidRPr="00CE115A" w:rsidRDefault="00D26E91" w:rsidP="009C7885">
      <w:pPr>
        <w:pStyle w:val="Default"/>
        <w:numPr>
          <w:ilvl w:val="1"/>
          <w:numId w:val="7"/>
        </w:numPr>
        <w:rPr>
          <w:rFonts w:ascii="Arial" w:hAnsi="Arial" w:cs="Arial"/>
          <w:sz w:val="28"/>
          <w:szCs w:val="28"/>
        </w:rPr>
      </w:pPr>
      <w:r w:rsidRPr="00CE115A">
        <w:rPr>
          <w:rFonts w:ascii="Arial" w:hAnsi="Arial" w:cs="Arial"/>
          <w:bCs/>
          <w:sz w:val="28"/>
          <w:szCs w:val="28"/>
        </w:rPr>
        <w:t>Ignorance is</w:t>
      </w:r>
      <w:r w:rsidR="002C7922">
        <w:rPr>
          <w:rFonts w:ascii="Arial" w:hAnsi="Arial" w:cs="Arial"/>
          <w:bCs/>
          <w:sz w:val="28"/>
          <w:szCs w:val="28"/>
        </w:rPr>
        <w:t>,</w:t>
      </w:r>
      <w:r w:rsidRPr="00CE115A">
        <w:rPr>
          <w:rFonts w:ascii="Arial" w:hAnsi="Arial" w:cs="Arial"/>
          <w:bCs/>
          <w:sz w:val="28"/>
          <w:szCs w:val="28"/>
        </w:rPr>
        <w:t xml:space="preserve"> </w:t>
      </w:r>
      <w:proofErr w:type="gramStart"/>
      <w:r w:rsidR="009C7885" w:rsidRPr="00CE115A">
        <w:rPr>
          <w:rFonts w:ascii="Arial" w:hAnsi="Arial" w:cs="Arial"/>
          <w:bCs/>
          <w:sz w:val="28"/>
          <w:szCs w:val="28"/>
        </w:rPr>
        <w:t>Not</w:t>
      </w:r>
      <w:proofErr w:type="gramEnd"/>
      <w:r w:rsidR="009C7885" w:rsidRPr="00CE115A">
        <w:rPr>
          <w:rFonts w:ascii="Arial" w:hAnsi="Arial" w:cs="Arial"/>
          <w:bCs/>
          <w:sz w:val="28"/>
          <w:szCs w:val="28"/>
        </w:rPr>
        <w:t xml:space="preserve"> </w:t>
      </w:r>
      <w:r w:rsidRPr="00CE115A">
        <w:rPr>
          <w:rFonts w:ascii="Arial" w:hAnsi="Arial" w:cs="Arial"/>
          <w:bCs/>
          <w:sz w:val="28"/>
          <w:szCs w:val="28"/>
        </w:rPr>
        <w:t xml:space="preserve">being </w:t>
      </w:r>
      <w:r w:rsidR="009C7885" w:rsidRPr="00CE115A">
        <w:rPr>
          <w:rFonts w:ascii="Arial" w:hAnsi="Arial" w:cs="Arial"/>
          <w:bCs/>
          <w:sz w:val="28"/>
          <w:szCs w:val="28"/>
        </w:rPr>
        <w:t>aware of what is happening to you spiritually.</w:t>
      </w:r>
    </w:p>
    <w:p w:rsidR="00410F54" w:rsidRPr="00D26E91" w:rsidRDefault="00410F54" w:rsidP="00410F54">
      <w:pPr>
        <w:pStyle w:val="Default"/>
        <w:numPr>
          <w:ilvl w:val="2"/>
          <w:numId w:val="7"/>
        </w:numPr>
        <w:rPr>
          <w:rFonts w:ascii="Arial" w:hAnsi="Arial" w:cs="Arial"/>
          <w:sz w:val="32"/>
          <w:szCs w:val="32"/>
        </w:rPr>
      </w:pPr>
      <w:r w:rsidRPr="00CE115A">
        <w:rPr>
          <w:rFonts w:ascii="Arial" w:hAnsi="Arial" w:cs="Arial"/>
          <w:bCs/>
          <w:sz w:val="32"/>
          <w:szCs w:val="32"/>
        </w:rPr>
        <w:t>Wretched</w:t>
      </w:r>
    </w:p>
    <w:p w:rsidR="00410F54" w:rsidRPr="00D26E91" w:rsidRDefault="00410F54" w:rsidP="00410F54">
      <w:pPr>
        <w:pStyle w:val="Default"/>
        <w:numPr>
          <w:ilvl w:val="2"/>
          <w:numId w:val="7"/>
        </w:numPr>
        <w:rPr>
          <w:rFonts w:ascii="Arial" w:hAnsi="Arial" w:cs="Arial"/>
          <w:sz w:val="32"/>
          <w:szCs w:val="32"/>
        </w:rPr>
      </w:pPr>
      <w:r w:rsidRPr="00D26E91">
        <w:rPr>
          <w:rFonts w:ascii="Arial" w:hAnsi="Arial" w:cs="Arial"/>
          <w:bCs/>
          <w:sz w:val="32"/>
          <w:szCs w:val="32"/>
        </w:rPr>
        <w:t>Miserable</w:t>
      </w:r>
    </w:p>
    <w:p w:rsidR="00410F54" w:rsidRPr="00D26E91" w:rsidRDefault="00410F54" w:rsidP="00410F54">
      <w:pPr>
        <w:pStyle w:val="Default"/>
        <w:numPr>
          <w:ilvl w:val="2"/>
          <w:numId w:val="7"/>
        </w:numPr>
        <w:rPr>
          <w:rFonts w:ascii="Arial" w:hAnsi="Arial" w:cs="Arial"/>
          <w:sz w:val="32"/>
          <w:szCs w:val="32"/>
        </w:rPr>
      </w:pPr>
      <w:r w:rsidRPr="00D26E91">
        <w:rPr>
          <w:rFonts w:ascii="Arial" w:hAnsi="Arial" w:cs="Arial"/>
          <w:bCs/>
          <w:sz w:val="32"/>
          <w:szCs w:val="32"/>
        </w:rPr>
        <w:t>Poor</w:t>
      </w:r>
    </w:p>
    <w:p w:rsidR="00410F54" w:rsidRPr="00D26E91" w:rsidRDefault="00410F54" w:rsidP="00410F54">
      <w:pPr>
        <w:pStyle w:val="Default"/>
        <w:numPr>
          <w:ilvl w:val="2"/>
          <w:numId w:val="7"/>
        </w:numPr>
        <w:rPr>
          <w:rFonts w:ascii="Arial" w:hAnsi="Arial" w:cs="Arial"/>
          <w:sz w:val="32"/>
          <w:szCs w:val="32"/>
        </w:rPr>
      </w:pPr>
      <w:r w:rsidRPr="00D26E91">
        <w:rPr>
          <w:rFonts w:ascii="Arial" w:hAnsi="Arial" w:cs="Arial"/>
          <w:bCs/>
          <w:sz w:val="32"/>
          <w:szCs w:val="32"/>
        </w:rPr>
        <w:t>Blind</w:t>
      </w:r>
    </w:p>
    <w:p w:rsidR="00410F54" w:rsidRPr="00D26E91" w:rsidRDefault="00410F54" w:rsidP="00410F54">
      <w:pPr>
        <w:pStyle w:val="Default"/>
        <w:numPr>
          <w:ilvl w:val="2"/>
          <w:numId w:val="7"/>
        </w:numPr>
        <w:rPr>
          <w:rFonts w:ascii="Arial" w:hAnsi="Arial" w:cs="Arial"/>
          <w:sz w:val="32"/>
          <w:szCs w:val="32"/>
        </w:rPr>
      </w:pPr>
      <w:r w:rsidRPr="00D26E91">
        <w:rPr>
          <w:rFonts w:ascii="Arial" w:hAnsi="Arial" w:cs="Arial"/>
          <w:bCs/>
          <w:sz w:val="32"/>
          <w:szCs w:val="32"/>
        </w:rPr>
        <w:t>Naked</w:t>
      </w:r>
    </w:p>
    <w:p w:rsidR="009C7885" w:rsidRPr="00CE115A" w:rsidRDefault="009C7885" w:rsidP="009C7885">
      <w:pPr>
        <w:pStyle w:val="Default"/>
        <w:numPr>
          <w:ilvl w:val="1"/>
          <w:numId w:val="7"/>
        </w:numPr>
        <w:rPr>
          <w:rFonts w:ascii="Arial" w:hAnsi="Arial" w:cs="Arial"/>
          <w:sz w:val="28"/>
          <w:szCs w:val="28"/>
        </w:rPr>
      </w:pPr>
      <w:r w:rsidRPr="00CE115A">
        <w:rPr>
          <w:rFonts w:ascii="Arial" w:hAnsi="Arial" w:cs="Arial"/>
          <w:bCs/>
          <w:sz w:val="32"/>
          <w:szCs w:val="32"/>
        </w:rPr>
        <w:t xml:space="preserve">Not aware </w:t>
      </w:r>
      <w:r w:rsidRPr="00CE115A">
        <w:rPr>
          <w:rFonts w:ascii="Arial" w:hAnsi="Arial" w:cs="Arial"/>
          <w:bCs/>
          <w:sz w:val="28"/>
          <w:szCs w:val="28"/>
        </w:rPr>
        <w:t>of the possibilities of</w:t>
      </w:r>
      <w:r w:rsidRPr="00CE115A">
        <w:rPr>
          <w:rFonts w:ascii="Arial" w:hAnsi="Arial" w:cs="Arial"/>
          <w:bCs/>
          <w:sz w:val="32"/>
          <w:szCs w:val="32"/>
        </w:rPr>
        <w:t xml:space="preserve"> </w:t>
      </w:r>
      <w:r w:rsidRPr="00CE115A">
        <w:rPr>
          <w:rFonts w:ascii="Arial" w:hAnsi="Arial" w:cs="Arial"/>
          <w:bCs/>
          <w:sz w:val="28"/>
          <w:szCs w:val="28"/>
        </w:rPr>
        <w:t>things happening to you</w:t>
      </w:r>
      <w:r w:rsidR="00410F54" w:rsidRPr="00CE115A">
        <w:rPr>
          <w:rFonts w:ascii="Arial" w:hAnsi="Arial" w:cs="Arial"/>
          <w:bCs/>
          <w:sz w:val="28"/>
          <w:szCs w:val="28"/>
        </w:rPr>
        <w:t xml:space="preserve"> or without you</w:t>
      </w:r>
      <w:r w:rsidRPr="00CE115A">
        <w:rPr>
          <w:rFonts w:ascii="Arial" w:hAnsi="Arial" w:cs="Arial"/>
          <w:bCs/>
          <w:sz w:val="28"/>
          <w:szCs w:val="28"/>
        </w:rPr>
        <w:t>.</w:t>
      </w:r>
    </w:p>
    <w:p w:rsidR="00410F54" w:rsidRPr="00CE115A" w:rsidRDefault="00410F54" w:rsidP="00410F54">
      <w:pPr>
        <w:pStyle w:val="Default"/>
        <w:numPr>
          <w:ilvl w:val="2"/>
          <w:numId w:val="7"/>
        </w:numPr>
        <w:rPr>
          <w:rFonts w:ascii="Arial" w:hAnsi="Arial" w:cs="Arial"/>
          <w:sz w:val="32"/>
          <w:szCs w:val="32"/>
        </w:rPr>
      </w:pPr>
      <w:r w:rsidRPr="00CE115A">
        <w:rPr>
          <w:rFonts w:ascii="Arial" w:hAnsi="Arial" w:cs="Arial"/>
          <w:bCs/>
          <w:sz w:val="32"/>
          <w:szCs w:val="32"/>
        </w:rPr>
        <w:t>Left Behind.</w:t>
      </w:r>
    </w:p>
    <w:p w:rsidR="00410F54" w:rsidRPr="00CE115A" w:rsidRDefault="00410F54" w:rsidP="00410F54">
      <w:pPr>
        <w:pStyle w:val="Default"/>
        <w:numPr>
          <w:ilvl w:val="2"/>
          <w:numId w:val="7"/>
        </w:numPr>
        <w:rPr>
          <w:rFonts w:ascii="Arial" w:hAnsi="Arial" w:cs="Arial"/>
          <w:sz w:val="32"/>
          <w:szCs w:val="32"/>
        </w:rPr>
      </w:pPr>
      <w:r w:rsidRPr="00CE115A">
        <w:rPr>
          <w:rFonts w:ascii="Arial" w:hAnsi="Arial" w:cs="Arial"/>
          <w:bCs/>
          <w:sz w:val="32"/>
          <w:szCs w:val="32"/>
        </w:rPr>
        <w:t>Spewed out of His mouth.</w:t>
      </w:r>
    </w:p>
    <w:p w:rsidR="00410F54" w:rsidRPr="00CE115A" w:rsidRDefault="00410F54" w:rsidP="00410F54">
      <w:pPr>
        <w:pStyle w:val="Default"/>
        <w:numPr>
          <w:ilvl w:val="2"/>
          <w:numId w:val="7"/>
        </w:numPr>
        <w:rPr>
          <w:rFonts w:ascii="Arial" w:hAnsi="Arial" w:cs="Arial"/>
          <w:sz w:val="32"/>
          <w:szCs w:val="32"/>
        </w:rPr>
      </w:pPr>
      <w:r w:rsidRPr="00CE115A">
        <w:rPr>
          <w:rFonts w:ascii="Arial" w:hAnsi="Arial" w:cs="Arial"/>
          <w:bCs/>
          <w:sz w:val="32"/>
          <w:szCs w:val="32"/>
        </w:rPr>
        <w:t>Rebuked and chastened.</w:t>
      </w:r>
    </w:p>
    <w:p w:rsidR="009C7885" w:rsidRPr="00CE115A" w:rsidRDefault="009C7885" w:rsidP="009C7885">
      <w:pPr>
        <w:pStyle w:val="Default"/>
        <w:numPr>
          <w:ilvl w:val="1"/>
          <w:numId w:val="7"/>
        </w:numPr>
        <w:rPr>
          <w:rFonts w:ascii="Arial" w:hAnsi="Arial" w:cs="Arial"/>
          <w:sz w:val="32"/>
          <w:szCs w:val="32"/>
        </w:rPr>
      </w:pPr>
      <w:r w:rsidRPr="00CE115A">
        <w:rPr>
          <w:rFonts w:ascii="Arial" w:hAnsi="Arial" w:cs="Arial"/>
          <w:sz w:val="32"/>
          <w:szCs w:val="32"/>
        </w:rPr>
        <w:t xml:space="preserve">Not aware of the spiritual dangers you </w:t>
      </w:r>
      <w:r w:rsidR="00410F54" w:rsidRPr="00CE115A">
        <w:rPr>
          <w:rFonts w:ascii="Arial" w:hAnsi="Arial" w:cs="Arial"/>
          <w:sz w:val="32"/>
          <w:szCs w:val="32"/>
        </w:rPr>
        <w:t xml:space="preserve">may </w:t>
      </w:r>
      <w:r w:rsidRPr="00CE115A">
        <w:rPr>
          <w:rFonts w:ascii="Arial" w:hAnsi="Arial" w:cs="Arial"/>
          <w:sz w:val="32"/>
          <w:szCs w:val="32"/>
        </w:rPr>
        <w:t>have caused.</w:t>
      </w:r>
    </w:p>
    <w:p w:rsidR="00410F54" w:rsidRPr="00CE115A" w:rsidRDefault="00410F54" w:rsidP="00410F54">
      <w:pPr>
        <w:pStyle w:val="Default"/>
        <w:numPr>
          <w:ilvl w:val="2"/>
          <w:numId w:val="7"/>
        </w:numPr>
        <w:rPr>
          <w:rFonts w:ascii="Arial" w:hAnsi="Arial" w:cs="Arial"/>
          <w:sz w:val="32"/>
          <w:szCs w:val="32"/>
        </w:rPr>
      </w:pPr>
      <w:r w:rsidRPr="00CE115A">
        <w:rPr>
          <w:rFonts w:ascii="Arial" w:hAnsi="Arial" w:cs="Arial"/>
          <w:sz w:val="32"/>
          <w:szCs w:val="32"/>
        </w:rPr>
        <w:t>Is there any doubt in your mind whether the bible is true?</w:t>
      </w:r>
    </w:p>
    <w:p w:rsidR="00410F54" w:rsidRPr="00CE115A" w:rsidRDefault="00410F54" w:rsidP="00410F54">
      <w:pPr>
        <w:pStyle w:val="Default"/>
        <w:numPr>
          <w:ilvl w:val="3"/>
          <w:numId w:val="7"/>
        </w:numPr>
        <w:rPr>
          <w:rFonts w:ascii="Arial" w:hAnsi="Arial" w:cs="Arial"/>
          <w:sz w:val="32"/>
          <w:szCs w:val="32"/>
        </w:rPr>
      </w:pPr>
      <w:r w:rsidRPr="00CE115A">
        <w:rPr>
          <w:rFonts w:ascii="Arial" w:hAnsi="Arial" w:cs="Arial"/>
          <w:sz w:val="32"/>
          <w:szCs w:val="32"/>
        </w:rPr>
        <w:t xml:space="preserve">Inspiration </w:t>
      </w:r>
    </w:p>
    <w:p w:rsidR="00410F54" w:rsidRPr="00CE115A" w:rsidRDefault="00410F54" w:rsidP="00410F54">
      <w:pPr>
        <w:pStyle w:val="Default"/>
        <w:numPr>
          <w:ilvl w:val="3"/>
          <w:numId w:val="7"/>
        </w:numPr>
        <w:rPr>
          <w:rFonts w:ascii="Arial" w:hAnsi="Arial" w:cs="Arial"/>
          <w:sz w:val="32"/>
          <w:szCs w:val="32"/>
        </w:rPr>
      </w:pPr>
      <w:r w:rsidRPr="00CE115A">
        <w:rPr>
          <w:rFonts w:ascii="Arial" w:hAnsi="Arial" w:cs="Arial"/>
          <w:sz w:val="32"/>
          <w:szCs w:val="32"/>
        </w:rPr>
        <w:t>Accuracy</w:t>
      </w:r>
    </w:p>
    <w:p w:rsidR="00410F54" w:rsidRPr="00CE115A" w:rsidRDefault="00410F54" w:rsidP="00410F54">
      <w:pPr>
        <w:pStyle w:val="Default"/>
        <w:numPr>
          <w:ilvl w:val="2"/>
          <w:numId w:val="7"/>
        </w:numPr>
        <w:rPr>
          <w:rFonts w:ascii="Arial" w:hAnsi="Arial" w:cs="Arial"/>
          <w:sz w:val="32"/>
          <w:szCs w:val="32"/>
        </w:rPr>
      </w:pPr>
      <w:r w:rsidRPr="00CE115A">
        <w:rPr>
          <w:rFonts w:ascii="Arial" w:hAnsi="Arial" w:cs="Arial"/>
          <w:sz w:val="32"/>
          <w:szCs w:val="32"/>
        </w:rPr>
        <w:t>Do you hold high the standards of the bible?</w:t>
      </w:r>
    </w:p>
    <w:p w:rsidR="00410F54" w:rsidRPr="00CE115A" w:rsidRDefault="009B498D" w:rsidP="00410F54">
      <w:pPr>
        <w:pStyle w:val="Default"/>
        <w:numPr>
          <w:ilvl w:val="2"/>
          <w:numId w:val="7"/>
        </w:numPr>
        <w:rPr>
          <w:rFonts w:ascii="Arial" w:hAnsi="Arial" w:cs="Arial"/>
          <w:sz w:val="32"/>
          <w:szCs w:val="32"/>
        </w:rPr>
      </w:pPr>
      <w:r w:rsidRPr="00CE115A">
        <w:rPr>
          <w:rFonts w:ascii="Arial" w:hAnsi="Arial" w:cs="Arial"/>
          <w:sz w:val="32"/>
          <w:szCs w:val="32"/>
        </w:rPr>
        <w:t>Do you question how the principles apply today?</w:t>
      </w:r>
    </w:p>
    <w:p w:rsidR="009B498D" w:rsidRPr="00CE115A" w:rsidRDefault="009B498D" w:rsidP="00410F54">
      <w:pPr>
        <w:pStyle w:val="Default"/>
        <w:numPr>
          <w:ilvl w:val="2"/>
          <w:numId w:val="7"/>
        </w:numPr>
        <w:rPr>
          <w:rFonts w:ascii="Arial" w:hAnsi="Arial" w:cs="Arial"/>
          <w:sz w:val="32"/>
          <w:szCs w:val="32"/>
        </w:rPr>
      </w:pPr>
      <w:r w:rsidRPr="00CE115A">
        <w:rPr>
          <w:rFonts w:ascii="Arial" w:hAnsi="Arial" w:cs="Arial"/>
          <w:sz w:val="32"/>
          <w:szCs w:val="32"/>
        </w:rPr>
        <w:t>Do you justify questionable activity?</w:t>
      </w:r>
    </w:p>
    <w:p w:rsidR="009B498D" w:rsidRPr="00CE115A" w:rsidRDefault="009B498D" w:rsidP="00410F54">
      <w:pPr>
        <w:pStyle w:val="Default"/>
        <w:numPr>
          <w:ilvl w:val="2"/>
          <w:numId w:val="7"/>
        </w:numPr>
        <w:rPr>
          <w:rFonts w:ascii="Arial" w:hAnsi="Arial" w:cs="Arial"/>
          <w:sz w:val="32"/>
          <w:szCs w:val="32"/>
        </w:rPr>
      </w:pPr>
      <w:r w:rsidRPr="00CE115A">
        <w:rPr>
          <w:rFonts w:ascii="Arial" w:hAnsi="Arial" w:cs="Arial"/>
          <w:sz w:val="32"/>
          <w:szCs w:val="32"/>
        </w:rPr>
        <w:t>Do you question authority?</w:t>
      </w:r>
    </w:p>
    <w:p w:rsidR="009B498D" w:rsidRPr="00CE115A" w:rsidRDefault="009B498D" w:rsidP="00410F54">
      <w:pPr>
        <w:pStyle w:val="Default"/>
        <w:numPr>
          <w:ilvl w:val="2"/>
          <w:numId w:val="7"/>
        </w:numPr>
        <w:rPr>
          <w:rFonts w:ascii="Arial" w:hAnsi="Arial" w:cs="Arial"/>
          <w:sz w:val="32"/>
          <w:szCs w:val="32"/>
        </w:rPr>
      </w:pPr>
      <w:r w:rsidRPr="00CE115A">
        <w:rPr>
          <w:rFonts w:ascii="Arial" w:hAnsi="Arial" w:cs="Arial"/>
          <w:sz w:val="32"/>
          <w:szCs w:val="32"/>
        </w:rPr>
        <w:t>Do you really read your bible?</w:t>
      </w:r>
    </w:p>
    <w:p w:rsidR="009B498D" w:rsidRPr="00CE115A" w:rsidRDefault="009B498D" w:rsidP="00410F54">
      <w:pPr>
        <w:pStyle w:val="Default"/>
        <w:numPr>
          <w:ilvl w:val="2"/>
          <w:numId w:val="7"/>
        </w:numPr>
        <w:rPr>
          <w:rFonts w:ascii="Arial" w:hAnsi="Arial" w:cs="Arial"/>
          <w:sz w:val="32"/>
          <w:szCs w:val="32"/>
        </w:rPr>
      </w:pPr>
      <w:r w:rsidRPr="00CE115A">
        <w:rPr>
          <w:rFonts w:ascii="Arial" w:hAnsi="Arial" w:cs="Arial"/>
          <w:sz w:val="32"/>
          <w:szCs w:val="32"/>
        </w:rPr>
        <w:t>Do you really memorize your bible?</w:t>
      </w:r>
    </w:p>
    <w:p w:rsidR="009B498D" w:rsidRDefault="009B498D" w:rsidP="00410F54">
      <w:pPr>
        <w:pStyle w:val="Default"/>
        <w:numPr>
          <w:ilvl w:val="2"/>
          <w:numId w:val="7"/>
        </w:numPr>
        <w:rPr>
          <w:rFonts w:ascii="Arial" w:hAnsi="Arial" w:cs="Arial"/>
          <w:sz w:val="32"/>
          <w:szCs w:val="32"/>
        </w:rPr>
      </w:pPr>
      <w:r w:rsidRPr="00CE115A">
        <w:rPr>
          <w:rFonts w:ascii="Arial" w:hAnsi="Arial" w:cs="Arial"/>
          <w:sz w:val="32"/>
          <w:szCs w:val="32"/>
        </w:rPr>
        <w:t>Do you really know and understand your bible?</w:t>
      </w:r>
    </w:p>
    <w:p w:rsidR="00CE115A" w:rsidRDefault="00CE115A" w:rsidP="00CE115A">
      <w:pPr>
        <w:pStyle w:val="Default"/>
        <w:rPr>
          <w:rFonts w:ascii="Arial" w:hAnsi="Arial" w:cs="Arial"/>
          <w:sz w:val="32"/>
          <w:szCs w:val="32"/>
        </w:rPr>
      </w:pPr>
    </w:p>
    <w:p w:rsidR="00CE115A" w:rsidRPr="00CE115A" w:rsidRDefault="00CE115A" w:rsidP="00CE115A">
      <w:pPr>
        <w:pStyle w:val="Default"/>
        <w:rPr>
          <w:rFonts w:ascii="Arial" w:hAnsi="Arial" w:cs="Arial"/>
          <w:sz w:val="32"/>
          <w:szCs w:val="32"/>
        </w:rPr>
      </w:pPr>
    </w:p>
    <w:p w:rsidR="00D26E91" w:rsidRPr="00CE115A" w:rsidRDefault="00D26E91" w:rsidP="009C7885">
      <w:pPr>
        <w:pStyle w:val="Default"/>
        <w:numPr>
          <w:ilvl w:val="0"/>
          <w:numId w:val="7"/>
        </w:numPr>
        <w:rPr>
          <w:rFonts w:ascii="Arial" w:hAnsi="Arial" w:cs="Arial"/>
          <w:sz w:val="32"/>
          <w:szCs w:val="32"/>
        </w:rPr>
      </w:pPr>
      <w:r w:rsidRPr="00CE115A">
        <w:rPr>
          <w:rFonts w:ascii="Arial" w:hAnsi="Arial" w:cs="Arial"/>
          <w:sz w:val="32"/>
          <w:szCs w:val="32"/>
        </w:rPr>
        <w:lastRenderedPageBreak/>
        <w:t>Ignorance is you’ve have been made aware and you’re not alert.</w:t>
      </w:r>
    </w:p>
    <w:p w:rsidR="009C7885" w:rsidRPr="00CE115A" w:rsidRDefault="009C7885" w:rsidP="009C7885">
      <w:pPr>
        <w:pStyle w:val="Default"/>
        <w:numPr>
          <w:ilvl w:val="0"/>
          <w:numId w:val="7"/>
        </w:numPr>
        <w:rPr>
          <w:rFonts w:ascii="Arial" w:hAnsi="Arial" w:cs="Arial"/>
          <w:sz w:val="32"/>
          <w:szCs w:val="32"/>
        </w:rPr>
      </w:pPr>
      <w:r w:rsidRPr="00CE115A">
        <w:rPr>
          <w:rFonts w:ascii="Arial" w:hAnsi="Arial" w:cs="Arial"/>
          <w:sz w:val="32"/>
          <w:szCs w:val="32"/>
        </w:rPr>
        <w:t>Ignorant of the enemies devices</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Rev. 3: 17 </w:t>
      </w:r>
      <w:r w:rsidRPr="00CE115A">
        <w:rPr>
          <w:rFonts w:ascii="Arial" w:hAnsi="Arial" w:cs="Arial"/>
          <w:i/>
          <w:iCs/>
          <w:sz w:val="32"/>
          <w:szCs w:val="32"/>
        </w:rPr>
        <w:t xml:space="preserve">“…And </w:t>
      </w:r>
      <w:proofErr w:type="spellStart"/>
      <w:r w:rsidRPr="00CE115A">
        <w:rPr>
          <w:rFonts w:ascii="Arial" w:hAnsi="Arial" w:cs="Arial"/>
          <w:i/>
          <w:iCs/>
          <w:sz w:val="32"/>
          <w:szCs w:val="32"/>
        </w:rPr>
        <w:t>knowest</w:t>
      </w:r>
      <w:proofErr w:type="spellEnd"/>
      <w:r w:rsidRPr="00CE115A">
        <w:rPr>
          <w:rFonts w:ascii="Arial" w:hAnsi="Arial" w:cs="Arial"/>
          <w:i/>
          <w:iCs/>
          <w:sz w:val="32"/>
          <w:szCs w:val="32"/>
        </w:rPr>
        <w:t xml:space="preserve"> not that thou art </w:t>
      </w:r>
      <w:proofErr w:type="gramStart"/>
      <w:r w:rsidRPr="00CE115A">
        <w:rPr>
          <w:rFonts w:ascii="Arial" w:hAnsi="Arial" w:cs="Arial"/>
          <w:i/>
          <w:iCs/>
          <w:sz w:val="32"/>
          <w:szCs w:val="32"/>
        </w:rPr>
        <w:t>wretched,</w:t>
      </w:r>
      <w:proofErr w:type="gramEnd"/>
      <w:r w:rsidRPr="00CE115A">
        <w:rPr>
          <w:rFonts w:ascii="Arial" w:hAnsi="Arial" w:cs="Arial"/>
          <w:i/>
          <w:iCs/>
          <w:sz w:val="32"/>
          <w:szCs w:val="32"/>
        </w:rPr>
        <w:t xml:space="preserve"> and miserable…”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The Lord says they are “</w:t>
      </w:r>
      <w:r w:rsidRPr="00CE115A">
        <w:rPr>
          <w:rFonts w:ascii="Arial" w:hAnsi="Arial" w:cs="Arial"/>
          <w:i/>
          <w:iCs/>
          <w:sz w:val="32"/>
          <w:szCs w:val="32"/>
        </w:rPr>
        <w:t>blind</w:t>
      </w:r>
      <w:r w:rsidRPr="00CE115A">
        <w:rPr>
          <w:rFonts w:ascii="Arial" w:hAnsi="Arial" w:cs="Arial"/>
          <w:sz w:val="32"/>
          <w:szCs w:val="32"/>
        </w:rPr>
        <w:t xml:space="preserve">” to their condition. Therefore, this requires a truthful and strict examination of </w:t>
      </w:r>
      <w:proofErr w:type="gramStart"/>
      <w:r w:rsidRPr="00CE115A">
        <w:rPr>
          <w:rFonts w:ascii="Arial" w:hAnsi="Arial" w:cs="Arial"/>
          <w:sz w:val="32"/>
          <w:szCs w:val="32"/>
        </w:rPr>
        <w:t>ourselves</w:t>
      </w:r>
      <w:proofErr w:type="gramEnd"/>
      <w:r w:rsidRPr="00CE115A">
        <w:rPr>
          <w:rFonts w:ascii="Arial" w:hAnsi="Arial" w:cs="Arial"/>
          <w:sz w:val="32"/>
          <w:szCs w:val="32"/>
        </w:rPr>
        <w:t xml:space="preserve">. Paul said: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II Cor. 13: 5 </w:t>
      </w:r>
      <w:r w:rsidRPr="00CE115A">
        <w:rPr>
          <w:rFonts w:ascii="Arial" w:hAnsi="Arial" w:cs="Arial"/>
          <w:i/>
          <w:iCs/>
          <w:sz w:val="32"/>
          <w:szCs w:val="32"/>
        </w:rPr>
        <w:t xml:space="preserve">“Examine yourselves, whether ye be in the faith; prove your own selves.”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Jesus said: </w:t>
      </w:r>
    </w:p>
    <w:p w:rsidR="009B498D" w:rsidRPr="00CE115A" w:rsidRDefault="003164A2" w:rsidP="003164A2">
      <w:pPr>
        <w:pStyle w:val="Default"/>
        <w:rPr>
          <w:rFonts w:ascii="Arial" w:hAnsi="Arial" w:cs="Arial"/>
          <w:i/>
          <w:iCs/>
          <w:sz w:val="32"/>
          <w:szCs w:val="32"/>
        </w:rPr>
      </w:pPr>
      <w:r w:rsidRPr="00CE115A">
        <w:rPr>
          <w:rFonts w:ascii="Arial" w:hAnsi="Arial" w:cs="Arial"/>
          <w:sz w:val="32"/>
          <w:szCs w:val="32"/>
        </w:rPr>
        <w:t xml:space="preserve">Jn. 8: 32 </w:t>
      </w:r>
      <w:r w:rsidRPr="00CE115A">
        <w:rPr>
          <w:rFonts w:ascii="Arial" w:hAnsi="Arial" w:cs="Arial"/>
          <w:i/>
          <w:iCs/>
          <w:sz w:val="32"/>
          <w:szCs w:val="32"/>
        </w:rPr>
        <w:t>“…Ye shall know the truth, and the truth shall make you free.”</w:t>
      </w:r>
    </w:p>
    <w:p w:rsidR="009B498D" w:rsidRPr="00CE115A" w:rsidRDefault="009B498D" w:rsidP="003164A2">
      <w:pPr>
        <w:pStyle w:val="Default"/>
        <w:rPr>
          <w:rFonts w:ascii="Arial" w:hAnsi="Arial" w:cs="Arial"/>
          <w:i/>
          <w:iCs/>
          <w:sz w:val="32"/>
          <w:szCs w:val="32"/>
        </w:rPr>
      </w:pPr>
    </w:p>
    <w:p w:rsidR="003164A2" w:rsidRPr="00CE115A" w:rsidRDefault="003164A2" w:rsidP="003164A2">
      <w:pPr>
        <w:pStyle w:val="Default"/>
        <w:rPr>
          <w:rFonts w:ascii="Arial" w:hAnsi="Arial" w:cs="Arial"/>
          <w:sz w:val="32"/>
          <w:szCs w:val="32"/>
        </w:rPr>
      </w:pPr>
      <w:r w:rsidRPr="00CE115A">
        <w:rPr>
          <w:rFonts w:ascii="Arial" w:hAnsi="Arial" w:cs="Arial"/>
          <w:i/>
          <w:iCs/>
          <w:sz w:val="32"/>
          <w:szCs w:val="32"/>
        </w:rPr>
        <w:t xml:space="preserve">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The </w:t>
      </w:r>
      <w:proofErr w:type="spellStart"/>
      <w:r w:rsidRPr="00CE115A">
        <w:rPr>
          <w:rFonts w:ascii="Arial" w:hAnsi="Arial" w:cs="Arial"/>
          <w:sz w:val="32"/>
          <w:szCs w:val="32"/>
        </w:rPr>
        <w:t>Lord‟s</w:t>
      </w:r>
      <w:proofErr w:type="spellEnd"/>
      <w:r w:rsidRPr="00CE115A">
        <w:rPr>
          <w:rFonts w:ascii="Arial" w:hAnsi="Arial" w:cs="Arial"/>
          <w:sz w:val="32"/>
          <w:szCs w:val="32"/>
        </w:rPr>
        <w:t xml:space="preserve"> counsel was to “</w:t>
      </w:r>
      <w:r w:rsidRPr="00CE115A">
        <w:rPr>
          <w:rFonts w:ascii="Arial" w:hAnsi="Arial" w:cs="Arial"/>
          <w:i/>
          <w:iCs/>
          <w:sz w:val="32"/>
          <w:szCs w:val="32"/>
        </w:rPr>
        <w:t xml:space="preserve">…anoint </w:t>
      </w:r>
      <w:proofErr w:type="spellStart"/>
      <w:r w:rsidRPr="00CE115A">
        <w:rPr>
          <w:rFonts w:ascii="Arial" w:hAnsi="Arial" w:cs="Arial"/>
          <w:i/>
          <w:iCs/>
          <w:sz w:val="32"/>
          <w:szCs w:val="32"/>
        </w:rPr>
        <w:t>thine</w:t>
      </w:r>
      <w:proofErr w:type="spellEnd"/>
      <w:r w:rsidRPr="00CE115A">
        <w:rPr>
          <w:rFonts w:ascii="Arial" w:hAnsi="Arial" w:cs="Arial"/>
          <w:i/>
          <w:iCs/>
          <w:sz w:val="32"/>
          <w:szCs w:val="32"/>
        </w:rPr>
        <w:t xml:space="preserve"> eyes with </w:t>
      </w:r>
      <w:proofErr w:type="spellStart"/>
      <w:r w:rsidRPr="00CE115A">
        <w:rPr>
          <w:rFonts w:ascii="Arial" w:hAnsi="Arial" w:cs="Arial"/>
          <w:i/>
          <w:iCs/>
          <w:sz w:val="32"/>
          <w:szCs w:val="32"/>
        </w:rPr>
        <w:t>eyesalve</w:t>
      </w:r>
      <w:proofErr w:type="spellEnd"/>
      <w:r w:rsidRPr="00CE115A">
        <w:rPr>
          <w:rFonts w:ascii="Arial" w:hAnsi="Arial" w:cs="Arial"/>
          <w:i/>
          <w:iCs/>
          <w:sz w:val="32"/>
          <w:szCs w:val="32"/>
        </w:rPr>
        <w:t xml:space="preserve">, that thou </w:t>
      </w:r>
      <w:proofErr w:type="spellStart"/>
      <w:r w:rsidRPr="00CE115A">
        <w:rPr>
          <w:rFonts w:ascii="Arial" w:hAnsi="Arial" w:cs="Arial"/>
          <w:i/>
          <w:iCs/>
          <w:sz w:val="32"/>
          <w:szCs w:val="32"/>
        </w:rPr>
        <w:t>mayest</w:t>
      </w:r>
      <w:proofErr w:type="spellEnd"/>
      <w:r w:rsidRPr="00CE115A">
        <w:rPr>
          <w:rFonts w:ascii="Arial" w:hAnsi="Arial" w:cs="Arial"/>
          <w:i/>
          <w:iCs/>
          <w:sz w:val="32"/>
          <w:szCs w:val="32"/>
        </w:rPr>
        <w:t xml:space="preserve"> see…</w:t>
      </w:r>
      <w:r w:rsidRPr="00CE115A">
        <w:rPr>
          <w:rFonts w:ascii="Arial" w:hAnsi="Arial" w:cs="Arial"/>
          <w:sz w:val="32"/>
          <w:szCs w:val="32"/>
        </w:rPr>
        <w:t>” (Rev. 3: 18) The eyes must be anointed by the Holy Spirit with spiritual insight and revelations to not only see the “</w:t>
      </w:r>
      <w:r w:rsidRPr="00CE115A">
        <w:rPr>
          <w:rFonts w:ascii="Arial" w:hAnsi="Arial" w:cs="Arial"/>
          <w:i/>
          <w:iCs/>
          <w:sz w:val="32"/>
          <w:szCs w:val="32"/>
        </w:rPr>
        <w:t>blind</w:t>
      </w:r>
      <w:r w:rsidRPr="00CE115A">
        <w:rPr>
          <w:rFonts w:ascii="Arial" w:hAnsi="Arial" w:cs="Arial"/>
          <w:sz w:val="32"/>
          <w:szCs w:val="32"/>
        </w:rPr>
        <w:t>” condition, but to see the provisions made for this condition. You cannot overcome spiritual blindness in yourself. It takes the anointing of God by His Spirit to remove the scales of blindness. It will cost you something to get this “</w:t>
      </w:r>
      <w:proofErr w:type="spellStart"/>
      <w:r w:rsidRPr="00CE115A">
        <w:rPr>
          <w:rFonts w:ascii="Arial" w:hAnsi="Arial" w:cs="Arial"/>
          <w:i/>
          <w:iCs/>
          <w:sz w:val="32"/>
          <w:szCs w:val="32"/>
        </w:rPr>
        <w:t>eyesalve</w:t>
      </w:r>
      <w:proofErr w:type="spellEnd"/>
      <w:r w:rsidRPr="00CE115A">
        <w:rPr>
          <w:rFonts w:ascii="Arial" w:hAnsi="Arial" w:cs="Arial"/>
          <w:sz w:val="32"/>
          <w:szCs w:val="32"/>
        </w:rPr>
        <w:t xml:space="preserve">” that will remove the blindness.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The Lord says, “</w:t>
      </w:r>
      <w:r w:rsidRPr="00CE115A">
        <w:rPr>
          <w:rFonts w:ascii="Arial" w:hAnsi="Arial" w:cs="Arial"/>
          <w:i/>
          <w:iCs/>
          <w:sz w:val="32"/>
          <w:szCs w:val="32"/>
        </w:rPr>
        <w:t xml:space="preserve">…Buy of </w:t>
      </w:r>
      <w:proofErr w:type="gramStart"/>
      <w:r w:rsidRPr="00CE115A">
        <w:rPr>
          <w:rFonts w:ascii="Arial" w:hAnsi="Arial" w:cs="Arial"/>
          <w:i/>
          <w:iCs/>
          <w:sz w:val="32"/>
          <w:szCs w:val="32"/>
        </w:rPr>
        <w:t>Me</w:t>
      </w:r>
      <w:proofErr w:type="gramEnd"/>
      <w:r w:rsidRPr="00CE115A">
        <w:rPr>
          <w:rFonts w:ascii="Arial" w:hAnsi="Arial" w:cs="Arial"/>
          <w:i/>
          <w:iCs/>
          <w:sz w:val="32"/>
          <w:szCs w:val="32"/>
        </w:rPr>
        <w:t>…</w:t>
      </w:r>
      <w:r w:rsidRPr="00CE115A">
        <w:rPr>
          <w:rFonts w:ascii="Arial" w:hAnsi="Arial" w:cs="Arial"/>
          <w:sz w:val="32"/>
          <w:szCs w:val="32"/>
        </w:rPr>
        <w:t xml:space="preserve">” 14 </w:t>
      </w:r>
    </w:p>
    <w:p w:rsidR="003164A2" w:rsidRPr="00CE115A" w:rsidRDefault="003164A2" w:rsidP="003164A2">
      <w:pPr>
        <w:pStyle w:val="Default"/>
        <w:rPr>
          <w:rFonts w:ascii="Arial" w:hAnsi="Arial" w:cs="Arial"/>
          <w:sz w:val="32"/>
          <w:szCs w:val="32"/>
        </w:rPr>
      </w:pPr>
    </w:p>
    <w:p w:rsidR="003164A2" w:rsidRPr="00CE115A" w:rsidRDefault="003164A2" w:rsidP="009C7885">
      <w:pPr>
        <w:pStyle w:val="Default"/>
        <w:numPr>
          <w:ilvl w:val="0"/>
          <w:numId w:val="6"/>
        </w:numPr>
        <w:rPr>
          <w:rFonts w:ascii="Arial" w:hAnsi="Arial" w:cs="Arial"/>
          <w:sz w:val="32"/>
          <w:szCs w:val="32"/>
        </w:rPr>
      </w:pPr>
      <w:r w:rsidRPr="00CE115A">
        <w:rPr>
          <w:rFonts w:ascii="Arial" w:hAnsi="Arial" w:cs="Arial"/>
          <w:sz w:val="32"/>
          <w:szCs w:val="32"/>
        </w:rPr>
        <w:t xml:space="preserve">Through Repentance </w:t>
      </w:r>
    </w:p>
    <w:p w:rsidR="003164A2" w:rsidRPr="00CE115A" w:rsidRDefault="003164A2" w:rsidP="003164A2">
      <w:pPr>
        <w:pStyle w:val="Default"/>
        <w:rPr>
          <w:rFonts w:ascii="Arial" w:hAnsi="Arial" w:cs="Arial"/>
          <w:sz w:val="32"/>
          <w:szCs w:val="32"/>
        </w:rPr>
      </w:pPr>
    </w:p>
    <w:p w:rsidR="003164A2" w:rsidRPr="00CE115A" w:rsidRDefault="003164A2" w:rsidP="009C7885">
      <w:pPr>
        <w:pStyle w:val="Default"/>
        <w:numPr>
          <w:ilvl w:val="0"/>
          <w:numId w:val="5"/>
        </w:numPr>
        <w:rPr>
          <w:rFonts w:ascii="Arial" w:hAnsi="Arial" w:cs="Arial"/>
          <w:sz w:val="32"/>
          <w:szCs w:val="32"/>
        </w:rPr>
      </w:pPr>
      <w:r w:rsidRPr="00CE115A">
        <w:rPr>
          <w:rFonts w:ascii="Arial" w:hAnsi="Arial" w:cs="Arial"/>
          <w:sz w:val="32"/>
          <w:szCs w:val="32"/>
        </w:rPr>
        <w:t xml:space="preserve">Through Believing His Promise </w:t>
      </w:r>
    </w:p>
    <w:p w:rsidR="003164A2" w:rsidRPr="00CE115A" w:rsidRDefault="003164A2" w:rsidP="003164A2">
      <w:pPr>
        <w:pStyle w:val="Default"/>
        <w:rPr>
          <w:rFonts w:ascii="Arial" w:hAnsi="Arial" w:cs="Arial"/>
          <w:sz w:val="32"/>
          <w:szCs w:val="32"/>
        </w:rPr>
      </w:pPr>
    </w:p>
    <w:p w:rsidR="003164A2" w:rsidRPr="00CE115A" w:rsidRDefault="003164A2" w:rsidP="009C7885">
      <w:pPr>
        <w:pStyle w:val="Default"/>
        <w:numPr>
          <w:ilvl w:val="0"/>
          <w:numId w:val="3"/>
        </w:numPr>
        <w:rPr>
          <w:rFonts w:ascii="Arial" w:hAnsi="Arial" w:cs="Arial"/>
          <w:sz w:val="32"/>
          <w:szCs w:val="32"/>
        </w:rPr>
      </w:pPr>
      <w:r w:rsidRPr="00CE115A">
        <w:rPr>
          <w:rFonts w:ascii="Arial" w:hAnsi="Arial" w:cs="Arial"/>
          <w:sz w:val="32"/>
          <w:szCs w:val="32"/>
        </w:rPr>
        <w:t>Through Obedience to His Word</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 </w:t>
      </w:r>
    </w:p>
    <w:p w:rsidR="003164A2" w:rsidRPr="00CE115A" w:rsidRDefault="003164A2" w:rsidP="009C7885">
      <w:pPr>
        <w:pStyle w:val="Default"/>
        <w:numPr>
          <w:ilvl w:val="0"/>
          <w:numId w:val="4"/>
        </w:numPr>
        <w:rPr>
          <w:rFonts w:ascii="Arial" w:hAnsi="Arial" w:cs="Arial"/>
          <w:sz w:val="32"/>
          <w:szCs w:val="32"/>
        </w:rPr>
      </w:pPr>
      <w:r w:rsidRPr="00CE115A">
        <w:rPr>
          <w:rFonts w:ascii="Arial" w:hAnsi="Arial" w:cs="Arial"/>
          <w:sz w:val="32"/>
          <w:szCs w:val="32"/>
        </w:rPr>
        <w:t>Through Knowing Him and Understanding Him.</w:t>
      </w:r>
    </w:p>
    <w:p w:rsidR="003164A2" w:rsidRPr="00CE115A" w:rsidRDefault="003164A2" w:rsidP="003164A2">
      <w:pPr>
        <w:pStyle w:val="Default"/>
        <w:rPr>
          <w:rFonts w:ascii="Arial" w:hAnsi="Arial" w:cs="Arial"/>
          <w:sz w:val="32"/>
          <w:szCs w:val="32"/>
        </w:rPr>
      </w:pP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II Cor. 10: 5, 6 </w:t>
      </w:r>
      <w:r w:rsidRPr="00CE115A">
        <w:rPr>
          <w:rFonts w:ascii="Arial" w:hAnsi="Arial" w:cs="Arial"/>
          <w:i/>
          <w:iCs/>
          <w:sz w:val="32"/>
          <w:szCs w:val="32"/>
        </w:rPr>
        <w:t xml:space="preserve">“Casting down imaginations, and every high thing that </w:t>
      </w:r>
      <w:proofErr w:type="spellStart"/>
      <w:r w:rsidRPr="00CE115A">
        <w:rPr>
          <w:rFonts w:ascii="Arial" w:hAnsi="Arial" w:cs="Arial"/>
          <w:i/>
          <w:iCs/>
          <w:sz w:val="32"/>
          <w:szCs w:val="32"/>
        </w:rPr>
        <w:t>exalteth</w:t>
      </w:r>
      <w:proofErr w:type="spellEnd"/>
      <w:r w:rsidRPr="00CE115A">
        <w:rPr>
          <w:rFonts w:ascii="Arial" w:hAnsi="Arial" w:cs="Arial"/>
          <w:i/>
          <w:iCs/>
          <w:sz w:val="32"/>
          <w:szCs w:val="32"/>
        </w:rPr>
        <w:t xml:space="preserve"> itself against the knowledge of God, and bringing into captivity every thought to the obedience of Christ; </w:t>
      </w:r>
      <w:proofErr w:type="gramStart"/>
      <w:r w:rsidRPr="00CE115A">
        <w:rPr>
          <w:rFonts w:ascii="Arial" w:hAnsi="Arial" w:cs="Arial"/>
          <w:i/>
          <w:iCs/>
          <w:sz w:val="32"/>
          <w:szCs w:val="32"/>
        </w:rPr>
        <w:t>And</w:t>
      </w:r>
      <w:proofErr w:type="gramEnd"/>
      <w:r w:rsidRPr="00CE115A">
        <w:rPr>
          <w:rFonts w:ascii="Arial" w:hAnsi="Arial" w:cs="Arial"/>
          <w:i/>
          <w:iCs/>
          <w:sz w:val="32"/>
          <w:szCs w:val="32"/>
        </w:rPr>
        <w:t xml:space="preserve"> having in a readiness to revenge all disobedience, </w:t>
      </w:r>
      <w:r w:rsidRPr="00CE115A">
        <w:rPr>
          <w:rFonts w:ascii="Arial" w:hAnsi="Arial" w:cs="Arial"/>
          <w:bCs/>
          <w:i/>
          <w:iCs/>
          <w:sz w:val="32"/>
          <w:szCs w:val="32"/>
        </w:rPr>
        <w:t>when your obedience is fulfilled.</w:t>
      </w:r>
      <w:r w:rsidRPr="00CE115A">
        <w:rPr>
          <w:rFonts w:ascii="Arial" w:hAnsi="Arial" w:cs="Arial"/>
          <w:i/>
          <w:iCs/>
          <w:sz w:val="32"/>
          <w:szCs w:val="32"/>
        </w:rPr>
        <w:t xml:space="preserve">”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Rev. 3: 18 </w:t>
      </w:r>
      <w:r w:rsidRPr="00CE115A">
        <w:rPr>
          <w:rFonts w:ascii="Arial" w:hAnsi="Arial" w:cs="Arial"/>
          <w:i/>
          <w:iCs/>
          <w:sz w:val="32"/>
          <w:szCs w:val="32"/>
        </w:rPr>
        <w:t xml:space="preserve">“…And white raiment, that thou </w:t>
      </w:r>
      <w:proofErr w:type="spellStart"/>
      <w:r w:rsidRPr="00CE115A">
        <w:rPr>
          <w:rFonts w:ascii="Arial" w:hAnsi="Arial" w:cs="Arial"/>
          <w:i/>
          <w:iCs/>
          <w:sz w:val="32"/>
          <w:szCs w:val="32"/>
        </w:rPr>
        <w:t>mayest</w:t>
      </w:r>
      <w:proofErr w:type="spellEnd"/>
      <w:r w:rsidRPr="00CE115A">
        <w:rPr>
          <w:rFonts w:ascii="Arial" w:hAnsi="Arial" w:cs="Arial"/>
          <w:i/>
          <w:iCs/>
          <w:sz w:val="32"/>
          <w:szCs w:val="32"/>
        </w:rPr>
        <w:t xml:space="preserve"> be clothed, and that the shame of thy nakedness do not appear…”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Adam and Eve had a spiritual covering that they lost when they sinned in the garden, and they then knew they were naked.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Gen. 3: 7 </w:t>
      </w:r>
      <w:r w:rsidRPr="00CE115A">
        <w:rPr>
          <w:rFonts w:ascii="Arial" w:hAnsi="Arial" w:cs="Arial"/>
          <w:i/>
          <w:iCs/>
          <w:sz w:val="32"/>
          <w:szCs w:val="32"/>
        </w:rPr>
        <w:t xml:space="preserve">“And the eyes of them both were opened, and they knew that they were naked; and they sewed fig leaves together, and made themselves aprons.”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Here the Lord was speaking to the Church and telling them that they were “</w:t>
      </w:r>
      <w:r w:rsidRPr="00CE115A">
        <w:rPr>
          <w:rFonts w:ascii="Arial" w:hAnsi="Arial" w:cs="Arial"/>
          <w:bCs/>
          <w:i/>
          <w:iCs/>
          <w:sz w:val="32"/>
          <w:szCs w:val="32"/>
        </w:rPr>
        <w:t>naked</w:t>
      </w:r>
      <w:r w:rsidRPr="00CE115A">
        <w:rPr>
          <w:rFonts w:ascii="Arial" w:hAnsi="Arial" w:cs="Arial"/>
          <w:sz w:val="32"/>
          <w:szCs w:val="32"/>
        </w:rPr>
        <w:t xml:space="preserve">.” They had lost their spiritual covering.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w:t>
      </w:r>
      <w:r w:rsidRPr="00CE115A">
        <w:rPr>
          <w:rFonts w:ascii="Arial" w:hAnsi="Arial" w:cs="Arial"/>
          <w:i/>
          <w:iCs/>
          <w:sz w:val="32"/>
          <w:szCs w:val="32"/>
        </w:rPr>
        <w:t>Raiment</w:t>
      </w:r>
      <w:r w:rsidRPr="00CE115A">
        <w:rPr>
          <w:rFonts w:ascii="Arial" w:hAnsi="Arial" w:cs="Arial"/>
          <w:sz w:val="32"/>
          <w:szCs w:val="32"/>
        </w:rPr>
        <w:t>” is used in Scripture to typify character. “</w:t>
      </w:r>
      <w:r w:rsidRPr="00CE115A">
        <w:rPr>
          <w:rFonts w:ascii="Arial" w:hAnsi="Arial" w:cs="Arial"/>
          <w:i/>
          <w:iCs/>
          <w:sz w:val="32"/>
          <w:szCs w:val="32"/>
        </w:rPr>
        <w:t>…Clothed with Majesty…</w:t>
      </w:r>
      <w:r w:rsidRPr="00CE115A">
        <w:rPr>
          <w:rFonts w:ascii="Arial" w:hAnsi="Arial" w:cs="Arial"/>
          <w:sz w:val="32"/>
          <w:szCs w:val="32"/>
        </w:rPr>
        <w:t>” (Psa. 93: 1) “</w:t>
      </w:r>
      <w:r w:rsidRPr="00CE115A">
        <w:rPr>
          <w:rFonts w:ascii="Arial" w:hAnsi="Arial" w:cs="Arial"/>
          <w:i/>
          <w:iCs/>
          <w:sz w:val="32"/>
          <w:szCs w:val="32"/>
        </w:rPr>
        <w:t xml:space="preserve">…Clothed with </w:t>
      </w:r>
      <w:proofErr w:type="spellStart"/>
      <w:r w:rsidRPr="00CE115A">
        <w:rPr>
          <w:rFonts w:ascii="Arial" w:hAnsi="Arial" w:cs="Arial"/>
          <w:i/>
          <w:iCs/>
          <w:sz w:val="32"/>
          <w:szCs w:val="32"/>
        </w:rPr>
        <w:t>Honour</w:t>
      </w:r>
      <w:proofErr w:type="spellEnd"/>
      <w:r w:rsidRPr="00CE115A">
        <w:rPr>
          <w:rFonts w:ascii="Arial" w:hAnsi="Arial" w:cs="Arial"/>
          <w:i/>
          <w:iCs/>
          <w:sz w:val="32"/>
          <w:szCs w:val="32"/>
        </w:rPr>
        <w:t>…</w:t>
      </w:r>
      <w:r w:rsidRPr="00CE115A">
        <w:rPr>
          <w:rFonts w:ascii="Arial" w:hAnsi="Arial" w:cs="Arial"/>
          <w:sz w:val="32"/>
          <w:szCs w:val="32"/>
        </w:rPr>
        <w:t xml:space="preserve">” (Psa. 104: 1) </w:t>
      </w:r>
    </w:p>
    <w:p w:rsidR="003164A2" w:rsidRPr="00CE115A" w:rsidRDefault="003164A2" w:rsidP="003164A2">
      <w:pPr>
        <w:pStyle w:val="Default"/>
        <w:rPr>
          <w:rFonts w:ascii="Arial" w:hAnsi="Arial" w:cs="Arial"/>
          <w:sz w:val="32"/>
          <w:szCs w:val="32"/>
        </w:rPr>
      </w:pPr>
      <w:r w:rsidRPr="00CE115A">
        <w:rPr>
          <w:rFonts w:ascii="Arial" w:hAnsi="Arial" w:cs="Arial"/>
          <w:sz w:val="32"/>
          <w:szCs w:val="32"/>
        </w:rPr>
        <w:t>“</w:t>
      </w:r>
      <w:r w:rsidRPr="00CE115A">
        <w:rPr>
          <w:rFonts w:ascii="Arial" w:hAnsi="Arial" w:cs="Arial"/>
          <w:i/>
          <w:iCs/>
          <w:sz w:val="32"/>
          <w:szCs w:val="32"/>
        </w:rPr>
        <w:t>Raiment</w:t>
      </w:r>
      <w:r w:rsidRPr="00CE115A">
        <w:rPr>
          <w:rFonts w:ascii="Arial" w:hAnsi="Arial" w:cs="Arial"/>
          <w:sz w:val="32"/>
          <w:szCs w:val="32"/>
        </w:rPr>
        <w:t xml:space="preserve">” also typifies Salvation, Righteousness and Purity. </w:t>
      </w:r>
    </w:p>
    <w:p w:rsidR="00CE115A" w:rsidRDefault="00CE115A" w:rsidP="003164A2">
      <w:pPr>
        <w:pStyle w:val="Default"/>
        <w:rPr>
          <w:rFonts w:ascii="Arial" w:hAnsi="Arial" w:cs="Arial"/>
          <w:sz w:val="32"/>
          <w:szCs w:val="32"/>
        </w:rPr>
      </w:pP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Job 29: 14 </w:t>
      </w:r>
      <w:r w:rsidRPr="00CE115A">
        <w:rPr>
          <w:rFonts w:ascii="Arial" w:hAnsi="Arial" w:cs="Arial"/>
          <w:i/>
          <w:iCs/>
          <w:sz w:val="32"/>
          <w:szCs w:val="32"/>
        </w:rPr>
        <w:t xml:space="preserve">“I put on righteousness, and it clothed me: my judgment was as a robe and a diadem.” </w:t>
      </w:r>
    </w:p>
    <w:p w:rsidR="00CE115A" w:rsidRDefault="00CE115A" w:rsidP="003164A2">
      <w:pPr>
        <w:pStyle w:val="Default"/>
        <w:rPr>
          <w:rFonts w:ascii="Arial" w:hAnsi="Arial" w:cs="Arial"/>
          <w:sz w:val="32"/>
          <w:szCs w:val="32"/>
        </w:rPr>
      </w:pP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Psa. 132: 16 </w:t>
      </w:r>
      <w:r w:rsidRPr="00CE115A">
        <w:rPr>
          <w:rFonts w:ascii="Arial" w:hAnsi="Arial" w:cs="Arial"/>
          <w:i/>
          <w:iCs/>
          <w:sz w:val="32"/>
          <w:szCs w:val="32"/>
        </w:rPr>
        <w:t xml:space="preserve">“I will also clothe her priests with salvation: and her saints shall shout aloud for joy.” </w:t>
      </w:r>
    </w:p>
    <w:p w:rsidR="00CE115A" w:rsidRDefault="00CE115A" w:rsidP="003164A2">
      <w:pPr>
        <w:pStyle w:val="Default"/>
        <w:rPr>
          <w:rFonts w:ascii="Arial" w:hAnsi="Arial" w:cs="Arial"/>
          <w:sz w:val="32"/>
          <w:szCs w:val="32"/>
        </w:rPr>
      </w:pP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Isa. 61: 10 </w:t>
      </w:r>
      <w:r w:rsidRPr="00CE115A">
        <w:rPr>
          <w:rFonts w:ascii="Arial" w:hAnsi="Arial" w:cs="Arial"/>
          <w:i/>
          <w:iCs/>
          <w:sz w:val="32"/>
          <w:szCs w:val="32"/>
        </w:rPr>
        <w:t xml:space="preserve">“I will greatly rejoice in the LORD, my soul shall be joyful in my God; for He hath clothed me with the garments of salvation, He hath covered me with the robe of righteousness, as a bridegroom </w:t>
      </w:r>
      <w:proofErr w:type="spellStart"/>
      <w:r w:rsidRPr="00CE115A">
        <w:rPr>
          <w:rFonts w:ascii="Arial" w:hAnsi="Arial" w:cs="Arial"/>
          <w:i/>
          <w:iCs/>
          <w:sz w:val="32"/>
          <w:szCs w:val="32"/>
        </w:rPr>
        <w:t>decketh</w:t>
      </w:r>
      <w:proofErr w:type="spellEnd"/>
      <w:r w:rsidRPr="00CE115A">
        <w:rPr>
          <w:rFonts w:ascii="Arial" w:hAnsi="Arial" w:cs="Arial"/>
          <w:i/>
          <w:iCs/>
          <w:sz w:val="32"/>
          <w:szCs w:val="32"/>
        </w:rPr>
        <w:t xml:space="preserve"> himself with ornaments, and as a bride </w:t>
      </w:r>
      <w:proofErr w:type="spellStart"/>
      <w:r w:rsidRPr="00CE115A">
        <w:rPr>
          <w:rFonts w:ascii="Arial" w:hAnsi="Arial" w:cs="Arial"/>
          <w:i/>
          <w:iCs/>
          <w:sz w:val="32"/>
          <w:szCs w:val="32"/>
        </w:rPr>
        <w:t>adorneth</w:t>
      </w:r>
      <w:proofErr w:type="spellEnd"/>
      <w:r w:rsidRPr="00CE115A">
        <w:rPr>
          <w:rFonts w:ascii="Arial" w:hAnsi="Arial" w:cs="Arial"/>
          <w:i/>
          <w:iCs/>
          <w:sz w:val="32"/>
          <w:szCs w:val="32"/>
        </w:rPr>
        <w:t xml:space="preserve"> herself with her jewels.” </w:t>
      </w:r>
    </w:p>
    <w:p w:rsidR="00CE115A" w:rsidRDefault="00CE115A" w:rsidP="003164A2">
      <w:pPr>
        <w:pStyle w:val="Default"/>
        <w:rPr>
          <w:rFonts w:ascii="Arial" w:hAnsi="Arial" w:cs="Arial"/>
          <w:sz w:val="32"/>
          <w:szCs w:val="32"/>
        </w:rPr>
      </w:pPr>
    </w:p>
    <w:p w:rsidR="003164A2" w:rsidRPr="00CE115A" w:rsidRDefault="003164A2" w:rsidP="003164A2">
      <w:pPr>
        <w:pStyle w:val="Default"/>
        <w:rPr>
          <w:rFonts w:ascii="Arial" w:hAnsi="Arial" w:cs="Arial"/>
          <w:sz w:val="32"/>
          <w:szCs w:val="32"/>
        </w:rPr>
      </w:pPr>
      <w:r w:rsidRPr="00CE115A">
        <w:rPr>
          <w:rFonts w:ascii="Arial" w:hAnsi="Arial" w:cs="Arial"/>
          <w:sz w:val="32"/>
          <w:szCs w:val="32"/>
        </w:rPr>
        <w:t xml:space="preserve">Zech. 3: 4 </w:t>
      </w:r>
      <w:r w:rsidRPr="00CE115A">
        <w:rPr>
          <w:rFonts w:ascii="Arial" w:hAnsi="Arial" w:cs="Arial"/>
          <w:i/>
          <w:iCs/>
          <w:sz w:val="32"/>
          <w:szCs w:val="32"/>
        </w:rPr>
        <w:t xml:space="preserve">“And He answered and </w:t>
      </w:r>
      <w:proofErr w:type="spellStart"/>
      <w:r w:rsidRPr="00CE115A">
        <w:rPr>
          <w:rFonts w:ascii="Arial" w:hAnsi="Arial" w:cs="Arial"/>
          <w:i/>
          <w:iCs/>
          <w:sz w:val="32"/>
          <w:szCs w:val="32"/>
        </w:rPr>
        <w:t>spake</w:t>
      </w:r>
      <w:proofErr w:type="spellEnd"/>
      <w:r w:rsidRPr="00CE115A">
        <w:rPr>
          <w:rFonts w:ascii="Arial" w:hAnsi="Arial" w:cs="Arial"/>
          <w:i/>
          <w:iCs/>
          <w:sz w:val="32"/>
          <w:szCs w:val="32"/>
        </w:rPr>
        <w:t xml:space="preserve"> unto those that stood before Him, saying, Take away the filthy garments from him. And unto him He said, Behold, I have caused </w:t>
      </w:r>
      <w:proofErr w:type="spellStart"/>
      <w:r w:rsidRPr="00CE115A">
        <w:rPr>
          <w:rFonts w:ascii="Arial" w:hAnsi="Arial" w:cs="Arial"/>
          <w:i/>
          <w:iCs/>
          <w:sz w:val="32"/>
          <w:szCs w:val="32"/>
        </w:rPr>
        <w:t>thine</w:t>
      </w:r>
      <w:proofErr w:type="spellEnd"/>
      <w:r w:rsidRPr="00CE115A">
        <w:rPr>
          <w:rFonts w:ascii="Arial" w:hAnsi="Arial" w:cs="Arial"/>
          <w:i/>
          <w:iCs/>
          <w:sz w:val="32"/>
          <w:szCs w:val="32"/>
        </w:rPr>
        <w:t xml:space="preserve"> iniquity to pass from thee, and I will clothe thee with change of raiment.” </w:t>
      </w:r>
    </w:p>
    <w:p w:rsidR="00CE115A" w:rsidRDefault="00CE115A" w:rsidP="003164A2">
      <w:pPr>
        <w:rPr>
          <w:rFonts w:cs="Arial"/>
          <w:sz w:val="32"/>
          <w:szCs w:val="32"/>
        </w:rPr>
      </w:pPr>
    </w:p>
    <w:p w:rsidR="00891BA6" w:rsidRDefault="003164A2" w:rsidP="003164A2">
      <w:pPr>
        <w:rPr>
          <w:rFonts w:cs="Arial"/>
          <w:sz w:val="32"/>
          <w:szCs w:val="32"/>
        </w:rPr>
      </w:pPr>
      <w:r w:rsidRPr="00CE115A">
        <w:rPr>
          <w:rFonts w:cs="Arial"/>
          <w:sz w:val="32"/>
          <w:szCs w:val="32"/>
        </w:rPr>
        <w:t>The believers that are in</w:t>
      </w:r>
      <w:r w:rsidR="00CE115A">
        <w:rPr>
          <w:rFonts w:cs="Arial"/>
          <w:sz w:val="32"/>
          <w:szCs w:val="32"/>
        </w:rPr>
        <w:t xml:space="preserve"> the Church need to overcome the</w:t>
      </w:r>
      <w:r w:rsidRPr="00CE115A">
        <w:rPr>
          <w:rFonts w:cs="Arial"/>
          <w:sz w:val="32"/>
          <w:szCs w:val="32"/>
        </w:rPr>
        <w:t>s</w:t>
      </w:r>
      <w:r w:rsidR="00CE115A">
        <w:rPr>
          <w:rFonts w:cs="Arial"/>
          <w:sz w:val="32"/>
          <w:szCs w:val="32"/>
        </w:rPr>
        <w:t>e</w:t>
      </w:r>
      <w:r w:rsidRPr="00CE115A">
        <w:rPr>
          <w:rFonts w:cs="Arial"/>
          <w:sz w:val="32"/>
          <w:szCs w:val="32"/>
        </w:rPr>
        <w:t xml:space="preserve"> condition</w:t>
      </w:r>
      <w:r w:rsidR="00CE115A">
        <w:rPr>
          <w:rFonts w:cs="Arial"/>
          <w:sz w:val="32"/>
          <w:szCs w:val="32"/>
        </w:rPr>
        <w:t>s</w:t>
      </w:r>
      <w:r w:rsidRPr="00CE115A">
        <w:rPr>
          <w:rFonts w:cs="Arial"/>
          <w:sz w:val="32"/>
          <w:szCs w:val="32"/>
        </w:rPr>
        <w:t xml:space="preserve"> of </w:t>
      </w:r>
      <w:r w:rsidR="00BB1CCF">
        <w:rPr>
          <w:rFonts w:cs="Arial"/>
          <w:sz w:val="32"/>
          <w:szCs w:val="32"/>
        </w:rPr>
        <w:t>wretchedness, misery</w:t>
      </w:r>
      <w:r w:rsidR="00CE115A">
        <w:rPr>
          <w:rFonts w:cs="Arial"/>
          <w:sz w:val="32"/>
          <w:szCs w:val="32"/>
        </w:rPr>
        <w:t xml:space="preserve">, </w:t>
      </w:r>
      <w:r w:rsidR="00BB1CCF">
        <w:rPr>
          <w:rFonts w:cs="Arial"/>
          <w:sz w:val="32"/>
          <w:szCs w:val="32"/>
        </w:rPr>
        <w:t>[</w:t>
      </w:r>
      <w:r w:rsidR="00CE115A">
        <w:rPr>
          <w:rFonts w:cs="Arial"/>
          <w:sz w:val="32"/>
          <w:szCs w:val="32"/>
        </w:rPr>
        <w:t>poor – spiritually</w:t>
      </w:r>
      <w:r w:rsidR="00BB1CCF">
        <w:rPr>
          <w:rFonts w:cs="Arial"/>
          <w:sz w:val="32"/>
          <w:szCs w:val="32"/>
        </w:rPr>
        <w:t>-faith, hope love</w:t>
      </w:r>
      <w:proofErr w:type="gramStart"/>
      <w:r w:rsidR="00BB1CCF">
        <w:rPr>
          <w:rFonts w:cs="Arial"/>
          <w:sz w:val="32"/>
          <w:szCs w:val="32"/>
        </w:rPr>
        <w:t>]</w:t>
      </w:r>
      <w:r w:rsidR="00CE115A">
        <w:rPr>
          <w:rFonts w:cs="Arial"/>
          <w:sz w:val="32"/>
          <w:szCs w:val="32"/>
        </w:rPr>
        <w:t>“</w:t>
      </w:r>
      <w:proofErr w:type="gramEnd"/>
      <w:r w:rsidR="00CE115A">
        <w:rPr>
          <w:rFonts w:cs="Arial"/>
          <w:sz w:val="32"/>
          <w:szCs w:val="32"/>
        </w:rPr>
        <w:t xml:space="preserve">blindness” and </w:t>
      </w:r>
      <w:r w:rsidRPr="00CE115A">
        <w:rPr>
          <w:rFonts w:cs="Arial"/>
          <w:sz w:val="32"/>
          <w:szCs w:val="32"/>
        </w:rPr>
        <w:t>“</w:t>
      </w:r>
      <w:r w:rsidRPr="00CE115A">
        <w:rPr>
          <w:rFonts w:cs="Arial"/>
          <w:i/>
          <w:iCs/>
          <w:sz w:val="32"/>
          <w:szCs w:val="32"/>
        </w:rPr>
        <w:t>nakedness</w:t>
      </w:r>
      <w:r w:rsidRPr="00CE115A">
        <w:rPr>
          <w:rFonts w:cs="Arial"/>
          <w:sz w:val="32"/>
          <w:szCs w:val="32"/>
        </w:rPr>
        <w:t>” to be in the Bride.</w:t>
      </w:r>
    </w:p>
    <w:p w:rsidR="00BB1CCF" w:rsidRDefault="00BB1CCF" w:rsidP="003164A2">
      <w:pPr>
        <w:rPr>
          <w:rFonts w:cs="Arial"/>
          <w:sz w:val="32"/>
          <w:szCs w:val="32"/>
        </w:rPr>
      </w:pPr>
    </w:p>
    <w:p w:rsidR="00BB1CCF" w:rsidRPr="00BB1CCF" w:rsidRDefault="00BB1CCF" w:rsidP="00BB1CCF">
      <w:pPr>
        <w:rPr>
          <w:rFonts w:cs="Arial"/>
          <w:sz w:val="32"/>
          <w:szCs w:val="32"/>
        </w:rPr>
      </w:pPr>
      <w:r w:rsidRPr="00BB1CCF">
        <w:rPr>
          <w:rFonts w:cs="Arial"/>
          <w:sz w:val="32"/>
          <w:szCs w:val="32"/>
        </w:rPr>
        <w:t>Joh</w:t>
      </w:r>
      <w:r>
        <w:rPr>
          <w:rFonts w:cs="Arial"/>
          <w:sz w:val="32"/>
          <w:szCs w:val="32"/>
        </w:rPr>
        <w:t>n</w:t>
      </w:r>
      <w:r w:rsidRPr="00BB1CCF">
        <w:rPr>
          <w:rFonts w:cs="Arial"/>
          <w:sz w:val="32"/>
          <w:szCs w:val="32"/>
        </w:rPr>
        <w:t xml:space="preserve"> 13:17 If ye know these things, happy are ye if ye do them.</w:t>
      </w:r>
    </w:p>
    <w:p w:rsidR="00BB1CCF" w:rsidRPr="00CE115A" w:rsidRDefault="00BB1CCF" w:rsidP="00BB1CCF">
      <w:pPr>
        <w:rPr>
          <w:rFonts w:cs="Arial"/>
          <w:sz w:val="32"/>
          <w:szCs w:val="32"/>
        </w:rPr>
      </w:pPr>
    </w:p>
    <w:sectPr w:rsidR="00BB1CCF" w:rsidRPr="00CE115A" w:rsidSect="003164A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9E3"/>
    <w:multiLevelType w:val="hybridMultilevel"/>
    <w:tmpl w:val="ADC86B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E4C24"/>
    <w:multiLevelType w:val="hybridMultilevel"/>
    <w:tmpl w:val="C7CED8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1868F9"/>
    <w:multiLevelType w:val="hybridMultilevel"/>
    <w:tmpl w:val="AC0E1E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001D2D"/>
    <w:multiLevelType w:val="hybridMultilevel"/>
    <w:tmpl w:val="2FDC5E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6D4603"/>
    <w:multiLevelType w:val="hybridMultilevel"/>
    <w:tmpl w:val="3796F2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EE10C9"/>
    <w:multiLevelType w:val="hybridMultilevel"/>
    <w:tmpl w:val="24BA4924"/>
    <w:lvl w:ilvl="0" w:tplc="73ACF53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FE28B2"/>
    <w:multiLevelType w:val="hybridMultilevel"/>
    <w:tmpl w:val="F3D61F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3164A2"/>
    <w:rsid w:val="002C7922"/>
    <w:rsid w:val="002D7C66"/>
    <w:rsid w:val="003164A2"/>
    <w:rsid w:val="00410F54"/>
    <w:rsid w:val="00891BA6"/>
    <w:rsid w:val="009B498D"/>
    <w:rsid w:val="009C7885"/>
    <w:rsid w:val="00BB1CCF"/>
    <w:rsid w:val="00C70146"/>
    <w:rsid w:val="00CE115A"/>
    <w:rsid w:val="00D26E91"/>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customStyle="1" w:styleId="Default">
    <w:name w:val="Default"/>
    <w:rsid w:val="00316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769</Words>
  <Characters>4389</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Overcoming Ignorance </vt:lpstr>
    </vt:vector>
  </TitlesOfParts>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2010-01-31T12:57:00Z</dcterms:created>
  <dcterms:modified xsi:type="dcterms:W3CDTF">2010-01-31T19:50:00Z</dcterms:modified>
</cp:coreProperties>
</file>