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Pr="009730AE" w:rsidRDefault="00163F78" w:rsidP="00163F78">
      <w:pPr>
        <w:pStyle w:val="Title"/>
        <w:rPr>
          <w:rFonts w:ascii="Times New Roman" w:hAnsi="Times New Roman"/>
        </w:rPr>
      </w:pPr>
      <w:r w:rsidRPr="009730AE">
        <w:rPr>
          <w:rFonts w:ascii="Times New Roman" w:hAnsi="Times New Roman"/>
        </w:rPr>
        <w:t>Radish</w:t>
      </w:r>
    </w:p>
    <w:p w:rsidR="00163F78" w:rsidRPr="007E178E" w:rsidRDefault="00163F78" w:rsidP="00163F78">
      <w:pPr>
        <w:rPr>
          <w:rFonts w:ascii="Times New Roman" w:hAnsi="Times New Roman" w:cs="Times New Roman"/>
          <w:sz w:val="16"/>
          <w:szCs w:val="16"/>
        </w:rPr>
      </w:pPr>
    </w:p>
    <w:p w:rsidR="006A2F05" w:rsidRDefault="00163F78" w:rsidP="00163F78">
      <w:pPr>
        <w:rPr>
          <w:rFonts w:ascii="Times New Roman" w:hAnsi="Times New Roman" w:cs="Times New Roman"/>
          <w:szCs w:val="24"/>
        </w:rPr>
      </w:pPr>
      <w:proofErr w:type="gramStart"/>
      <w:r w:rsidRPr="009730AE">
        <w:rPr>
          <w:rFonts w:ascii="Times New Roman" w:hAnsi="Times New Roman" w:cs="Times New Roman"/>
          <w:szCs w:val="24"/>
        </w:rPr>
        <w:t xml:space="preserve">The </w:t>
      </w:r>
      <w:r w:rsidRPr="009730AE">
        <w:rPr>
          <w:rFonts w:ascii="Times New Roman" w:hAnsi="Times New Roman" w:cs="Times New Roman"/>
          <w:b/>
          <w:bCs/>
          <w:szCs w:val="24"/>
        </w:rPr>
        <w:t>radish</w:t>
      </w:r>
      <w:r w:rsidRPr="009730AE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9730AE">
        <w:rPr>
          <w:rFonts w:ascii="Times New Roman" w:hAnsi="Times New Roman" w:cs="Times New Roman"/>
          <w:i/>
          <w:iCs/>
          <w:szCs w:val="24"/>
        </w:rPr>
        <w:t>Raphanus</w:t>
      </w:r>
      <w:proofErr w:type="spellEnd"/>
      <w:r w:rsidRPr="009730AE">
        <w:rPr>
          <w:rFonts w:ascii="Times New Roman" w:hAnsi="Times New Roman" w:cs="Times New Roman"/>
          <w:i/>
          <w:iCs/>
          <w:szCs w:val="24"/>
        </w:rPr>
        <w:t xml:space="preserve"> </w:t>
      </w:r>
      <w:proofErr w:type="spellStart"/>
      <w:r w:rsidRPr="009730AE">
        <w:rPr>
          <w:rFonts w:ascii="Times New Roman" w:hAnsi="Times New Roman" w:cs="Times New Roman"/>
          <w:i/>
          <w:iCs/>
          <w:szCs w:val="24"/>
        </w:rPr>
        <w:t>sativus</w:t>
      </w:r>
      <w:proofErr w:type="spellEnd"/>
      <w:r w:rsidRPr="009730AE">
        <w:rPr>
          <w:rFonts w:ascii="Times New Roman" w:hAnsi="Times New Roman" w:cs="Times New Roman"/>
          <w:szCs w:val="24"/>
        </w:rPr>
        <w:t xml:space="preserve">) </w:t>
      </w:r>
      <w:r w:rsidR="003B5912">
        <w:rPr>
          <w:rFonts w:ascii="Times New Roman" w:hAnsi="Times New Roman" w:cs="Times New Roman"/>
          <w:szCs w:val="24"/>
        </w:rPr>
        <w:t xml:space="preserve">A </w:t>
      </w:r>
      <w:r w:rsidR="003B5912" w:rsidRPr="003B5912">
        <w:rPr>
          <w:rFonts w:ascii="Times New Roman" w:hAnsi="Times New Roman" w:cs="Times New Roman"/>
          <w:szCs w:val="24"/>
        </w:rPr>
        <w:t>crisp pungent round or bloated root, with a red or white skin, eaten raw</w:t>
      </w:r>
      <w:r w:rsidR="003B5912">
        <w:rPr>
          <w:rFonts w:ascii="Times New Roman" w:hAnsi="Times New Roman" w:cs="Times New Roman"/>
          <w:szCs w:val="24"/>
        </w:rPr>
        <w:t>.</w:t>
      </w:r>
      <w:proofErr w:type="gramEnd"/>
      <w:r w:rsidR="003B5912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6A2F05" w:rsidRPr="006A2F05">
        <w:rPr>
          <w:rFonts w:ascii="Times New Roman" w:hAnsi="Times New Roman" w:cs="Times New Roman"/>
          <w:szCs w:val="24"/>
        </w:rPr>
        <w:t>a</w:t>
      </w:r>
      <w:proofErr w:type="gramEnd"/>
      <w:r w:rsidR="006A2F05" w:rsidRPr="006A2F05">
        <w:rPr>
          <w:rFonts w:ascii="Times New Roman" w:hAnsi="Times New Roman" w:cs="Times New Roman"/>
          <w:szCs w:val="24"/>
        </w:rPr>
        <w:t xml:space="preserve"> plant of the mustard family that produces radishes.</w:t>
      </w:r>
    </w:p>
    <w:p w:rsidR="005649AA" w:rsidRPr="007E178E" w:rsidRDefault="005649AA" w:rsidP="00163F78">
      <w:pPr>
        <w:rPr>
          <w:rFonts w:ascii="Times New Roman" w:hAnsi="Times New Roman" w:cs="Times New Roman"/>
          <w:sz w:val="16"/>
          <w:szCs w:val="16"/>
        </w:rPr>
      </w:pPr>
    </w:p>
    <w:p w:rsidR="005649AA" w:rsidRPr="005649AA" w:rsidRDefault="005649AA" w:rsidP="00163F78">
      <w:pPr>
        <w:rPr>
          <w:rFonts w:ascii="Times New Roman" w:hAnsi="Times New Roman" w:cs="Times New Roman"/>
          <w:i/>
          <w:szCs w:val="24"/>
        </w:rPr>
      </w:pPr>
      <w:r w:rsidRPr="005649AA">
        <w:rPr>
          <w:rFonts w:ascii="Times New Roman" w:hAnsi="Times New Roman" w:cs="Times New Roman"/>
          <w:szCs w:val="24"/>
        </w:rPr>
        <w:t>Mt 17:</w:t>
      </w:r>
      <w:r>
        <w:rPr>
          <w:rFonts w:ascii="Times New Roman" w:hAnsi="Times New Roman" w:cs="Times New Roman"/>
          <w:szCs w:val="24"/>
        </w:rPr>
        <w:t>20—</w:t>
      </w:r>
      <w:r w:rsidRPr="005649AA">
        <w:rPr>
          <w:rFonts w:ascii="Times New Roman" w:hAnsi="Times New Roman" w:cs="Times New Roman"/>
          <w:i/>
          <w:szCs w:val="24"/>
        </w:rPr>
        <w:t>And Jesus said unto them, Because of your unbelief: for verily I say unto you, If ye have faith as a grain of mustard seed, ye shall say unto this mountain, Remove hence to yonder place; and it shall remove; and nothing shall be impossible unto you.</w:t>
      </w:r>
    </w:p>
    <w:p w:rsidR="005649AA" w:rsidRPr="007E178E" w:rsidRDefault="005649AA" w:rsidP="00163F78">
      <w:pPr>
        <w:rPr>
          <w:rFonts w:ascii="Times New Roman" w:hAnsi="Times New Roman" w:cs="Times New Roman"/>
          <w:sz w:val="16"/>
          <w:szCs w:val="16"/>
        </w:rPr>
      </w:pPr>
    </w:p>
    <w:p w:rsidR="00163F78" w:rsidRDefault="006A2F05" w:rsidP="006A2F05">
      <w:pPr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 Radish is </w:t>
      </w:r>
      <w:r w:rsidR="00163F78" w:rsidRPr="009730AE">
        <w:rPr>
          <w:rFonts w:ascii="Times New Roman" w:hAnsi="Times New Roman" w:cs="Times New Roman"/>
          <w:szCs w:val="24"/>
        </w:rPr>
        <w:t xml:space="preserve">an edible root vegetable of the </w:t>
      </w:r>
      <w:hyperlink r:id="rId4" w:tooltip="Brassicaceae" w:history="1">
        <w:proofErr w:type="spellStart"/>
        <w:r w:rsidR="00163F78" w:rsidRPr="009730AE">
          <w:rPr>
            <w:rStyle w:val="Hyperlink"/>
            <w:rFonts w:ascii="Times New Roman" w:hAnsi="Times New Roman" w:cs="Times New Roman"/>
            <w:color w:val="auto"/>
            <w:szCs w:val="24"/>
          </w:rPr>
          <w:t>Brassic</w:t>
        </w:r>
        <w:r w:rsidR="00163F78" w:rsidRPr="009730AE">
          <w:rPr>
            <w:rStyle w:val="Hyperlink"/>
            <w:rFonts w:ascii="Times New Roman" w:hAnsi="Times New Roman" w:cs="Times New Roman"/>
            <w:color w:val="auto"/>
            <w:szCs w:val="24"/>
          </w:rPr>
          <w:t>a</w:t>
        </w:r>
        <w:r w:rsidR="00163F78" w:rsidRPr="009730AE">
          <w:rPr>
            <w:rStyle w:val="Hyperlink"/>
            <w:rFonts w:ascii="Times New Roman" w:hAnsi="Times New Roman" w:cs="Times New Roman"/>
            <w:color w:val="auto"/>
            <w:szCs w:val="24"/>
          </w:rPr>
          <w:t>ceae</w:t>
        </w:r>
        <w:proofErr w:type="spellEnd"/>
      </w:hyperlink>
      <w:r w:rsidR="00163F78" w:rsidRPr="009730AE">
        <w:rPr>
          <w:rFonts w:ascii="Times New Roman" w:hAnsi="Times New Roman" w:cs="Times New Roman"/>
          <w:szCs w:val="24"/>
        </w:rPr>
        <w:t xml:space="preserve"> family that was domesticated in Europe in pre-Roman times. They are grown and consumed throughout the world. </w:t>
      </w:r>
    </w:p>
    <w:p w:rsidR="006A2F05" w:rsidRPr="007E178E" w:rsidRDefault="006A2F05" w:rsidP="006A2F05">
      <w:pPr>
        <w:rPr>
          <w:rFonts w:ascii="Times New Roman" w:hAnsi="Times New Roman" w:cs="Times New Roman"/>
          <w:sz w:val="16"/>
          <w:szCs w:val="16"/>
        </w:rPr>
      </w:pPr>
    </w:p>
    <w:p w:rsidR="006A2F05" w:rsidRDefault="006A2F05" w:rsidP="006A2F05">
      <w:pPr>
        <w:rPr>
          <w:lang/>
        </w:rPr>
      </w:pPr>
      <w:proofErr w:type="spellStart"/>
      <w:r>
        <w:rPr>
          <w:b/>
          <w:bCs/>
          <w:lang/>
        </w:rPr>
        <w:t>Brassicaceae</w:t>
      </w:r>
      <w:proofErr w:type="spellEnd"/>
      <w:r>
        <w:rPr>
          <w:lang/>
        </w:rPr>
        <w:t xml:space="preserve"> or </w:t>
      </w:r>
      <w:proofErr w:type="spellStart"/>
      <w:r>
        <w:rPr>
          <w:b/>
          <w:bCs/>
          <w:lang/>
        </w:rPr>
        <w:t>Cruciferae</w:t>
      </w:r>
      <w:proofErr w:type="spellEnd"/>
      <w:r>
        <w:rPr>
          <w:lang/>
        </w:rPr>
        <w:t xml:space="preserve">, also known as the </w:t>
      </w:r>
      <w:r>
        <w:rPr>
          <w:b/>
          <w:bCs/>
          <w:lang/>
        </w:rPr>
        <w:t>crucifers</w:t>
      </w:r>
      <w:r>
        <w:rPr>
          <w:lang/>
        </w:rPr>
        <w:t xml:space="preserve">, the </w:t>
      </w:r>
      <w:r>
        <w:rPr>
          <w:b/>
          <w:bCs/>
          <w:lang/>
        </w:rPr>
        <w:t>mustard family</w:t>
      </w:r>
      <w:r>
        <w:rPr>
          <w:lang/>
        </w:rPr>
        <w:t xml:space="preserve"> or </w:t>
      </w:r>
      <w:r>
        <w:rPr>
          <w:b/>
          <w:bCs/>
          <w:lang/>
        </w:rPr>
        <w:t>cabbage family</w:t>
      </w:r>
      <w:r>
        <w:rPr>
          <w:lang/>
        </w:rPr>
        <w:t xml:space="preserve"> is a </w:t>
      </w:r>
      <w:hyperlink r:id="rId5" w:tooltip="Family (biology)" w:history="1">
        <w:r>
          <w:rPr>
            <w:rStyle w:val="Hyperlink"/>
            <w:lang/>
          </w:rPr>
          <w:t>family</w:t>
        </w:r>
      </w:hyperlink>
      <w:r>
        <w:rPr>
          <w:lang/>
        </w:rPr>
        <w:t xml:space="preserve"> of flowering plants (</w:t>
      </w:r>
      <w:proofErr w:type="spellStart"/>
      <w:r>
        <w:rPr>
          <w:lang/>
        </w:rPr>
        <w:fldChar w:fldCharType="begin"/>
      </w:r>
      <w:r>
        <w:rPr>
          <w:lang/>
        </w:rPr>
        <w:instrText xml:space="preserve"> HYPERLINK "http://en.wikipedia.org/wiki/Angiospermae" \o "Angiospermae" </w:instrText>
      </w:r>
      <w:r>
        <w:rPr>
          <w:lang/>
        </w:rPr>
        <w:fldChar w:fldCharType="separate"/>
      </w:r>
      <w:r>
        <w:rPr>
          <w:rStyle w:val="Hyperlink"/>
          <w:lang/>
        </w:rPr>
        <w:t>Angiospermae</w:t>
      </w:r>
      <w:proofErr w:type="spellEnd"/>
      <w:r>
        <w:rPr>
          <w:lang/>
        </w:rPr>
        <w:fldChar w:fldCharType="end"/>
      </w:r>
      <w:r>
        <w:rPr>
          <w:lang/>
        </w:rPr>
        <w:t xml:space="preserve">). The name </w:t>
      </w:r>
      <w:proofErr w:type="spellStart"/>
      <w:r>
        <w:rPr>
          <w:lang/>
        </w:rPr>
        <w:t>Brassicaceae</w:t>
      </w:r>
      <w:proofErr w:type="spellEnd"/>
      <w:r>
        <w:rPr>
          <w:lang/>
        </w:rPr>
        <w:t xml:space="preserve"> is derived from the included </w:t>
      </w:r>
      <w:hyperlink r:id="rId6" w:tooltip="Genus" w:history="1">
        <w:r>
          <w:rPr>
            <w:rStyle w:val="Hyperlink"/>
            <w:lang/>
          </w:rPr>
          <w:t>genus</w:t>
        </w:r>
      </w:hyperlink>
      <w:r>
        <w:rPr>
          <w:lang/>
        </w:rPr>
        <w:t xml:space="preserve"> </w:t>
      </w:r>
      <w:hyperlink r:id="rId7" w:tooltip="Brassica" w:history="1">
        <w:proofErr w:type="spellStart"/>
        <w:r>
          <w:rPr>
            <w:rStyle w:val="Hyperlink"/>
            <w:i/>
            <w:iCs/>
            <w:lang/>
          </w:rPr>
          <w:t>Brassica</w:t>
        </w:r>
        <w:proofErr w:type="spellEnd"/>
      </w:hyperlink>
      <w:r>
        <w:rPr>
          <w:lang/>
        </w:rPr>
        <w:t xml:space="preserve">. </w:t>
      </w:r>
      <w:proofErr w:type="spellStart"/>
      <w:r>
        <w:rPr>
          <w:b/>
          <w:bCs/>
          <w:lang/>
        </w:rPr>
        <w:t>Cruciferae</w:t>
      </w:r>
      <w:proofErr w:type="spellEnd"/>
      <w:r>
        <w:rPr>
          <w:lang/>
        </w:rPr>
        <w:t xml:space="preserve"> is an older name, meaning "cross-bearing", because the four </w:t>
      </w:r>
      <w:hyperlink r:id="rId8" w:tooltip="Petal" w:history="1">
        <w:r>
          <w:rPr>
            <w:rStyle w:val="Hyperlink"/>
            <w:lang/>
          </w:rPr>
          <w:t>petals</w:t>
        </w:r>
      </w:hyperlink>
      <w:r>
        <w:rPr>
          <w:lang/>
        </w:rPr>
        <w:t xml:space="preserve"> </w:t>
      </w:r>
      <w:r w:rsidR="005A25FB">
        <w:rPr>
          <w:lang/>
        </w:rPr>
        <w:t>of their flowers form</w:t>
      </w:r>
      <w:r>
        <w:rPr>
          <w:lang/>
        </w:rPr>
        <w:t xml:space="preserve"> a </w:t>
      </w:r>
      <w:hyperlink r:id="rId9" w:tooltip="Cross" w:history="1">
        <w:r>
          <w:rPr>
            <w:rStyle w:val="Hyperlink"/>
            <w:lang/>
          </w:rPr>
          <w:t>cross</w:t>
        </w:r>
      </w:hyperlink>
    </w:p>
    <w:p w:rsidR="006A2F05" w:rsidRPr="007E178E" w:rsidRDefault="006A2F05" w:rsidP="006A2F05">
      <w:pPr>
        <w:rPr>
          <w:rFonts w:ascii="Times New Roman" w:hAnsi="Times New Roman" w:cs="Times New Roman"/>
          <w:sz w:val="16"/>
          <w:szCs w:val="16"/>
        </w:rPr>
      </w:pPr>
    </w:p>
    <w:p w:rsidR="00163F78" w:rsidRPr="009730AE" w:rsidRDefault="00163F78" w:rsidP="00163F78">
      <w:pPr>
        <w:ind w:firstLine="720"/>
        <w:rPr>
          <w:rFonts w:ascii="Times New Roman" w:hAnsi="Times New Roman" w:cs="Times New Roman"/>
          <w:szCs w:val="24"/>
        </w:rPr>
      </w:pPr>
      <w:r w:rsidRPr="009730AE">
        <w:rPr>
          <w:rFonts w:ascii="Times New Roman" w:hAnsi="Times New Roman" w:cs="Times New Roman"/>
          <w:szCs w:val="24"/>
        </w:rPr>
        <w:t>Radishes have numerous varieties, varying in size, color and duration of required cultivation time. There are some radishes that are grown for their seeds; oilseed radishes are grown, as the name implies, for oil production.</w:t>
      </w:r>
    </w:p>
    <w:p w:rsidR="00163F78" w:rsidRPr="007E178E" w:rsidRDefault="00163F78" w:rsidP="00163F78">
      <w:pPr>
        <w:ind w:firstLine="720"/>
        <w:rPr>
          <w:rFonts w:ascii="Times New Roman" w:hAnsi="Times New Roman" w:cs="Times New Roman"/>
          <w:sz w:val="16"/>
          <w:szCs w:val="16"/>
        </w:rPr>
      </w:pPr>
    </w:p>
    <w:p w:rsidR="00163F78" w:rsidRPr="009730AE" w:rsidRDefault="00163F78" w:rsidP="00163F78">
      <w:pPr>
        <w:ind w:firstLine="720"/>
        <w:rPr>
          <w:rFonts w:ascii="Times New Roman" w:hAnsi="Times New Roman" w:cs="Times New Roman"/>
          <w:szCs w:val="24"/>
        </w:rPr>
      </w:pPr>
      <w:r w:rsidRPr="009730AE">
        <w:rPr>
          <w:rFonts w:ascii="Times New Roman" w:hAnsi="Times New Roman" w:cs="Times New Roman"/>
          <w:szCs w:val="24"/>
        </w:rPr>
        <w:t>Summer radishes mature rapidly, with many varieties germinating in 3–7 days, and reaching maturity in three to four weeks.</w:t>
      </w:r>
    </w:p>
    <w:p w:rsidR="009730AE" w:rsidRPr="007E178E" w:rsidRDefault="009730AE" w:rsidP="009730AE">
      <w:pPr>
        <w:rPr>
          <w:rFonts w:ascii="Times New Roman" w:hAnsi="Times New Roman" w:cs="Times New Roman"/>
          <w:color w:val="3E3E32"/>
          <w:sz w:val="16"/>
          <w:szCs w:val="16"/>
        </w:rPr>
      </w:pPr>
    </w:p>
    <w:p w:rsidR="009730AE" w:rsidRDefault="009730AE" w:rsidP="009730AE">
      <w:pPr>
        <w:rPr>
          <w:rFonts w:ascii="Times New Roman" w:hAnsi="Times New Roman" w:cs="Times New Roman"/>
          <w:color w:val="3E3E32"/>
          <w:szCs w:val="24"/>
        </w:rPr>
      </w:pPr>
      <w:r>
        <w:rPr>
          <w:rFonts w:ascii="Times New Roman" w:hAnsi="Times New Roman" w:cs="Times New Roman"/>
          <w:color w:val="3E3E32"/>
          <w:szCs w:val="24"/>
        </w:rPr>
        <w:t>Radish</w:t>
      </w:r>
      <w:r w:rsidR="00B24AA3">
        <w:rPr>
          <w:rFonts w:ascii="Times New Roman" w:hAnsi="Times New Roman" w:cs="Times New Roman"/>
          <w:color w:val="3E3E32"/>
          <w:szCs w:val="24"/>
        </w:rPr>
        <w:t xml:space="preserve"> Seed</w:t>
      </w:r>
    </w:p>
    <w:p w:rsidR="009730AE" w:rsidRPr="009730AE" w:rsidRDefault="009730AE" w:rsidP="009730AE">
      <w:pPr>
        <w:rPr>
          <w:rFonts w:ascii="Times New Roman" w:hAnsi="Times New Roman" w:cs="Times New Roman"/>
          <w:szCs w:val="24"/>
        </w:rPr>
      </w:pPr>
      <w:r w:rsidRPr="009730AE">
        <w:rPr>
          <w:rFonts w:ascii="Times New Roman" w:hAnsi="Times New Roman" w:cs="Times New Roman"/>
          <w:color w:val="3E3E32"/>
          <w:szCs w:val="24"/>
        </w:rPr>
        <w:t xml:space="preserve">Radishes prefer the cool temperatures and short days of spring and late summer. Long-rooted types can tolerate heat and long days better. </w:t>
      </w:r>
      <w:proofErr w:type="gramStart"/>
      <w:r w:rsidRPr="009730AE">
        <w:rPr>
          <w:rFonts w:ascii="Times New Roman" w:hAnsi="Times New Roman" w:cs="Times New Roman"/>
          <w:color w:val="3E3E32"/>
          <w:szCs w:val="24"/>
        </w:rPr>
        <w:t>Plant in cool to warm soil (50-80F), 1/2 inch deep in rows 8-12 inches apart.</w:t>
      </w:r>
      <w:proofErr w:type="gramEnd"/>
      <w:r w:rsidRPr="009730AE">
        <w:rPr>
          <w:rFonts w:ascii="Times New Roman" w:hAnsi="Times New Roman" w:cs="Times New Roman"/>
          <w:color w:val="3E3E32"/>
          <w:szCs w:val="24"/>
        </w:rPr>
        <w:t xml:space="preserve"> Thin to 2 inches once germinated. Radishes are best grown quickly with plenty of </w:t>
      </w:r>
      <w:proofErr w:type="gramStart"/>
      <w:r w:rsidRPr="009730AE">
        <w:rPr>
          <w:rFonts w:ascii="Times New Roman" w:hAnsi="Times New Roman" w:cs="Times New Roman"/>
          <w:color w:val="3E3E32"/>
          <w:szCs w:val="24"/>
        </w:rPr>
        <w:t>water,</w:t>
      </w:r>
      <w:proofErr w:type="gramEnd"/>
      <w:r w:rsidRPr="009730AE">
        <w:rPr>
          <w:rFonts w:ascii="Times New Roman" w:hAnsi="Times New Roman" w:cs="Times New Roman"/>
          <w:color w:val="3E3E32"/>
          <w:szCs w:val="24"/>
        </w:rPr>
        <w:t xml:space="preserve"> and harvested promptly when ready as they do not 'keep' well in soil. Fertile soil, cool temperatures, and consistent moisture will yield the best crops.</w:t>
      </w:r>
    </w:p>
    <w:p w:rsidR="00163F78" w:rsidRPr="007E178E" w:rsidRDefault="00163F78" w:rsidP="00163F78">
      <w:pPr>
        <w:ind w:firstLine="720"/>
        <w:rPr>
          <w:rFonts w:ascii="Times New Roman" w:hAnsi="Times New Roman" w:cs="Times New Roman"/>
          <w:sz w:val="16"/>
          <w:szCs w:val="16"/>
        </w:rPr>
      </w:pPr>
    </w:p>
    <w:p w:rsidR="00444160" w:rsidRPr="009730AE" w:rsidRDefault="00444160" w:rsidP="006A2F05">
      <w:pPr>
        <w:ind w:firstLine="720"/>
        <w:rPr>
          <w:rFonts w:ascii="Times New Roman" w:hAnsi="Times New Roman" w:cs="Times New Roman"/>
          <w:szCs w:val="24"/>
        </w:rPr>
      </w:pPr>
      <w:r w:rsidRPr="009730AE">
        <w:rPr>
          <w:rFonts w:ascii="Times New Roman" w:hAnsi="Times New Roman" w:cs="Times New Roman"/>
          <w:szCs w:val="24"/>
        </w:rPr>
        <w:t>R</w:t>
      </w:r>
      <w:r w:rsidR="00163F78" w:rsidRPr="009730AE">
        <w:rPr>
          <w:rFonts w:ascii="Times New Roman" w:hAnsi="Times New Roman" w:cs="Times New Roman"/>
          <w:szCs w:val="24"/>
        </w:rPr>
        <w:t xml:space="preserve">adishes can be categorized into four main types (summer, fall, winter, and spring) and a variety of shapes, colors, and sizes, such as red, pink, </w:t>
      </w:r>
      <w:proofErr w:type="gramStart"/>
      <w:r w:rsidR="00875B83">
        <w:rPr>
          <w:rFonts w:ascii="Times New Roman" w:hAnsi="Times New Roman" w:cs="Times New Roman"/>
          <w:szCs w:val="24"/>
        </w:rPr>
        <w:t>rose</w:t>
      </w:r>
      <w:proofErr w:type="gramEnd"/>
      <w:r w:rsidR="00875B83">
        <w:rPr>
          <w:rFonts w:ascii="Times New Roman" w:hAnsi="Times New Roman" w:cs="Times New Roman"/>
          <w:szCs w:val="24"/>
        </w:rPr>
        <w:t xml:space="preserve">, lavender, purple, </w:t>
      </w:r>
      <w:r w:rsidR="00163F78" w:rsidRPr="009730AE">
        <w:rPr>
          <w:rFonts w:ascii="Times New Roman" w:hAnsi="Times New Roman" w:cs="Times New Roman"/>
          <w:szCs w:val="24"/>
        </w:rPr>
        <w:t xml:space="preserve">white, gray-black or yellow radishes, with round or elongated roots that can grow longer than a parsnip. There are red globe radish, black radish, </w:t>
      </w:r>
      <w:proofErr w:type="spellStart"/>
      <w:r w:rsidR="00163F78" w:rsidRPr="009730AE">
        <w:rPr>
          <w:rFonts w:ascii="Times New Roman" w:hAnsi="Times New Roman" w:cs="Times New Roman"/>
          <w:szCs w:val="24"/>
        </w:rPr>
        <w:t>daikon</w:t>
      </w:r>
      <w:proofErr w:type="spellEnd"/>
      <w:r w:rsidR="00163F78" w:rsidRPr="009730AE">
        <w:rPr>
          <w:rFonts w:ascii="Times New Roman" w:hAnsi="Times New Roman" w:cs="Times New Roman"/>
          <w:szCs w:val="24"/>
        </w:rPr>
        <w:t xml:space="preserve"> r</w:t>
      </w:r>
      <w:r w:rsidR="002E7CA5">
        <w:rPr>
          <w:rFonts w:ascii="Times New Roman" w:hAnsi="Times New Roman" w:cs="Times New Roman"/>
          <w:szCs w:val="24"/>
        </w:rPr>
        <w:t xml:space="preserve">adish, white icicle radish, </w:t>
      </w:r>
      <w:r w:rsidRPr="009730AE">
        <w:rPr>
          <w:rFonts w:ascii="Times New Roman" w:hAnsi="Times New Roman" w:cs="Times New Roman"/>
          <w:szCs w:val="24"/>
        </w:rPr>
        <w:t>California mammoth white radish, Rat-tailed radish</w:t>
      </w:r>
      <w:r w:rsidR="00417BE2">
        <w:rPr>
          <w:rFonts w:ascii="Times New Roman" w:hAnsi="Times New Roman" w:cs="Times New Roman"/>
          <w:szCs w:val="24"/>
        </w:rPr>
        <w:t xml:space="preserve">, </w:t>
      </w:r>
      <w:r w:rsidR="002E7CA5">
        <w:rPr>
          <w:rFonts w:ascii="Times New Roman" w:hAnsi="Times New Roman" w:cs="Times New Roman"/>
          <w:lang/>
        </w:rPr>
        <w:t>Cherry Belle and French Breakfast.</w:t>
      </w:r>
    </w:p>
    <w:p w:rsidR="00444160" w:rsidRPr="008D61BC" w:rsidRDefault="00444160" w:rsidP="008D61BC">
      <w:pPr>
        <w:pStyle w:val="NormalWeb"/>
        <w:rPr>
          <w:lang/>
        </w:rPr>
      </w:pPr>
      <w:r w:rsidRPr="008D61BC">
        <w:rPr>
          <w:b/>
          <w:bCs/>
          <w:u w:val="single"/>
        </w:rPr>
        <w:t>Nutritional value</w:t>
      </w:r>
      <w:r w:rsidR="008D61BC">
        <w:rPr>
          <w:b/>
          <w:bCs/>
        </w:rPr>
        <w:t xml:space="preserve">     </w:t>
      </w:r>
      <w:r w:rsidRPr="009730AE">
        <w:t xml:space="preserve">Radishes are </w:t>
      </w:r>
      <w:r w:rsidR="007E178E">
        <w:t xml:space="preserve">90% water but </w:t>
      </w:r>
      <w:r w:rsidRPr="009730AE">
        <w:t xml:space="preserve">rich in </w:t>
      </w:r>
      <w:r w:rsidRPr="009730AE">
        <w:rPr>
          <w:color w:val="0000FF"/>
          <w:u w:val="single"/>
        </w:rPr>
        <w:t>ascorbic acid</w:t>
      </w:r>
      <w:r w:rsidRPr="009730AE">
        <w:t xml:space="preserve">, </w:t>
      </w:r>
      <w:r w:rsidRPr="009730AE">
        <w:rPr>
          <w:color w:val="0000FF"/>
          <w:u w:val="single"/>
        </w:rPr>
        <w:t>folic acid</w:t>
      </w:r>
      <w:r w:rsidRPr="009730AE">
        <w:t xml:space="preserve">, and </w:t>
      </w:r>
      <w:r w:rsidRPr="009730AE">
        <w:rPr>
          <w:color w:val="0000FF"/>
          <w:u w:val="single"/>
        </w:rPr>
        <w:t>potassium</w:t>
      </w:r>
      <w:r w:rsidR="00875B83">
        <w:rPr>
          <w:color w:val="0000FF"/>
          <w:u w:val="single"/>
        </w:rPr>
        <w:t xml:space="preserve"> as much as a banana</w:t>
      </w:r>
      <w:r w:rsidRPr="009730AE">
        <w:t xml:space="preserve">. They are a good source of </w:t>
      </w:r>
      <w:r w:rsidRPr="009730AE">
        <w:rPr>
          <w:color w:val="0000FF"/>
          <w:u w:val="single"/>
        </w:rPr>
        <w:t>vitamin B6</w:t>
      </w:r>
      <w:r w:rsidRPr="009730AE">
        <w:t xml:space="preserve">, </w:t>
      </w:r>
      <w:r w:rsidR="007E178E">
        <w:t>vitamin</w:t>
      </w:r>
      <w:r w:rsidR="00417BE2">
        <w:t xml:space="preserve"> A</w:t>
      </w:r>
      <w:proofErr w:type="gramStart"/>
      <w:r w:rsidR="00417BE2">
        <w:t>,B,</w:t>
      </w:r>
      <w:r w:rsidR="007E178E">
        <w:t>C</w:t>
      </w:r>
      <w:proofErr w:type="gramEnd"/>
      <w:r w:rsidR="007E178E">
        <w:t xml:space="preserve">, </w:t>
      </w:r>
      <w:r w:rsidRPr="009730AE">
        <w:rPr>
          <w:color w:val="0000FF"/>
          <w:u w:val="single"/>
        </w:rPr>
        <w:t>riboflavin</w:t>
      </w:r>
      <w:r w:rsidRPr="009730AE">
        <w:t xml:space="preserve">, </w:t>
      </w:r>
      <w:r w:rsidRPr="009730AE">
        <w:rPr>
          <w:color w:val="0000FF"/>
          <w:u w:val="single"/>
        </w:rPr>
        <w:t>magnesium</w:t>
      </w:r>
      <w:r w:rsidRPr="009730AE">
        <w:t xml:space="preserve">, </w:t>
      </w:r>
      <w:r w:rsidRPr="009730AE">
        <w:rPr>
          <w:color w:val="0000FF"/>
          <w:u w:val="single"/>
        </w:rPr>
        <w:t>copper</w:t>
      </w:r>
      <w:r w:rsidRPr="009730AE">
        <w:t xml:space="preserve">, and </w:t>
      </w:r>
      <w:r w:rsidRPr="009730AE">
        <w:rPr>
          <w:color w:val="0000FF"/>
          <w:u w:val="single"/>
        </w:rPr>
        <w:t>calcium</w:t>
      </w:r>
      <w:r w:rsidR="00417BE2">
        <w:t xml:space="preserve">. </w:t>
      </w:r>
      <w:r w:rsidR="008D61BC">
        <w:rPr>
          <w:lang/>
        </w:rPr>
        <w:t>Radishes ar</w:t>
      </w:r>
      <w:r w:rsidR="003C66CB">
        <w:rPr>
          <w:lang/>
        </w:rPr>
        <w:t xml:space="preserve">e high in </w:t>
      </w:r>
      <w:r w:rsidR="008D61BC">
        <w:rPr>
          <w:lang/>
        </w:rPr>
        <w:t xml:space="preserve">minerals, and the leaves are also very nutritious, actually containing more Vitamin C (nearly six times as much) than the roots. </w:t>
      </w:r>
      <w:r w:rsidR="007E178E">
        <w:t xml:space="preserve">A </w:t>
      </w:r>
      <w:r w:rsidRPr="009730AE">
        <w:t xml:space="preserve">cup of sliced red radish bulbs provides approximately 20 </w:t>
      </w:r>
      <w:r w:rsidRPr="009730AE">
        <w:rPr>
          <w:color w:val="0000FF"/>
          <w:u w:val="single"/>
        </w:rPr>
        <w:t>calories</w:t>
      </w:r>
      <w:r w:rsidRPr="009730AE">
        <w:t xml:space="preserve">, largely from </w:t>
      </w:r>
      <w:r w:rsidRPr="009730AE">
        <w:rPr>
          <w:color w:val="0000FF"/>
          <w:u w:val="single"/>
        </w:rPr>
        <w:t>carbohydrates</w:t>
      </w:r>
      <w:r w:rsidR="008D61BC" w:rsidRPr="008D61BC">
        <w:rPr>
          <w:color w:val="0000FF"/>
        </w:rPr>
        <w:t>.</w:t>
      </w:r>
    </w:p>
    <w:p w:rsidR="0077249D" w:rsidRPr="00417BE2" w:rsidRDefault="009E1657" w:rsidP="00444160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417BE2">
        <w:rPr>
          <w:rFonts w:ascii="Times New Roman" w:eastAsia="Times New Roman" w:hAnsi="Times New Roman" w:cs="Times New Roman"/>
          <w:szCs w:val="24"/>
        </w:rPr>
        <w:t xml:space="preserve">Radishes help prevent cancer, diabetes, </w:t>
      </w:r>
      <w:r w:rsidRPr="00417BE2">
        <w:rPr>
          <w:rFonts w:ascii="Times New Roman" w:hAnsi="Times New Roman" w:cs="Times New Roman"/>
          <w:color w:val="333333"/>
          <w:szCs w:val="24"/>
        </w:rPr>
        <w:t>dissolve gall stones,</w:t>
      </w:r>
      <w:r w:rsidRPr="00417BE2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417BE2">
        <w:rPr>
          <w:rFonts w:ascii="Times New Roman" w:eastAsia="Times New Roman" w:hAnsi="Times New Roman" w:cs="Times New Roman"/>
          <w:szCs w:val="24"/>
        </w:rPr>
        <w:t xml:space="preserve">reduce belly fat, </w:t>
      </w:r>
      <w:r w:rsidRPr="00417BE2">
        <w:rPr>
          <w:rFonts w:ascii="Times New Roman" w:hAnsi="Times New Roman" w:cs="Times New Roman"/>
          <w:color w:val="333333"/>
          <w:szCs w:val="24"/>
        </w:rPr>
        <w:t>cleanses the system</w:t>
      </w:r>
    </w:p>
    <w:p w:rsidR="00417BE2" w:rsidRPr="009730AE" w:rsidRDefault="009E1657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417BE2">
        <w:rPr>
          <w:rFonts w:cs="Arial"/>
          <w:color w:val="333333"/>
          <w:szCs w:val="24"/>
        </w:rPr>
        <w:t>Beneficial for the teeth, gums, nerves, hair and nails.</w:t>
      </w:r>
      <w:r>
        <w:rPr>
          <w:rFonts w:cs="Arial"/>
          <w:color w:val="333333"/>
          <w:sz w:val="21"/>
          <w:szCs w:val="21"/>
        </w:rPr>
        <w:t xml:space="preserve"> </w:t>
      </w:r>
      <w:proofErr w:type="gramStart"/>
      <w:r>
        <w:rPr>
          <w:lang/>
        </w:rPr>
        <w:t>anti-itch</w:t>
      </w:r>
      <w:proofErr w:type="gramEnd"/>
      <w:r w:rsidR="00417BE2">
        <w:rPr>
          <w:lang/>
        </w:rPr>
        <w:t>, antibacterial, anti-fungal</w:t>
      </w:r>
    </w:p>
    <w:sectPr w:rsidR="00417BE2" w:rsidRPr="009730AE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63F78"/>
    <w:rsid w:val="00163F78"/>
    <w:rsid w:val="001C699C"/>
    <w:rsid w:val="002A4A94"/>
    <w:rsid w:val="002E7CA5"/>
    <w:rsid w:val="003B5912"/>
    <w:rsid w:val="003C66CB"/>
    <w:rsid w:val="00417BE2"/>
    <w:rsid w:val="00444160"/>
    <w:rsid w:val="005649AA"/>
    <w:rsid w:val="005774F2"/>
    <w:rsid w:val="005A25FB"/>
    <w:rsid w:val="006521F8"/>
    <w:rsid w:val="006A2F05"/>
    <w:rsid w:val="0077249D"/>
    <w:rsid w:val="007E178E"/>
    <w:rsid w:val="00875B83"/>
    <w:rsid w:val="00891BA6"/>
    <w:rsid w:val="008B284B"/>
    <w:rsid w:val="008D61BC"/>
    <w:rsid w:val="009730AE"/>
    <w:rsid w:val="009E1657"/>
    <w:rsid w:val="00A958C9"/>
    <w:rsid w:val="00B24AA3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paragraph" w:styleId="Heading2">
    <w:name w:val="heading 2"/>
    <w:basedOn w:val="Normal"/>
    <w:link w:val="Heading2Char"/>
    <w:uiPriority w:val="9"/>
    <w:qFormat/>
    <w:rsid w:val="004441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semiHidden/>
    <w:unhideWhenUsed/>
    <w:rsid w:val="00163F7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41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4416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mw-headline">
    <w:name w:val="mw-headline"/>
    <w:basedOn w:val="DefaultParagraphFont"/>
    <w:rsid w:val="00444160"/>
  </w:style>
  <w:style w:type="character" w:styleId="FollowedHyperlink">
    <w:name w:val="FollowedHyperlink"/>
    <w:basedOn w:val="DefaultParagraphFont"/>
    <w:uiPriority w:val="99"/>
    <w:semiHidden/>
    <w:unhideWhenUsed/>
    <w:rsid w:val="0077249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D61B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7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7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et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Brassi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Gen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Family_(biology)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n.wikipedia.org/wiki/Brassicaceae" TargetMode="External"/><Relationship Id="rId9" Type="http://schemas.openxmlformats.org/officeDocument/2006/relationships/hyperlink" Target="http://en.wikipedia.org/wiki/Cro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Radish</vt:lpstr>
      <vt:lpstr>    Nutritional value</vt:lpstr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8</cp:revision>
  <dcterms:created xsi:type="dcterms:W3CDTF">2010-11-09T17:18:00Z</dcterms:created>
  <dcterms:modified xsi:type="dcterms:W3CDTF">2010-11-09T22:58:00Z</dcterms:modified>
</cp:coreProperties>
</file>