
<file path=[Content_Types].xml><?xml version="1.0" encoding="utf-8"?>
<Types xmlns="http://schemas.openxmlformats.org/package/2006/content-types">
  <Default ContentType="application/vnd.openxmlformats-package.relationships+xml" Extension="rels"/>
  <Default ContentType="application/xml" Extens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Del="00000000" w:rsidRDefault="00000000" w:rsidR="00000000" w:rsidRPr="00000000" w:rsidP="00000000">
      <w:pPr>
        <w:jc w:val="center"/>
      </w:pPr>
      <w:r w:rsidDel="00000000" w:rsidR="00000000" w:rsidRPr="00000000">
        <w:rPr>
          <w:rFonts w:eastAsia="Arial" w:ascii="Arial" w:hAnsi="Arial" w:cs="Arial"/>
          <w:smallCaps w:val="0"/>
          <w:sz w:val="32"/>
          <w:highlight w:val="none"/>
          <w:rtl w:val="0"/>
        </w:rPr>
        <w:t xml:space="preserve">Reasonable, Responsible, Rigorous (not Reckless) </w:t>
      </w:r>
      <w:r w:rsidDel="00000000" w:rsidR="00000000" w:rsidRPr="00000000">
        <w:rPr>
          <w:rFonts w:eastAsia="Arial" w:ascii="Arial" w:hAnsi="Arial" w:cs="Arial"/>
          <w:b w:val="1"/>
          <w:smallCaps w:val="0"/>
          <w:sz w:val="32"/>
          <w:highlight w:val="none"/>
          <w:u w:val="single"/>
          <w:rtl w:val="0"/>
        </w:rPr>
        <w:t xml:space="preserve">Sound Faith</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2Ti 1:13 Hold fast the form of </w:t>
      </w:r>
      <w:r w:rsidDel="00000000" w:rsidR="00000000" w:rsidRPr="00000000">
        <w:rPr>
          <w:rFonts w:eastAsia="Arial" w:ascii="Arial" w:hAnsi="Arial" w:cs="Arial"/>
          <w:smallCaps w:val="0"/>
          <w:sz w:val="32"/>
          <w:highlight w:val="none"/>
          <w:u w:val="single"/>
          <w:rtl w:val="0"/>
        </w:rPr>
        <w:t xml:space="preserve">sound words</w:t>
      </w:r>
      <w:r w:rsidDel="00000000" w:rsidR="00000000" w:rsidRPr="00000000">
        <w:rPr>
          <w:rFonts w:eastAsia="Arial" w:ascii="Arial" w:hAnsi="Arial" w:cs="Arial"/>
          <w:smallCaps w:val="0"/>
          <w:sz w:val="32"/>
          <w:highlight w:val="none"/>
          <w:rtl w:val="0"/>
        </w:rPr>
        <w:t xml:space="preserve">, which thou hast heard of me, in faith and love which is in Christ Jesus.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Titus 1:13 This witness is true. Wherefore rebuke them sharply, that they may be </w:t>
      </w:r>
      <w:r w:rsidDel="00000000" w:rsidR="00000000" w:rsidRPr="00000000">
        <w:rPr>
          <w:rFonts w:eastAsia="Arial" w:ascii="Arial" w:hAnsi="Arial" w:cs="Arial"/>
          <w:smallCaps w:val="0"/>
          <w:sz w:val="32"/>
          <w:highlight w:val="none"/>
          <w:u w:val="single"/>
          <w:rtl w:val="0"/>
        </w:rPr>
        <w:t xml:space="preserve">sound in the faith</w:t>
      </w:r>
      <w:r w:rsidDel="00000000" w:rsidR="00000000" w:rsidRPr="00000000">
        <w:rPr>
          <w:rFonts w:eastAsia="Arial" w:ascii="Arial" w:hAnsi="Arial" w:cs="Arial"/>
          <w:smallCaps w:val="0"/>
          <w:sz w:val="32"/>
          <w:highlight w:val="none"/>
          <w:rtl w:val="0"/>
        </w:rPr>
        <w:t xml:space="preserv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Titus 2:2 That the aged men be sober, grave, temperate, </w:t>
      </w:r>
      <w:r w:rsidDel="00000000" w:rsidR="00000000" w:rsidRPr="00000000">
        <w:rPr>
          <w:rFonts w:eastAsia="Arial" w:ascii="Arial" w:hAnsi="Arial" w:cs="Arial"/>
          <w:smallCaps w:val="0"/>
          <w:sz w:val="32"/>
          <w:highlight w:val="none"/>
          <w:u w:val="single"/>
          <w:rtl w:val="0"/>
        </w:rPr>
        <w:t xml:space="preserve">sound in faith</w:t>
      </w:r>
      <w:r w:rsidDel="00000000" w:rsidR="00000000" w:rsidRPr="00000000">
        <w:rPr>
          <w:rFonts w:eastAsia="Arial" w:ascii="Arial" w:hAnsi="Arial" w:cs="Arial"/>
          <w:smallCaps w:val="0"/>
          <w:sz w:val="32"/>
          <w:highlight w:val="none"/>
          <w:rtl w:val="0"/>
        </w:rPr>
        <w:t xml:space="preserve">, in charity, in patience.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2Th 1:3 We are bound to thank God always for you, brethren, as it is meet, because that your faith groweth exceedingly, and the charity of every one of you all toward each other aboundeth;                                                                          2Th 1:11 Wherefore also we pray always for you, that our God would count you worthy of this calling, and fulfil all the good pleasure of his goodness, and the work of faith with power:</w:t>
      </w:r>
      <w:r w:rsidDel="00000000" w:rsidR="00000000" w:rsidRPr="00000000">
        <w:rPr>
          <w:smallCaps w:val="0"/>
          <w:highlight w:val="none"/>
          <w:rtl w:val="0"/>
        </w:rPr>
        <w:t xml:space="preserve">                                                                                                                                          </w:t>
      </w:r>
    </w:p>
    <w:p w:rsidDel="00000000" w:rsidRDefault="00000000" w:rsidR="00000000" w:rsidRPr="00000000" w:rsidP="00000000">
      <w:pPr>
        <w:numPr>
          <w:ilvl w:val="0"/>
          <w:numId w:val="2"/>
        </w:numPr>
        <w:spacing w:line="276" w:after="200" w:lineRule="auto" w:before="0"/>
        <w:ind w:hanging="720" w:left="108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Faith with Power-Force; The force of faith; An aggressive Faith</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Mt 28:18 And Jesus came and spake unto them, saying, All power is given unto me in heaven and in earth.                                                                                       19 Go ye therefore, and teach all nations, baptizing them in the name of the Father, and of the Son, and of the Holy Ghost:                                                      20 Teaching them to observe all things whatsoever I have commanded you: and, lo, I am with you alway, even unto the end of the world. Amen.</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Mr 16:15 And he said unto them, Go ye into all the world, and preach the gospel to every creature.</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16 He that believeth and is baptized shall be saved; but he that believeth not shall be damned.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17 And these signs shall follow them that believe; In my name shall they cast out devils; they shall speak with new tongues;</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18 They shall take up serpents; and if they drink any deadly thing, it shall not hurt them; they shall lay hands on the sick, and they shall recover.</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19 So then after the Lord had spoken unto them, he was received up into heaven, and sat on the right hand of God.</w:t>
      </w:r>
    </w:p>
    <w:p w:rsidDel="00000000" w:rsidRDefault="00000000" w:rsidR="00000000" w:rsidRPr="00000000" w:rsidP="00000000">
      <w:pPr>
        <w:spacing w:line="240" w:after="0" w:lineRule="auto" w:before="0"/>
        <w:ind w:firstLine="0" w:left="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 20 And they went forth, and preached every where, the Lord working with them, and confirming the word with signs following. Amen.</w:t>
      </w:r>
    </w:p>
    <w:p w:rsidDel="00000000" w:rsidRDefault="00000000" w:rsidR="00000000" w:rsidRPr="00000000" w:rsidP="00000000">
      <w:pPr>
        <w:spacing w:line="240" w:after="0" w:lineRule="auto" w:before="0"/>
        <w:ind w:firstLine="0" w:left="0" w:right="0"/>
        <w:jc w:val="left"/>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Mat. 10:1 And when he had called unto him his twelve disciples, he gave them power against unclean spirits, to cast them out, and to heal all manner of sickness and all manner of disease.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Mr 3:14 And he ordained twelve, that they should be with him, and that he might send them forth to preach,</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Mark 6:7 And he called unto him the twelve, and began to send them forth by two and two; and gave them power over unclean spirits;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Luke 9:1 Then he called his twelve disciples together, and gave them power and authority over all devils, and to cure diseases.2 And he sent them to preach the kingdom of God, and to heal the sick.</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Lu 10:1 After these things the Lord appointed other seventy also, and sent them two and two before his face into every city and place, whither he himself would come.</w:t>
      </w:r>
      <w:r w:rsidDel="00000000" w:rsidR="00000000" w:rsidRPr="00000000">
        <w:rPr>
          <w:smallCaps w:val="0"/>
          <w:highlight w:val="none"/>
          <w:rtl w:val="0"/>
        </w:rPr>
        <w:t xml:space="preserve"> </w:t>
      </w:r>
      <w:r w:rsidDel="00000000" w:rsidR="00000000" w:rsidRPr="00000000">
        <w:rPr>
          <w:rFonts w:eastAsia="Arial" w:ascii="Arial" w:hAnsi="Arial" w:cs="Arial"/>
          <w:smallCaps w:val="0"/>
          <w:sz w:val="32"/>
          <w:highlight w:val="none"/>
          <w:rtl w:val="0"/>
        </w:rPr>
        <w:t xml:space="preserve">  9 And heal the sick that are therein, and say unto them, The kingdom of God is come nigh unto you.</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Lu 10:19 </w:t>
      </w:r>
      <w:r w:rsidDel="00000000" w:rsidR="00000000" w:rsidRPr="00000000">
        <w:rPr>
          <w:rFonts w:eastAsia="Arial" w:ascii="Arial" w:hAnsi="Arial" w:cs="Arial"/>
          <w:smallCaps w:val="0"/>
          <w:sz w:val="32"/>
          <w:highlight w:val="none"/>
          <w:u w:val="single"/>
          <w:rtl w:val="0"/>
        </w:rPr>
        <w:t xml:space="preserve">Behold, I give unto you power</w:t>
      </w:r>
      <w:r w:rsidDel="00000000" w:rsidR="00000000" w:rsidRPr="00000000">
        <w:rPr>
          <w:rFonts w:eastAsia="Arial" w:ascii="Arial" w:hAnsi="Arial" w:cs="Arial"/>
          <w:smallCaps w:val="0"/>
          <w:sz w:val="32"/>
          <w:highlight w:val="none"/>
          <w:rtl w:val="0"/>
        </w:rPr>
        <w:t xml:space="preserve"> to tread on serpents and scorpions, and </w:t>
      </w:r>
      <w:r w:rsidDel="00000000" w:rsidR="00000000" w:rsidRPr="00000000">
        <w:rPr>
          <w:rFonts w:eastAsia="Arial" w:ascii="Arial" w:hAnsi="Arial" w:cs="Arial"/>
          <w:smallCaps w:val="0"/>
          <w:sz w:val="32"/>
          <w:highlight w:val="none"/>
          <w:u w:val="single"/>
          <w:rtl w:val="0"/>
        </w:rPr>
        <w:t xml:space="preserve">over all the power of the enemy</w:t>
      </w:r>
      <w:r w:rsidDel="00000000" w:rsidR="00000000" w:rsidRPr="00000000">
        <w:rPr>
          <w:rFonts w:eastAsia="Arial" w:ascii="Arial" w:hAnsi="Arial" w:cs="Arial"/>
          <w:smallCaps w:val="0"/>
          <w:sz w:val="32"/>
          <w:highlight w:val="none"/>
          <w:rtl w:val="0"/>
        </w:rPr>
        <w:t xml:space="preserve">: and nothing shall by any means hurt you.</w:t>
      </w:r>
    </w:p>
    <w:p w:rsidDel="00000000" w:rsidRDefault="00000000" w:rsidR="00000000" w:rsidRPr="00000000" w:rsidP="00000000">
      <w:pPr>
        <w:numPr>
          <w:ilvl w:val="0"/>
          <w:numId w:val="1"/>
        </w:numPr>
        <w:spacing w:line="276" w:after="200" w:lineRule="auto" w:before="0"/>
        <w:ind w:hanging="360" w:left="450" w:right="0"/>
        <w:jc w:val="left"/>
      </w:pPr>
      <w:r w:rsidDel="00000000" w:rsidR="00000000" w:rsidRPr="00000000">
        <w:rPr>
          <w:rFonts w:eastAsia="Arial" w:ascii="Arial" w:hAnsi="Arial" w:cs="Arial"/>
          <w:b w:val="0"/>
          <w:i w:val="0"/>
          <w:smallCaps w:val="0"/>
          <w:strike w:val="0"/>
          <w:color w:val="000000"/>
          <w:sz w:val="32"/>
          <w:highlight w:val="none"/>
          <w:u w:val="none"/>
          <w:vertAlign w:val="baseline"/>
          <w:rtl w:val="0"/>
        </w:rPr>
        <w:t xml:space="preserve">Faith for the power to witness</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Ac 1:8 But ye shall receive power, after that the Holy Ghost is come upon you: and ye shall be witnesses unto me both in Jerusalem, and in all Judaea, and in Samaria, and unto the uttermost part of the earth.</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dunamis,  doo'-nam-is      force; special forces, miraculous power -- ability, abundance, meaning, might (worker of) power, strength, violence, mighty (wonderful) work.</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Isa 28:29 This also cometh forth from the LORD of hosts, which is wonderful in counsel, and excellent in working.</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Isa 9:6 For unto us a child is born, unto us a son is given: and the government shall be upon his shoulder: and his name shall be called Wonderful, Counsellor, The mighty God, The everlasting Father, The Prince of Peace.</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Jer 32:19 Great in counsel, and mighty in work: for thine eyes are open upon all the ways of the sons of men: to give every one according to his ways, and according to the fruit of his doings:</w:t>
      </w:r>
    </w:p>
    <w:p w:rsidDel="00000000" w:rsidRDefault="00000000" w:rsidR="00000000" w:rsidRPr="00000000" w:rsidP="00000000">
      <w:pPr/>
      <w:r w:rsidDel="00000000" w:rsidR="00000000" w:rsidRPr="00000000">
        <w:rPr>
          <w:rFonts w:eastAsia="Arial" w:ascii="Arial" w:hAnsi="Arial" w:cs="Arial"/>
          <w:b w:val="1"/>
          <w:smallCaps w:val="0"/>
          <w:sz w:val="32"/>
          <w:highlight w:val="none"/>
          <w:u w:val="single"/>
          <w:rtl w:val="0"/>
        </w:rPr>
        <w:t xml:space="preserve">Faith for Power and authority to become the Sons (Children)of God</w:t>
      </w:r>
    </w:p>
    <w:p w:rsidDel="00000000" w:rsidRDefault="00000000" w:rsidR="00000000" w:rsidRPr="00000000" w:rsidP="00000000">
      <w:pPr/>
      <w:r w:rsidDel="00000000" w:rsidR="00000000" w:rsidRPr="00000000">
        <w:rPr>
          <w:rFonts w:eastAsia="Arial" w:ascii="Arial" w:hAnsi="Arial" w:cs="Arial"/>
          <w:smallCaps w:val="0"/>
          <w:sz w:val="32"/>
          <w:highlight w:val="none"/>
          <w:u w:val="single"/>
          <w:rtl w:val="0"/>
        </w:rPr>
        <w:t xml:space="preserve">Born of God</w:t>
      </w:r>
      <w:r w:rsidDel="00000000" w:rsidR="00000000" w:rsidRPr="00000000">
        <w:rPr>
          <w:rFonts w:eastAsia="Arial" w:ascii="Arial" w:hAnsi="Arial" w:cs="Arial"/>
          <w:smallCaps w:val="0"/>
          <w:sz w:val="32"/>
          <w:highlight w:val="none"/>
          <w:rtl w:val="0"/>
        </w:rPr>
        <w:t xml:space="preserve"> - </w:t>
      </w:r>
      <w:r w:rsidDel="00000000" w:rsidR="00000000" w:rsidRPr="00000000">
        <w:rPr>
          <w:rFonts w:eastAsia="Arial" w:ascii="Arial" w:hAnsi="Arial" w:cs="Arial"/>
          <w:smallCaps w:val="0"/>
          <w:sz w:val="32"/>
          <w:highlight w:val="none"/>
          <w:u w:val="single"/>
          <w:rtl w:val="0"/>
        </w:rPr>
        <w:t xml:space="preserve">Vindicated</w:t>
      </w:r>
      <w:r w:rsidDel="00000000" w:rsidR="00000000" w:rsidRPr="00000000">
        <w:rPr>
          <w:rFonts w:eastAsia="Arial" w:ascii="Arial" w:hAnsi="Arial" w:cs="Arial"/>
          <w:smallCaps w:val="0"/>
          <w:sz w:val="32"/>
          <w:highlight w:val="none"/>
          <w:rtl w:val="0"/>
        </w:rPr>
        <w:t xml:space="preserve"> – Sound - Correct - Right – Blameless –justified…</w:t>
      </w:r>
    </w:p>
    <w:p w:rsidDel="00000000" w:rsidRDefault="00000000" w:rsidR="00000000" w:rsidRPr="00000000" w:rsidP="00000000">
      <w:pPr/>
      <w:r w:rsidDel="00000000" w:rsidR="00000000" w:rsidRPr="00000000">
        <w:rPr>
          <w:rFonts w:eastAsia="Arial" w:ascii="Arial" w:hAnsi="Arial" w:cs="Arial"/>
          <w:b w:val="1"/>
          <w:smallCaps w:val="0"/>
          <w:sz w:val="32"/>
          <w:highlight w:val="none"/>
          <w:u w:val="single"/>
          <w:rtl w:val="0"/>
        </w:rPr>
        <w:t xml:space="preserve">John 1:12</w:t>
      </w:r>
      <w:r w:rsidDel="00000000" w:rsidR="00000000" w:rsidRPr="00000000">
        <w:rPr>
          <w:rFonts w:eastAsia="Arial" w:ascii="Arial" w:hAnsi="Arial" w:cs="Arial"/>
          <w:smallCaps w:val="0"/>
          <w:sz w:val="32"/>
          <w:highlight w:val="none"/>
          <w:rtl w:val="0"/>
        </w:rPr>
        <w:t xml:space="preserve"> But as many as received him, to them gave he power to become the sons of God, even to them that believe on his name: </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Ro 8:29 For whom he did foreknow, he also did predestinate to be conformed to the image of his Son, that he might be the firstborn among many brethren.                                                                                                                      30 Moreover whom he did predestinate, them he also called: and whom he called, them he also justified: and whom he justified, them he also glorified.</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Eph 2:6 And hath raised us up together, and made us sit together in heavenly places in Christ Jesus:</w:t>
      </w:r>
      <w:r w:rsidDel="00000000" w:rsidR="00000000" w:rsidRPr="00000000">
        <w:rPr>
          <w:smallCaps w:val="0"/>
          <w:highlight w:val="none"/>
          <w:rtl w:val="0"/>
        </w:rPr>
        <w:t xml:space="preserve"> </w:t>
      </w:r>
      <w:r w:rsidDel="00000000" w:rsidR="00000000" w:rsidRPr="00000000">
        <w:rPr>
          <w:rFonts w:eastAsia="Arial" w:ascii="Arial" w:hAnsi="Arial" w:cs="Arial"/>
          <w:smallCaps w:val="0"/>
          <w:sz w:val="32"/>
          <w:highlight w:val="none"/>
          <w:rtl w:val="0"/>
        </w:rPr>
        <w:t xml:space="preserve">                                                                                                     7 That in the ages to come he might shew the exceeding riches of his grace in his kindness toward us through Christ Jesus.</w:t>
      </w:r>
    </w:p>
    <w:p w:rsidDel="00000000" w:rsidRDefault="00000000" w:rsidR="00000000" w:rsidRPr="00000000" w:rsidP="00000000">
      <w:pPr/>
      <w:r w:rsidDel="00000000" w:rsidR="00000000" w:rsidRPr="00000000">
        <w:rPr>
          <w:rtl w:val="0"/>
        </w:rPr>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1John 3:8 He that committeth sin is of the devil; for the devil sinneth from the beginning. For this purpose the Son of God was manifested, that he might destroy the works of the devil.</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Faith in demolition</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Faith like a bulldozer – push down anything in its way</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Jos 6:2 And the LORD said unto Joshua, See, I have given into thine hand Jericho, and the king thereof, and the mighty men of valour.</w:t>
      </w:r>
    </w:p>
    <w:p w:rsidDel="00000000" w:rsidRDefault="00000000" w:rsidR="00000000" w:rsidRPr="00000000" w:rsidP="00000000">
      <w:pPr/>
      <w:r w:rsidDel="00000000" w:rsidR="00000000" w:rsidRPr="00000000">
        <w:rPr>
          <w:rFonts w:eastAsia="Arial" w:ascii="Arial" w:hAnsi="Arial" w:cs="Arial"/>
          <w:smallCaps w:val="0"/>
          <w:sz w:val="32"/>
          <w:highlight w:val="none"/>
          <w:rtl w:val="0"/>
        </w:rPr>
        <w:t xml:space="preserve">Ac 3:6 Then Peter said, Silver and gold have I none; but such as I have give I thee: In the name of Jesus Christ of Nazareth rise up and walk.</w:t>
      </w:r>
    </w:p>
    <w:sectPr>
      <w:pgSz w:w="12240" w:h="15840"/>
      <w:pgMar w:left="720" w:right="72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pPr>
        <w:ind w:firstLine="0" w:left="45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17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189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61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33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05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477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49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210"/>
      </w:pPr>
      <w:rPr>
        <w:rFonts w:eastAsia="Times New Roman" w:ascii="Times New Roman" w:hAnsi="Times New Roman" w:cs="Times New Roman"/>
        <w:b w:val="0"/>
        <w:i w:val="0"/>
        <w:smallCaps w:val="0"/>
        <w:strike w:val="0"/>
        <w:color w:val="000000"/>
        <w:sz w:val="20"/>
        <w:highlight w:val="none"/>
        <w:u w:val="none"/>
        <w:vertAlign w:val="baseline"/>
      </w:rPr>
    </w:lvl>
  </w:abstractNum>
  <w:abstractNum w:abstractNumId="2">
    <w:lvl w:ilvl="0">
      <w:start w:val="1"/>
      <w:numFmt w:val="upperRoman"/>
      <w:lvlText w:val="%1"/>
      <w:pPr>
        <w:ind w:firstLine="0" w:left="1080"/>
      </w:pPr>
      <w:rPr>
        <w:rFonts w:eastAsia="Times New Roman" w:ascii="Times New Roman" w:hAnsi="Times New Roman" w:cs="Times New Roman"/>
        <w:b w:val="0"/>
        <w:i w:val="0"/>
        <w:smallCaps w:val="0"/>
        <w:strike w:val="0"/>
        <w:color w:val="000000"/>
        <w:sz w:val="20"/>
        <w:highlight w:val="none"/>
        <w:u w:val="none"/>
        <w:vertAlign w:val="baseline"/>
      </w:rPr>
    </w:lvl>
    <w:lvl w:ilvl="1">
      <w:start w:val="1"/>
      <w:numFmt w:val="lowerLetter"/>
      <w:lvlText w:val="%2"/>
      <w:pPr>
        <w:ind w:firstLine="0" w:left="1440"/>
      </w:pPr>
      <w:rPr>
        <w:rFonts w:eastAsia="Times New Roman" w:ascii="Times New Roman" w:hAnsi="Times New Roman" w:cs="Times New Roman"/>
        <w:b w:val="0"/>
        <w:i w:val="0"/>
        <w:smallCaps w:val="0"/>
        <w:strike w:val="0"/>
        <w:color w:val="000000"/>
        <w:sz w:val="20"/>
        <w:highlight w:val="none"/>
        <w:u w:val="none"/>
        <w:vertAlign w:val="baseline"/>
      </w:rPr>
    </w:lvl>
    <w:lvl w:ilvl="2">
      <w:start w:val="1"/>
      <w:numFmt w:val="lowerRoman"/>
      <w:lvlText w:val="%3"/>
      <w:pPr>
        <w:ind w:firstLine="0" w:left="2160"/>
      </w:pPr>
      <w:rPr>
        <w:rFonts w:eastAsia="Times New Roman" w:ascii="Times New Roman" w:hAnsi="Times New Roman" w:cs="Times New Roman"/>
        <w:b w:val="0"/>
        <w:i w:val="0"/>
        <w:smallCaps w:val="0"/>
        <w:strike w:val="0"/>
        <w:color w:val="000000"/>
        <w:sz w:val="20"/>
        <w:highlight w:val="none"/>
        <w:u w:val="none"/>
        <w:vertAlign w:val="baseline"/>
      </w:rPr>
    </w:lvl>
    <w:lvl w:ilvl="3">
      <w:start w:val="1"/>
      <w:numFmt w:val="decimal"/>
      <w:lvlText w:val="%4"/>
      <w:pPr>
        <w:ind w:firstLine="0" w:left="2880"/>
      </w:pPr>
      <w:rPr>
        <w:rFonts w:eastAsia="Times New Roman" w:ascii="Times New Roman" w:hAnsi="Times New Roman" w:cs="Times New Roman"/>
        <w:b w:val="0"/>
        <w:i w:val="0"/>
        <w:smallCaps w:val="0"/>
        <w:strike w:val="0"/>
        <w:color w:val="000000"/>
        <w:sz w:val="20"/>
        <w:highlight w:val="none"/>
        <w:u w:val="none"/>
        <w:vertAlign w:val="baseline"/>
      </w:rPr>
    </w:lvl>
    <w:lvl w:ilvl="4">
      <w:start w:val="1"/>
      <w:numFmt w:val="lowerLetter"/>
      <w:lvlText w:val="%5"/>
      <w:pPr>
        <w:ind w:firstLine="0" w:left="3600"/>
      </w:pPr>
      <w:rPr>
        <w:rFonts w:eastAsia="Times New Roman" w:ascii="Times New Roman" w:hAnsi="Times New Roman" w:cs="Times New Roman"/>
        <w:b w:val="0"/>
        <w:i w:val="0"/>
        <w:smallCaps w:val="0"/>
        <w:strike w:val="0"/>
        <w:color w:val="000000"/>
        <w:sz w:val="20"/>
        <w:highlight w:val="none"/>
        <w:u w:val="none"/>
        <w:vertAlign w:val="baseline"/>
      </w:rPr>
    </w:lvl>
    <w:lvl w:ilvl="5">
      <w:start w:val="1"/>
      <w:numFmt w:val="lowerRoman"/>
      <w:lvlText w:val="%6"/>
      <w:pPr>
        <w:ind w:firstLine="0" w:left="4320"/>
      </w:pPr>
      <w:rPr>
        <w:rFonts w:eastAsia="Times New Roman" w:ascii="Times New Roman" w:hAnsi="Times New Roman" w:cs="Times New Roman"/>
        <w:b w:val="0"/>
        <w:i w:val="0"/>
        <w:smallCaps w:val="0"/>
        <w:strike w:val="0"/>
        <w:color w:val="000000"/>
        <w:sz w:val="20"/>
        <w:highlight w:val="none"/>
        <w:u w:val="none"/>
        <w:vertAlign w:val="baseline"/>
      </w:rPr>
    </w:lvl>
    <w:lvl w:ilvl="6">
      <w:start w:val="1"/>
      <w:numFmt w:val="decimal"/>
      <w:lvlText w:val="%7"/>
      <w:pPr>
        <w:ind w:firstLine="0" w:left="5040"/>
      </w:pPr>
      <w:rPr>
        <w:rFonts w:eastAsia="Times New Roman" w:ascii="Times New Roman" w:hAnsi="Times New Roman" w:cs="Times New Roman"/>
        <w:b w:val="0"/>
        <w:i w:val="0"/>
        <w:smallCaps w:val="0"/>
        <w:strike w:val="0"/>
        <w:color w:val="000000"/>
        <w:sz w:val="20"/>
        <w:highlight w:val="none"/>
        <w:u w:val="none"/>
        <w:vertAlign w:val="baseline"/>
      </w:rPr>
    </w:lvl>
    <w:lvl w:ilvl="7">
      <w:start w:val="1"/>
      <w:numFmt w:val="lowerLetter"/>
      <w:lvlText w:val="%8"/>
      <w:pPr>
        <w:ind w:firstLine="0" w:left="5760"/>
      </w:pPr>
      <w:rPr>
        <w:rFonts w:eastAsia="Times New Roman" w:ascii="Times New Roman" w:hAnsi="Times New Roman" w:cs="Times New Roman"/>
        <w:b w:val="0"/>
        <w:i w:val="0"/>
        <w:smallCaps w:val="0"/>
        <w:strike w:val="0"/>
        <w:color w:val="000000"/>
        <w:sz w:val="20"/>
        <w:highlight w:val="none"/>
        <w:u w:val="none"/>
        <w:vertAlign w:val="baseline"/>
      </w:rPr>
    </w:lvl>
    <w:lvl w:ilvl="8">
      <w:start w:val="1"/>
      <w:numFmt w:val="lowerRoman"/>
      <w:lvlText w:val="%9"/>
      <w:pPr>
        <w:ind w:firstLine="0" w:left="6480"/>
      </w:pPr>
      <w:rPr>
        <w:rFonts w:eastAsia="Times New Roman" w:ascii="Times New Roman" w:hAnsi="Times New Roman" w:cs="Times New Roman"/>
        <w:b w:val="0"/>
        <w:i w:val="0"/>
        <w:smallCaps w:val="0"/>
        <w:strike w:val="0"/>
        <w:color w:val="000000"/>
        <w:sz w:val="20"/>
        <w:highlight w:val="none"/>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type="paragraph" w:styleId="Normal" w:default="1">
    <w:name w:val="normal"/>
    <w:pPr>
      <w:spacing w:line="276" w:after="200" w:lineRule="auto" w:before="0"/>
      <w:ind w:firstLine="0" w:left="0" w:right="0"/>
      <w:jc w:val="left"/>
    </w:pPr>
    <w:rPr>
      <w:rFonts w:eastAsia="Calibri" w:ascii="Calibri" w:hAnsi="Calibri" w:cs="Calibri"/>
      <w:b w:val="0"/>
      <w:i w:val="0"/>
      <w:smallCaps w:val="0"/>
      <w:strike w:val="0"/>
      <w:color w:val="000000"/>
      <w:sz w:val="22"/>
      <w:highlight w:val="none"/>
      <w:u w:val="none"/>
      <w:vertAlign w:val="baseline"/>
    </w:rPr>
  </w:style>
  <w:style w:type="paragraph" w:styleId="Heading1">
    <w:name w:val="heading 1"/>
    <w:basedOn w:val="Normal"/>
    <w:next w:val="Normal"/>
    <w:pPr>
      <w:spacing w:after="60" w:lineRule="auto" w:before="240"/>
    </w:pPr>
    <w:rPr>
      <w:rFonts w:eastAsia="Arial" w:ascii="Arial" w:hAnsi="Arial" w:cs="Arial"/>
      <w:b w:val="1"/>
      <w:smallCaps w:val="0"/>
      <w:sz w:val="32"/>
      <w:highlight w:val="none"/>
    </w:rPr>
  </w:style>
  <w:style w:type="paragraph" w:styleId="Heading2">
    <w:name w:val="heading 2"/>
    <w:basedOn w:val="Normal"/>
    <w:next w:val="Normal"/>
    <w:pPr>
      <w:spacing w:after="60" w:lineRule="auto" w:before="240"/>
    </w:pPr>
    <w:rPr>
      <w:rFonts w:eastAsia="Arial" w:ascii="Arial" w:hAnsi="Arial" w:cs="Arial"/>
      <w:b w:val="1"/>
      <w:i w:val="1"/>
      <w:smallCaps w:val="0"/>
      <w:sz w:val="28"/>
      <w:highlight w:val="none"/>
    </w:rPr>
  </w:style>
  <w:style w:type="paragraph" w:styleId="Heading3">
    <w:name w:val="heading 3"/>
    <w:basedOn w:val="Normal"/>
    <w:next w:val="Normal"/>
    <w:pPr>
      <w:spacing w:after="60" w:lineRule="auto" w:before="240"/>
    </w:pPr>
    <w:rPr>
      <w:rFonts w:eastAsia="Arial" w:ascii="Arial" w:hAnsi="Arial" w:cs="Arial"/>
      <w:b w:val="1"/>
      <w:smallCaps w:val="0"/>
      <w:sz w:val="26"/>
      <w:highlight w:val="none"/>
    </w:rPr>
  </w:style>
  <w:style w:type="paragraph" w:styleId="Heading4">
    <w:name w:val="heading 4"/>
    <w:basedOn w:val="Normal"/>
    <w:next w:val="Normal"/>
    <w:pPr>
      <w:spacing w:after="60" w:lineRule="auto" w:before="240"/>
    </w:pPr>
    <w:rPr>
      <w:b w:val="1"/>
      <w:smallCaps w:val="0"/>
      <w:sz w:val="28"/>
      <w:highlight w:val="none"/>
    </w:rPr>
  </w:style>
  <w:style w:type="paragraph" w:styleId="Heading5">
    <w:name w:val="heading 5"/>
    <w:basedOn w:val="Normal"/>
    <w:next w:val="Normal"/>
    <w:pPr>
      <w:spacing w:after="60" w:lineRule="auto" w:before="240"/>
    </w:pPr>
    <w:rPr>
      <w:b w:val="1"/>
      <w:i w:val="1"/>
      <w:smallCaps w:val="0"/>
      <w:sz w:val="26"/>
      <w:highlight w:val="none"/>
    </w:rPr>
  </w:style>
  <w:style w:type="paragraph" w:styleId="Heading6">
    <w:name w:val="heading 6"/>
    <w:basedOn w:val="Normal"/>
    <w:next w:val="Normal"/>
    <w:pPr>
      <w:spacing w:after="60" w:lineRule="auto" w:before="240"/>
    </w:pPr>
    <w:rPr>
      <w:b w:val="1"/>
      <w:smallCaps w:val="0"/>
      <w:highlight w:val="none"/>
    </w:rPr>
  </w:style>
  <w:style w:type="paragraph" w:styleId="Title">
    <w:name w:val="Title"/>
    <w:basedOn w:val="Normal"/>
    <w:next w:val="Normal"/>
    <w:pPr>
      <w:spacing w:after="60" w:lineRule="auto" w:before="240"/>
      <w:jc w:val="center"/>
    </w:pPr>
    <w:rPr>
      <w:rFonts w:eastAsia="Arial" w:ascii="Arial" w:hAnsi="Arial" w:cs="Arial"/>
      <w:b w:val="1"/>
      <w:smallCaps w:val="0"/>
      <w:sz w:val="32"/>
      <w:highlight w:val="none"/>
    </w:rPr>
  </w:style>
  <w:style w:type="paragraph" w:styleId="Subtitle">
    <w:name w:val="Subtitle"/>
    <w:basedOn w:val="Normal"/>
    <w:next w:val="Normal"/>
    <w:pPr>
      <w:spacing w:after="60" w:lineRule="auto"/>
      <w:jc w:val="center"/>
    </w:pPr>
    <w:rPr>
      <w:rFonts w:eastAsia="Arial" w:ascii="Arial" w:hAnsi="Arial" w:cs="Arial"/>
      <w:smallCaps w:val="0"/>
      <w:highlight w:val="none"/>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Reasonable.docx.docx</dc:title>
</cp:coreProperties>
</file>