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Ro 4:1 What shall we say then that Abraham our father, as pertaining to the flesh, hath found?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2 For if Abraham were justified by works, he hath whereof to glory; but not before God.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3 For what saith the scripture? Abraham believed God, and it was counted unto him for righteousness.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4 Now to him that worketh is the reward not reckoned of grace, but of debt.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5 But to him that worketh not, but believeth on him that justifieth the ungodly, his faith is counted for righteousness.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6 Even as David also describeth the blessedness of the man, unto whom God imputeth righteousness without works,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7 Saying, Blessed are they whose iniquities are forgiven, and whose sins are covered.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8 Blessed is the man to whom the Lord will not impute sin.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20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Heading2">
    <w:name w:val="heading 2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i w:val="1"/>
      <w:smallCaps w:val="0"/>
      <w:sz w:val="28"/>
      <w:highlight w:val="none"/>
    </w:rPr>
  </w:style>
  <w:style w:type="paragraph" w:styleId="Heading3">
    <w:name w:val="heading 3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26"/>
      <w:highlight w:val="none"/>
    </w:rPr>
  </w:style>
  <w:style w:type="paragraph" w:styleId="Heading4">
    <w:name w:val="heading 4"/>
    <w:basedOn w:val="Normal"/>
    <w:next w:val="Normal"/>
    <w:pPr>
      <w:spacing w:after="60" w:lineRule="auto" w:before="240"/>
    </w:pPr>
    <w:rPr>
      <w:b w:val="1"/>
      <w:smallCaps w:val="0"/>
      <w:sz w:val="28"/>
      <w:highlight w:val="none"/>
    </w:rPr>
  </w:style>
  <w:style w:type="paragraph" w:styleId="Heading5">
    <w:name w:val="heading 5"/>
    <w:basedOn w:val="Normal"/>
    <w:next w:val="Normal"/>
    <w:pPr>
      <w:spacing w:after="60" w:lineRule="auto" w:before="240"/>
    </w:pPr>
    <w:rPr>
      <w:b w:val="1"/>
      <w:i w:val="1"/>
      <w:smallCaps w:val="0"/>
      <w:sz w:val="26"/>
      <w:highlight w:val="none"/>
    </w:rPr>
  </w:style>
  <w:style w:type="paragraph" w:styleId="Heading6">
    <w:name w:val="heading 6"/>
    <w:basedOn w:val="Normal"/>
    <w:next w:val="Normal"/>
    <w:pPr>
      <w:spacing w:after="60" w:lineRule="auto" w:before="240"/>
    </w:pPr>
    <w:rPr>
      <w:b w:val="1"/>
      <w:smallCaps w:val="0"/>
      <w:highlight w:val="none"/>
    </w:rPr>
  </w:style>
  <w:style w:type="paragraph" w:styleId="Title">
    <w:name w:val="Title"/>
    <w:basedOn w:val="Normal"/>
    <w:next w:val="Normal"/>
    <w:pPr>
      <w:spacing w:after="60" w:lineRule="auto" w:before="240"/>
      <w:jc w:val="center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 4.docx.docx</dc:title>
</cp:coreProperties>
</file>