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651" w:rsidRDefault="00103651"/>
    <w:p w:rsidR="00891BA6" w:rsidRDefault="007F0EB4">
      <w:r>
        <w:t>September 27, 2010</w:t>
      </w:r>
    </w:p>
    <w:p w:rsidR="007F0EB4" w:rsidRDefault="007F0EB4"/>
    <w:p w:rsidR="007F0EB4" w:rsidRDefault="007F0EB4">
      <w:r>
        <w:t>You can go with Sister Brinkman to help her friend with the alternator.</w:t>
      </w:r>
    </w:p>
    <w:p w:rsidR="00B15A8A" w:rsidRPr="002C1423" w:rsidRDefault="00B15A8A">
      <w:pPr>
        <w:rPr>
          <w:sz w:val="16"/>
          <w:szCs w:val="16"/>
        </w:rPr>
      </w:pPr>
    </w:p>
    <w:p w:rsidR="00B15A8A" w:rsidRDefault="00B15A8A">
      <w:r>
        <w:t>Concerning your healing, “it is finished”</w:t>
      </w:r>
      <w:r w:rsidR="00353E0C">
        <w:t xml:space="preserve"> The Word of God is what we base every decision on.</w:t>
      </w:r>
    </w:p>
    <w:p w:rsidR="00B15A8A" w:rsidRPr="002C1423" w:rsidRDefault="00B15A8A">
      <w:pPr>
        <w:rPr>
          <w:sz w:val="16"/>
          <w:szCs w:val="16"/>
        </w:rPr>
      </w:pPr>
    </w:p>
    <w:p w:rsidR="00B15A8A" w:rsidRDefault="00B15A8A">
      <w:r w:rsidRPr="00B15A8A">
        <w:t>Joh</w:t>
      </w:r>
      <w:r>
        <w:t>n</w:t>
      </w:r>
      <w:r w:rsidRPr="00B15A8A">
        <w:t xml:space="preserve"> 19:30 When Jesus therefore had received the vinegar, he said, It is finished: and he bowed his head, and gave up the ghost.</w:t>
      </w:r>
    </w:p>
    <w:p w:rsidR="00B15A8A" w:rsidRPr="002C1423" w:rsidRDefault="00B15A8A">
      <w:pPr>
        <w:rPr>
          <w:sz w:val="16"/>
          <w:szCs w:val="16"/>
        </w:rPr>
      </w:pPr>
    </w:p>
    <w:p w:rsidR="00B15A8A" w:rsidRDefault="00B15A8A">
      <w:r w:rsidRPr="00B15A8A">
        <w:t xml:space="preserve">1Pe 2:24 Who his own self bare our sins in his own body on the tree, that we, being dead to sins, should live unto righteousness: by whose stripes </w:t>
      </w:r>
      <w:r w:rsidRPr="00B15A8A">
        <w:rPr>
          <w:b/>
          <w:u w:val="single"/>
        </w:rPr>
        <w:t>ye were healed</w:t>
      </w:r>
      <w:r w:rsidRPr="00B15A8A">
        <w:t>.</w:t>
      </w:r>
    </w:p>
    <w:p w:rsidR="00B15A8A" w:rsidRPr="002C1423" w:rsidRDefault="00B15A8A">
      <w:pPr>
        <w:rPr>
          <w:sz w:val="16"/>
          <w:szCs w:val="16"/>
        </w:rPr>
      </w:pPr>
    </w:p>
    <w:p w:rsidR="00B15A8A" w:rsidRPr="00B15A8A" w:rsidRDefault="00B15A8A" w:rsidP="00B15A8A">
      <w:pPr>
        <w:rPr>
          <w:b/>
          <w:u w:val="single"/>
        </w:rPr>
      </w:pPr>
      <w:r>
        <w:t xml:space="preserve">Mt 19:26 But Jesus beheld them, and said unto them, With men this is impossible; but </w:t>
      </w:r>
      <w:r w:rsidRPr="00B15A8A">
        <w:rPr>
          <w:b/>
          <w:u w:val="single"/>
        </w:rPr>
        <w:t>with God all things are possible.</w:t>
      </w:r>
    </w:p>
    <w:p w:rsidR="00103651" w:rsidRDefault="00103651" w:rsidP="00B15A8A"/>
    <w:p w:rsidR="00B15A8A" w:rsidRDefault="00103651" w:rsidP="00B15A8A">
      <w:r>
        <w:t>Mark</w:t>
      </w:r>
      <w:r w:rsidR="00B15A8A">
        <w:t xml:space="preserve"> 9:23  Jesus said unto him, If thou canst believe, all things are possible to him that believeth.</w:t>
      </w:r>
    </w:p>
    <w:p w:rsidR="00B15A8A" w:rsidRDefault="00B15A8A" w:rsidP="00B15A8A">
      <w:r>
        <w:t>10:27 And Jesus looking upon them saith, With men it is impossible, but not with God: for with God all things are possible.</w:t>
      </w:r>
    </w:p>
    <w:p w:rsidR="00B15A8A" w:rsidRDefault="00B15A8A" w:rsidP="00B15A8A">
      <w:r>
        <w:t>14:36 And he said, Abba, Father, all things are possible unto thee; take away this cup from me: nevertheless not what I will, but what thou wilt.</w:t>
      </w:r>
    </w:p>
    <w:p w:rsidR="00103651" w:rsidRPr="00103651" w:rsidRDefault="00103651" w:rsidP="00B15A8A">
      <w:pPr>
        <w:rPr>
          <w:sz w:val="16"/>
          <w:szCs w:val="16"/>
        </w:rPr>
      </w:pPr>
    </w:p>
    <w:p w:rsidR="00103651" w:rsidRDefault="00103651" w:rsidP="00B15A8A">
      <w:r w:rsidRPr="00103651">
        <w:t>1Pe</w:t>
      </w:r>
      <w:r>
        <w:t>ter</w:t>
      </w:r>
      <w:r w:rsidRPr="00103651">
        <w:t xml:space="preserve"> 5:9 Whom resist stedfast in the faith, knowing that the same afflictions are accomplished in your brethren that are in the world.</w:t>
      </w:r>
    </w:p>
    <w:p w:rsidR="00103651" w:rsidRPr="00103651" w:rsidRDefault="00103651" w:rsidP="00B15A8A">
      <w:pPr>
        <w:rPr>
          <w:sz w:val="16"/>
          <w:szCs w:val="16"/>
        </w:rPr>
      </w:pPr>
    </w:p>
    <w:p w:rsidR="00103651" w:rsidRDefault="00103651" w:rsidP="00B15A8A">
      <w:r w:rsidRPr="00103651">
        <w:t>Ps 34:19 Many are the afflictions of the righteous: but the LORD delivereth him out of them all.</w:t>
      </w:r>
    </w:p>
    <w:p w:rsidR="00103651" w:rsidRPr="00103651" w:rsidRDefault="00103651" w:rsidP="00B15A8A">
      <w:pPr>
        <w:rPr>
          <w:sz w:val="16"/>
          <w:szCs w:val="16"/>
        </w:rPr>
      </w:pPr>
    </w:p>
    <w:p w:rsidR="00103651" w:rsidRDefault="00103651" w:rsidP="00B15A8A">
      <w:r w:rsidRPr="00103651">
        <w:t>Ex 15:26 And said, If thou wilt diligently hearken to the voice of the LORD thy God, and wilt do that which is right in his sight, and wilt give ear to his commandments, and keep all his statutes, I will put none of these diseases upon thee, which I have brought upon the Egyptians: for I am the LORD that healeth thee.</w:t>
      </w:r>
    </w:p>
    <w:p w:rsidR="00103651" w:rsidRPr="00103651" w:rsidRDefault="00103651" w:rsidP="00B15A8A">
      <w:pPr>
        <w:rPr>
          <w:sz w:val="16"/>
          <w:szCs w:val="16"/>
        </w:rPr>
      </w:pPr>
    </w:p>
    <w:p w:rsidR="00103651" w:rsidRDefault="00103651" w:rsidP="00B15A8A">
      <w:r w:rsidRPr="00103651">
        <w:t>Lu</w:t>
      </w:r>
      <w:r>
        <w:t xml:space="preserve">ke 5:17 </w:t>
      </w:r>
      <w:r w:rsidRPr="00103651">
        <w:t>And it came to pass on a certain day, as he was teaching, that there were Pharisees and doctors of the law sitting by, which were come out of every town of Galilee, and Judaea, and Jerusalem: and the power of the Lord was present to heal them.</w:t>
      </w:r>
    </w:p>
    <w:p w:rsidR="00103651" w:rsidRPr="00103651" w:rsidRDefault="00103651" w:rsidP="00103651">
      <w:pPr>
        <w:rPr>
          <w:sz w:val="16"/>
          <w:szCs w:val="16"/>
        </w:rPr>
      </w:pPr>
    </w:p>
    <w:p w:rsidR="00103651" w:rsidRPr="00103651" w:rsidRDefault="00103651" w:rsidP="00103651">
      <w:pPr>
        <w:rPr>
          <w:b/>
          <w:u w:val="single"/>
        </w:rPr>
      </w:pPr>
      <w:r w:rsidRPr="00103651">
        <w:rPr>
          <w:b/>
          <w:u w:val="single"/>
        </w:rPr>
        <w:t>HEALING IS THE CHILDREN’S BREAD</w:t>
      </w:r>
    </w:p>
    <w:p w:rsidR="00103651" w:rsidRDefault="00103651" w:rsidP="00103651">
      <w:r>
        <w:t>Mt 15:26 But he answered and said, It is not meet to take the children's bread, and to cast it to dogs.</w:t>
      </w:r>
    </w:p>
    <w:p w:rsidR="00103651" w:rsidRDefault="00103651" w:rsidP="00103651">
      <w:r>
        <w:t>Mr 7:27 But Jesus said unto her, Let the children first be filled: for it is not meet to take the children's bread, and to cast it unto the dogs.</w:t>
      </w:r>
    </w:p>
    <w:p w:rsidR="00103651" w:rsidRPr="00103651" w:rsidRDefault="00103651" w:rsidP="00B15A8A">
      <w:pPr>
        <w:rPr>
          <w:sz w:val="16"/>
          <w:szCs w:val="16"/>
        </w:rPr>
      </w:pPr>
    </w:p>
    <w:p w:rsidR="00103651" w:rsidRDefault="00103651" w:rsidP="00103651">
      <w:r>
        <w:t>Hebrews 13:8 Jesus Christ the same yesterday, and today, and forever.</w:t>
      </w:r>
    </w:p>
    <w:p w:rsidR="00103651" w:rsidRDefault="00103651" w:rsidP="00103651">
      <w:r>
        <w:t xml:space="preserve">Heb 2:4 God also bearing them witness, both with signs and wonders, and with divers miracles, and gifts of the Holy Ghost, according to his own will? </w:t>
      </w:r>
    </w:p>
    <w:p w:rsidR="002C1423" w:rsidRPr="002C1423" w:rsidRDefault="002C1423" w:rsidP="00103651">
      <w:pPr>
        <w:rPr>
          <w:sz w:val="16"/>
          <w:szCs w:val="16"/>
        </w:rPr>
      </w:pPr>
    </w:p>
    <w:p w:rsidR="002C1423" w:rsidRDefault="002C1423" w:rsidP="002C1423">
      <w:r>
        <w:t>Mt 9:28 And when he was come into the house, the blind men came to him: and Jesus saith unto them, Believe ye that I am able to do this? They said unto him, Yea, Lord.</w:t>
      </w:r>
    </w:p>
    <w:p w:rsidR="002C1423" w:rsidRDefault="002C1423" w:rsidP="002C1423">
      <w:r>
        <w:t>Mr 9:24 And straightway the father of the child cried out, and said with tears, Lord, I believe; help thou mine unbelief.</w:t>
      </w:r>
    </w:p>
    <w:p w:rsidR="002C1423" w:rsidRDefault="002C1423" w:rsidP="002C1423">
      <w:r>
        <w:t xml:space="preserve">Mt 10:1 </w:t>
      </w:r>
      <w:r w:rsidRPr="002C1423">
        <w:t>And when he had called unto him his twelve disciples, he gave them power against unclean spirits, to cast them out, and to heal all manner of sickness and all manner of disease.</w:t>
      </w:r>
    </w:p>
    <w:p w:rsidR="002C1423" w:rsidRDefault="002C1423" w:rsidP="002C1423">
      <w:r>
        <w:t>James 5:</w:t>
      </w:r>
      <w:r w:rsidRPr="002C1423">
        <w:t>16 Confess your faults one to another, and pray one for another, that ye may be healed. The effectual fervent prayer of a righteous man availeth much.</w:t>
      </w:r>
    </w:p>
    <w:sectPr w:rsidR="002C1423" w:rsidSect="00B15A8A">
      <w:headerReference w:type="default" r:id="rId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914" w:rsidRDefault="00533914" w:rsidP="007F0EB4">
      <w:r>
        <w:separator/>
      </w:r>
    </w:p>
  </w:endnote>
  <w:endnote w:type="continuationSeparator" w:id="0">
    <w:p w:rsidR="00533914" w:rsidRDefault="00533914" w:rsidP="007F0E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914" w:rsidRDefault="00533914" w:rsidP="007F0EB4">
      <w:r>
        <w:separator/>
      </w:r>
    </w:p>
  </w:footnote>
  <w:footnote w:type="continuationSeparator" w:id="0">
    <w:p w:rsidR="00533914" w:rsidRDefault="00533914" w:rsidP="007F0E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EB4" w:rsidRPr="007F0EB4" w:rsidRDefault="007F0EB4" w:rsidP="007F0EB4">
    <w:pPr>
      <w:pStyle w:val="Title"/>
    </w:pPr>
    <w:r>
      <w:t>Answer for Request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7F0EB4"/>
    <w:rsid w:val="00103651"/>
    <w:rsid w:val="00104077"/>
    <w:rsid w:val="002C1423"/>
    <w:rsid w:val="00353E0C"/>
    <w:rsid w:val="00533914"/>
    <w:rsid w:val="005774F2"/>
    <w:rsid w:val="006521F8"/>
    <w:rsid w:val="007F0EB4"/>
    <w:rsid w:val="00891BA6"/>
    <w:rsid w:val="00B15A8A"/>
    <w:rsid w:val="00B314F1"/>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Header">
    <w:name w:val="header"/>
    <w:basedOn w:val="Normal"/>
    <w:link w:val="HeaderChar"/>
    <w:uiPriority w:val="99"/>
    <w:semiHidden/>
    <w:unhideWhenUsed/>
    <w:rsid w:val="007F0EB4"/>
    <w:pPr>
      <w:tabs>
        <w:tab w:val="center" w:pos="4680"/>
        <w:tab w:val="right" w:pos="9360"/>
      </w:tabs>
    </w:pPr>
  </w:style>
  <w:style w:type="character" w:customStyle="1" w:styleId="HeaderChar">
    <w:name w:val="Header Char"/>
    <w:basedOn w:val="DefaultParagraphFont"/>
    <w:link w:val="Header"/>
    <w:uiPriority w:val="99"/>
    <w:semiHidden/>
    <w:rsid w:val="007F0EB4"/>
    <w:rPr>
      <w:rFonts w:ascii="Arial" w:hAnsi="Arial"/>
      <w:sz w:val="24"/>
      <w:szCs w:val="20"/>
    </w:rPr>
  </w:style>
  <w:style w:type="paragraph" w:styleId="Footer">
    <w:name w:val="footer"/>
    <w:basedOn w:val="Normal"/>
    <w:link w:val="FooterChar"/>
    <w:uiPriority w:val="99"/>
    <w:semiHidden/>
    <w:unhideWhenUsed/>
    <w:rsid w:val="007F0EB4"/>
    <w:pPr>
      <w:tabs>
        <w:tab w:val="center" w:pos="4680"/>
        <w:tab w:val="right" w:pos="9360"/>
      </w:tabs>
    </w:pPr>
  </w:style>
  <w:style w:type="character" w:customStyle="1" w:styleId="FooterChar">
    <w:name w:val="Footer Char"/>
    <w:basedOn w:val="DefaultParagraphFont"/>
    <w:link w:val="Footer"/>
    <w:uiPriority w:val="99"/>
    <w:semiHidden/>
    <w:rsid w:val="007F0EB4"/>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2010-09-27T12:30:00Z</dcterms:created>
  <dcterms:modified xsi:type="dcterms:W3CDTF">2010-09-27T13:07:00Z</dcterms:modified>
</cp:coreProperties>
</file>