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8EA" w:rsidRPr="003062EB" w:rsidRDefault="002968EA" w:rsidP="007133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62EB">
        <w:rPr>
          <w:rFonts w:ascii="Times New Roman" w:hAnsi="Times New Roman" w:cs="Times New Roman"/>
          <w:b/>
          <w:bCs/>
          <w:sz w:val="32"/>
          <w:szCs w:val="32"/>
          <w:u w:val="single"/>
        </w:rPr>
        <w:t>Tabernacle Truth’s</w:t>
      </w:r>
    </w:p>
    <w:p w:rsidR="0071338E" w:rsidRPr="003062EB" w:rsidRDefault="002968EA" w:rsidP="007133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b/>
          <w:bCs/>
          <w:sz w:val="32"/>
          <w:szCs w:val="32"/>
        </w:rPr>
        <w:t>Seeing CHRIST in t</w:t>
      </w:r>
      <w:r w:rsidR="0071338E" w:rsidRPr="003062EB">
        <w:rPr>
          <w:rFonts w:ascii="Times New Roman" w:hAnsi="Times New Roman" w:cs="Times New Roman"/>
          <w:b/>
          <w:bCs/>
          <w:sz w:val="32"/>
          <w:szCs w:val="32"/>
        </w:rPr>
        <w:t>he TABERNACLE</w:t>
      </w: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3062EB">
        <w:rPr>
          <w:rFonts w:ascii="Times New Roman" w:hAnsi="Times New Roman" w:cs="Times New Roman"/>
          <w:sz w:val="32"/>
          <w:szCs w:val="32"/>
        </w:rPr>
        <w:t>Some of the greatest spiritual truths to be found in the Bible are found in the</w:t>
      </w: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3062EB">
        <w:rPr>
          <w:rFonts w:ascii="Times New Roman" w:hAnsi="Times New Roman" w:cs="Times New Roman"/>
          <w:sz w:val="32"/>
          <w:szCs w:val="32"/>
        </w:rPr>
        <w:t>study</w:t>
      </w:r>
      <w:proofErr w:type="gramEnd"/>
      <w:r w:rsidRPr="003062EB">
        <w:rPr>
          <w:rFonts w:ascii="Times New Roman" w:hAnsi="Times New Roman" w:cs="Times New Roman"/>
          <w:sz w:val="32"/>
          <w:szCs w:val="32"/>
        </w:rPr>
        <w:t xml:space="preserve"> of the tabernacle. We must have a firm grasp of these “tabernacle truths” if we are to understand some portions of the New Testament, such as the epistle to the </w:t>
      </w:r>
      <w:r w:rsidR="002968EA" w:rsidRPr="003062EB">
        <w:rPr>
          <w:rFonts w:ascii="Times New Roman" w:hAnsi="Times New Roman" w:cs="Times New Roman"/>
          <w:sz w:val="32"/>
          <w:szCs w:val="32"/>
        </w:rPr>
        <w:t xml:space="preserve">Romans and the epistle of </w:t>
      </w:r>
      <w:r w:rsidRPr="003062EB">
        <w:rPr>
          <w:rFonts w:ascii="Times New Roman" w:hAnsi="Times New Roman" w:cs="Times New Roman"/>
          <w:sz w:val="32"/>
          <w:szCs w:val="32"/>
        </w:rPr>
        <w:t>Hebrews.</w:t>
      </w:r>
    </w:p>
    <w:p w:rsidR="004016B7" w:rsidRPr="003062EB" w:rsidRDefault="004016B7" w:rsidP="0071338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3062EB">
        <w:rPr>
          <w:rFonts w:ascii="Times New Roman" w:hAnsi="Times New Roman" w:cs="Times New Roman"/>
          <w:sz w:val="32"/>
          <w:szCs w:val="32"/>
        </w:rPr>
        <w:t xml:space="preserve">The key to understanding the tabernacle and </w:t>
      </w:r>
      <w:proofErr w:type="spellStart"/>
      <w:proofErr w:type="gramStart"/>
      <w:r w:rsidRPr="003062EB">
        <w:rPr>
          <w:rFonts w:ascii="Times New Roman" w:hAnsi="Times New Roman" w:cs="Times New Roman"/>
          <w:sz w:val="32"/>
          <w:szCs w:val="32"/>
        </w:rPr>
        <w:t>it’s</w:t>
      </w:r>
      <w:proofErr w:type="spellEnd"/>
      <w:proofErr w:type="gramEnd"/>
      <w:r w:rsidRPr="003062EB">
        <w:rPr>
          <w:rFonts w:ascii="Times New Roman" w:hAnsi="Times New Roman" w:cs="Times New Roman"/>
          <w:sz w:val="32"/>
          <w:szCs w:val="32"/>
        </w:rPr>
        <w:t xml:space="preserve"> purpose is Jesus Christ. </w:t>
      </w: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3062EB">
        <w:rPr>
          <w:rFonts w:ascii="Times New Roman" w:hAnsi="Times New Roman" w:cs="Times New Roman"/>
          <w:sz w:val="32"/>
          <w:szCs w:val="32"/>
        </w:rPr>
        <w:t>To understand the purpose and n</w:t>
      </w:r>
      <w:r w:rsidR="002968EA" w:rsidRPr="003062EB">
        <w:rPr>
          <w:rFonts w:ascii="Times New Roman" w:hAnsi="Times New Roman" w:cs="Times New Roman"/>
          <w:sz w:val="32"/>
          <w:szCs w:val="32"/>
        </w:rPr>
        <w:t>ature of the tabernacle, we can</w:t>
      </w:r>
      <w:r w:rsidRPr="003062EB">
        <w:rPr>
          <w:rFonts w:ascii="Times New Roman" w:hAnsi="Times New Roman" w:cs="Times New Roman"/>
          <w:sz w:val="32"/>
          <w:szCs w:val="32"/>
        </w:rPr>
        <w:t xml:space="preserve"> go back to the opening chapters of the book of Genesis.</w:t>
      </w: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b/>
          <w:bCs/>
          <w:sz w:val="32"/>
          <w:szCs w:val="32"/>
        </w:rPr>
        <w:t>1. God’s Perfect Provision: Genesis 2</w:t>
      </w: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sz w:val="32"/>
          <w:szCs w:val="32"/>
        </w:rPr>
        <w:t xml:space="preserve">A) A perfect God, a perfect human race, a perfect environment. </w:t>
      </w:r>
      <w:r w:rsidRPr="003062EB">
        <w:rPr>
          <w:rFonts w:ascii="Times New Roman" w:hAnsi="Times New Roman" w:cs="Times New Roman"/>
          <w:b/>
          <w:bCs/>
          <w:sz w:val="32"/>
          <w:szCs w:val="32"/>
        </w:rPr>
        <w:t>Gen. 2:7/ Gen. 1:31</w:t>
      </w: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3062EB">
        <w:rPr>
          <w:rFonts w:ascii="Times New Roman" w:hAnsi="Times New Roman" w:cs="Times New Roman"/>
          <w:sz w:val="32"/>
          <w:szCs w:val="32"/>
        </w:rPr>
        <w:t xml:space="preserve">B) Fellowship with God was </w:t>
      </w:r>
      <w:r w:rsidR="001B2012" w:rsidRPr="003062EB">
        <w:rPr>
          <w:rFonts w:ascii="Times New Roman" w:hAnsi="Times New Roman" w:cs="Times New Roman"/>
          <w:sz w:val="32"/>
          <w:szCs w:val="32"/>
        </w:rPr>
        <w:t xml:space="preserve">His Divine Purpose and </w:t>
      </w:r>
      <w:r w:rsidRPr="003062EB">
        <w:rPr>
          <w:rFonts w:ascii="Times New Roman" w:hAnsi="Times New Roman" w:cs="Times New Roman"/>
          <w:sz w:val="32"/>
          <w:szCs w:val="32"/>
        </w:rPr>
        <w:t>the high point of human activity.</w:t>
      </w: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sz w:val="32"/>
          <w:szCs w:val="32"/>
        </w:rPr>
        <w:t xml:space="preserve">C) With the creation of man, God pronounced His creation “very good” </w:t>
      </w:r>
      <w:r w:rsidR="001B2012" w:rsidRPr="003062EB">
        <w:rPr>
          <w:rFonts w:ascii="Times New Roman" w:hAnsi="Times New Roman" w:cs="Times New Roman"/>
          <w:b/>
          <w:bCs/>
          <w:sz w:val="32"/>
          <w:szCs w:val="32"/>
        </w:rPr>
        <w:t>Gen.</w:t>
      </w:r>
      <w:r w:rsidRPr="003062EB">
        <w:rPr>
          <w:rFonts w:ascii="Times New Roman" w:hAnsi="Times New Roman" w:cs="Times New Roman"/>
          <w:b/>
          <w:bCs/>
          <w:sz w:val="32"/>
          <w:szCs w:val="32"/>
        </w:rPr>
        <w:t xml:space="preserve"> 1:3</w:t>
      </w:r>
      <w:r w:rsidR="001B2012" w:rsidRPr="003062EB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893503" w:rsidRPr="003062EB" w:rsidRDefault="00893503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b/>
          <w:bCs/>
          <w:sz w:val="32"/>
          <w:szCs w:val="32"/>
        </w:rPr>
        <w:t>II. God’s Perfect Provision Rejected: Genesis 3</w:t>
      </w:r>
    </w:p>
    <w:p w:rsidR="00893503" w:rsidRPr="003062EB" w:rsidRDefault="00893503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sz w:val="32"/>
          <w:szCs w:val="32"/>
        </w:rPr>
        <w:t xml:space="preserve">A) With all the perfection it did not keep man from sinning. </w:t>
      </w:r>
      <w:r w:rsidRPr="003062EB">
        <w:rPr>
          <w:rFonts w:ascii="Times New Roman" w:hAnsi="Times New Roman" w:cs="Times New Roman"/>
          <w:b/>
          <w:bCs/>
          <w:sz w:val="32"/>
          <w:szCs w:val="32"/>
        </w:rPr>
        <w:t>Genesis 3:6</w:t>
      </w: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sz w:val="32"/>
          <w:szCs w:val="32"/>
        </w:rPr>
        <w:t xml:space="preserve">B) Sin bought disastrous consequences. </w:t>
      </w:r>
      <w:r w:rsidRPr="003062EB">
        <w:rPr>
          <w:rFonts w:ascii="Times New Roman" w:hAnsi="Times New Roman" w:cs="Times New Roman"/>
          <w:b/>
          <w:bCs/>
          <w:sz w:val="32"/>
          <w:szCs w:val="32"/>
        </w:rPr>
        <w:t>Genesis 3: 23</w:t>
      </w:r>
      <w:proofErr w:type="gramStart"/>
      <w:r w:rsidRPr="003062EB">
        <w:rPr>
          <w:rFonts w:ascii="Times New Roman" w:hAnsi="Times New Roman" w:cs="Times New Roman"/>
          <w:b/>
          <w:bCs/>
          <w:sz w:val="32"/>
          <w:szCs w:val="32"/>
        </w:rPr>
        <w:t>,24</w:t>
      </w:r>
      <w:proofErr w:type="gramEnd"/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sz w:val="32"/>
          <w:szCs w:val="32"/>
        </w:rPr>
        <w:t xml:space="preserve">C) Man was driven out of the garden. </w:t>
      </w:r>
      <w:r w:rsidRPr="003062EB">
        <w:rPr>
          <w:rFonts w:ascii="Times New Roman" w:hAnsi="Times New Roman" w:cs="Times New Roman"/>
          <w:b/>
          <w:bCs/>
          <w:sz w:val="32"/>
          <w:szCs w:val="32"/>
        </w:rPr>
        <w:t>Genesis 3:24</w:t>
      </w: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3062EB">
        <w:rPr>
          <w:rFonts w:ascii="Times New Roman" w:hAnsi="Times New Roman" w:cs="Times New Roman"/>
          <w:sz w:val="32"/>
          <w:szCs w:val="32"/>
        </w:rPr>
        <w:t>No longer could man live in the place where God dwelled.</w:t>
      </w: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sz w:val="32"/>
          <w:szCs w:val="32"/>
        </w:rPr>
        <w:t xml:space="preserve">D) The separation of man and God had taken place. </w:t>
      </w:r>
      <w:r w:rsidRPr="003062EB">
        <w:rPr>
          <w:rFonts w:ascii="Times New Roman" w:hAnsi="Times New Roman" w:cs="Times New Roman"/>
          <w:b/>
          <w:bCs/>
          <w:sz w:val="32"/>
          <w:szCs w:val="32"/>
        </w:rPr>
        <w:t>Genesis 3:23</w:t>
      </w:r>
    </w:p>
    <w:p w:rsidR="001B2012" w:rsidRPr="003062EB" w:rsidRDefault="001B2012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b/>
          <w:bCs/>
          <w:sz w:val="32"/>
          <w:szCs w:val="32"/>
        </w:rPr>
        <w:t>SEPARATION</w:t>
      </w:r>
      <w:r w:rsidR="001B2012" w:rsidRPr="003062EB">
        <w:rPr>
          <w:rFonts w:ascii="Times New Roman" w:hAnsi="Times New Roman" w:cs="Times New Roman"/>
          <w:b/>
          <w:bCs/>
          <w:sz w:val="32"/>
          <w:szCs w:val="32"/>
        </w:rPr>
        <w:t xml:space="preserve"> from God is the point</w:t>
      </w:r>
      <w:r w:rsidRPr="003062EB">
        <w:rPr>
          <w:rFonts w:ascii="Times New Roman" w:hAnsi="Times New Roman" w:cs="Times New Roman"/>
          <w:b/>
          <w:bCs/>
          <w:sz w:val="32"/>
          <w:szCs w:val="32"/>
        </w:rPr>
        <w:t xml:space="preserve"> TO THE STUDY OF THE TABERNACLE!</w:t>
      </w:r>
    </w:p>
    <w:p w:rsidR="001B2012" w:rsidRPr="003062EB" w:rsidRDefault="001B2012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b/>
          <w:bCs/>
          <w:sz w:val="32"/>
          <w:szCs w:val="32"/>
        </w:rPr>
        <w:t>Restored fellowship through Jesus Christ is the message of the Tabernacle for man.</w:t>
      </w:r>
    </w:p>
    <w:p w:rsidR="00893503" w:rsidRPr="003062EB" w:rsidRDefault="00893503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062EB">
        <w:rPr>
          <w:rFonts w:ascii="Times New Roman" w:hAnsi="Times New Roman" w:cs="Times New Roman"/>
          <w:b/>
          <w:bCs/>
          <w:sz w:val="32"/>
          <w:szCs w:val="32"/>
        </w:rPr>
        <w:t>III.God’s</w:t>
      </w:r>
      <w:proofErr w:type="spellEnd"/>
      <w:r w:rsidRPr="003062EB">
        <w:rPr>
          <w:rFonts w:ascii="Times New Roman" w:hAnsi="Times New Roman" w:cs="Times New Roman"/>
          <w:b/>
          <w:bCs/>
          <w:sz w:val="32"/>
          <w:szCs w:val="32"/>
        </w:rPr>
        <w:t xml:space="preserve"> Purpose </w:t>
      </w:r>
      <w:proofErr w:type="gramStart"/>
      <w:r w:rsidRPr="003062EB">
        <w:rPr>
          <w:rFonts w:ascii="Times New Roman" w:hAnsi="Times New Roman" w:cs="Times New Roman"/>
          <w:b/>
          <w:bCs/>
          <w:sz w:val="32"/>
          <w:szCs w:val="32"/>
        </w:rPr>
        <w:t>Of</w:t>
      </w:r>
      <w:proofErr w:type="gramEnd"/>
      <w:r w:rsidRPr="003062EB">
        <w:rPr>
          <w:rFonts w:ascii="Times New Roman" w:hAnsi="Times New Roman" w:cs="Times New Roman"/>
          <w:b/>
          <w:bCs/>
          <w:sz w:val="32"/>
          <w:szCs w:val="32"/>
        </w:rPr>
        <w:t xml:space="preserve"> The Tabernacle: Exodus 25:8 “Three Reasons”</w:t>
      </w:r>
    </w:p>
    <w:p w:rsidR="00893503" w:rsidRPr="003062EB" w:rsidRDefault="00893503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3062EB">
        <w:rPr>
          <w:rFonts w:ascii="Times New Roman" w:hAnsi="Times New Roman" w:cs="Times New Roman"/>
          <w:b/>
          <w:bCs/>
          <w:sz w:val="32"/>
          <w:szCs w:val="32"/>
        </w:rPr>
        <w:t>A) Fellowship</w:t>
      </w:r>
      <w:r w:rsidRPr="003062EB">
        <w:rPr>
          <w:rFonts w:ascii="Times New Roman" w:hAnsi="Times New Roman" w:cs="Times New Roman"/>
          <w:sz w:val="32"/>
          <w:szCs w:val="32"/>
        </w:rPr>
        <w:t>. Through the tabernacle, God would provide a way in which man</w:t>
      </w: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3062EB">
        <w:rPr>
          <w:rFonts w:ascii="Times New Roman" w:hAnsi="Times New Roman" w:cs="Times New Roman"/>
          <w:sz w:val="32"/>
          <w:szCs w:val="32"/>
        </w:rPr>
        <w:t>could</w:t>
      </w:r>
      <w:proofErr w:type="gramEnd"/>
      <w:r w:rsidRPr="003062EB">
        <w:rPr>
          <w:rFonts w:ascii="Times New Roman" w:hAnsi="Times New Roman" w:cs="Times New Roman"/>
          <w:sz w:val="32"/>
          <w:szCs w:val="32"/>
        </w:rPr>
        <w:t xml:space="preserve"> have personal fellowship with the God who created him.</w:t>
      </w: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3062EB">
        <w:rPr>
          <w:rFonts w:ascii="Times New Roman" w:hAnsi="Times New Roman" w:cs="Times New Roman"/>
          <w:b/>
          <w:bCs/>
          <w:sz w:val="32"/>
          <w:szCs w:val="32"/>
        </w:rPr>
        <w:t>B) Protection</w:t>
      </w:r>
      <w:r w:rsidRPr="003062EB">
        <w:rPr>
          <w:rFonts w:ascii="Times New Roman" w:hAnsi="Times New Roman" w:cs="Times New Roman"/>
          <w:sz w:val="32"/>
          <w:szCs w:val="32"/>
        </w:rPr>
        <w:t>. The tabernacle protected sinful man from the glory of God’s holy</w:t>
      </w: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3062EB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3062EB">
        <w:rPr>
          <w:rFonts w:ascii="Times New Roman" w:hAnsi="Times New Roman" w:cs="Times New Roman"/>
          <w:sz w:val="32"/>
          <w:szCs w:val="32"/>
        </w:rPr>
        <w:t xml:space="preserve"> righteous presence.</w:t>
      </w: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b/>
          <w:bCs/>
          <w:sz w:val="32"/>
          <w:szCs w:val="32"/>
        </w:rPr>
        <w:lastRenderedPageBreak/>
        <w:t>C) Revelation.</w:t>
      </w:r>
    </w:p>
    <w:p w:rsidR="00893503" w:rsidRPr="003062EB" w:rsidRDefault="00893503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3062EB">
        <w:rPr>
          <w:rFonts w:ascii="Times New Roman" w:hAnsi="Times New Roman" w:cs="Times New Roman"/>
          <w:sz w:val="32"/>
          <w:szCs w:val="32"/>
        </w:rPr>
        <w:t>God revealed Himself—</w:t>
      </w:r>
      <w:r w:rsidRPr="003062EB">
        <w:rPr>
          <w:rFonts w:ascii="Times New Roman" w:hAnsi="Times New Roman" w:cs="Times New Roman"/>
          <w:b/>
          <w:bCs/>
          <w:sz w:val="32"/>
          <w:szCs w:val="32"/>
        </w:rPr>
        <w:t>Exodus 33: 7-10</w:t>
      </w: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3062EB">
        <w:rPr>
          <w:rFonts w:ascii="Times New Roman" w:hAnsi="Times New Roman" w:cs="Times New Roman"/>
          <w:sz w:val="32"/>
          <w:szCs w:val="32"/>
        </w:rPr>
        <w:t>God revealed man</w:t>
      </w:r>
      <w:r w:rsidR="00893503" w:rsidRPr="003062EB">
        <w:rPr>
          <w:rFonts w:ascii="Times New Roman" w:hAnsi="Times New Roman" w:cs="Times New Roman"/>
          <w:sz w:val="32"/>
          <w:szCs w:val="32"/>
        </w:rPr>
        <w:t xml:space="preserve"> </w:t>
      </w:r>
      <w:r w:rsidRPr="003062EB">
        <w:rPr>
          <w:rFonts w:ascii="Times New Roman" w:hAnsi="Times New Roman" w:cs="Times New Roman"/>
          <w:sz w:val="32"/>
          <w:szCs w:val="32"/>
        </w:rPr>
        <w:t>apart from God—</w:t>
      </w:r>
      <w:r w:rsidRPr="003062EB">
        <w:rPr>
          <w:rFonts w:ascii="Times New Roman" w:hAnsi="Times New Roman" w:cs="Times New Roman"/>
          <w:b/>
          <w:bCs/>
          <w:sz w:val="32"/>
          <w:szCs w:val="32"/>
        </w:rPr>
        <w:t>Lev. 1:1-4</w:t>
      </w:r>
    </w:p>
    <w:p w:rsidR="00893503" w:rsidRPr="003062EB" w:rsidRDefault="00893503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Approach to God is through a burnt sacrifice</w:t>
      </w:r>
    </w:p>
    <w:p w:rsidR="00893503" w:rsidRPr="003062EB" w:rsidRDefault="00893503" w:rsidP="007133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b/>
          <w:bCs/>
          <w:sz w:val="32"/>
          <w:szCs w:val="32"/>
        </w:rPr>
        <w:tab/>
        <w:t>A totally consumed blood sacrifice</w:t>
      </w:r>
    </w:p>
    <w:p w:rsidR="0071338E" w:rsidRPr="003062EB" w:rsidRDefault="0071338E" w:rsidP="0071338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3062EB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Pr="003062EB">
        <w:rPr>
          <w:rFonts w:ascii="Times New Roman" w:hAnsi="Times New Roman" w:cs="Times New Roman"/>
          <w:sz w:val="32"/>
          <w:szCs w:val="32"/>
        </w:rPr>
        <w:t>God revealed the means by which man may be reconciled to God.</w:t>
      </w:r>
    </w:p>
    <w:p w:rsidR="0071338E" w:rsidRPr="003062EB" w:rsidRDefault="001B2012" w:rsidP="002968E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3062EB">
        <w:rPr>
          <w:rFonts w:ascii="Times New Roman" w:hAnsi="Times New Roman" w:cs="Times New Roman"/>
          <w:sz w:val="32"/>
          <w:szCs w:val="32"/>
        </w:rPr>
        <w:t xml:space="preserve">Atonement through </w:t>
      </w:r>
      <w:r w:rsidR="003062EB" w:rsidRPr="003062EB">
        <w:rPr>
          <w:rFonts w:ascii="Times New Roman" w:hAnsi="Times New Roman" w:cs="Times New Roman"/>
          <w:sz w:val="32"/>
          <w:szCs w:val="32"/>
        </w:rPr>
        <w:t xml:space="preserve">a blood </w:t>
      </w:r>
      <w:r w:rsidR="0071338E" w:rsidRPr="003062EB">
        <w:rPr>
          <w:rFonts w:ascii="Times New Roman" w:hAnsi="Times New Roman" w:cs="Times New Roman"/>
          <w:sz w:val="32"/>
          <w:szCs w:val="32"/>
        </w:rPr>
        <w:t>Sacrifice.</w:t>
      </w:r>
      <w:proofErr w:type="gramEnd"/>
      <w:r w:rsidR="0071338E" w:rsidRPr="003062EB">
        <w:rPr>
          <w:rFonts w:ascii="Times New Roman" w:hAnsi="Times New Roman" w:cs="Times New Roman"/>
          <w:sz w:val="32"/>
          <w:szCs w:val="32"/>
        </w:rPr>
        <w:t xml:space="preserve"> </w:t>
      </w:r>
      <w:r w:rsidR="0071338E" w:rsidRPr="003062EB">
        <w:rPr>
          <w:rFonts w:ascii="Times New Roman" w:hAnsi="Times New Roman" w:cs="Times New Roman"/>
          <w:b/>
          <w:bCs/>
          <w:sz w:val="32"/>
          <w:szCs w:val="32"/>
        </w:rPr>
        <w:t>Lev. 1:4</w:t>
      </w:r>
    </w:p>
    <w:p w:rsidR="002968EA" w:rsidRPr="003062EB" w:rsidRDefault="002968EA" w:rsidP="002968E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9C6D98" w:rsidRDefault="002968EA" w:rsidP="0089350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b/>
          <w:bCs/>
          <w:sz w:val="32"/>
          <w:szCs w:val="32"/>
        </w:rPr>
        <w:t xml:space="preserve">Romans </w:t>
      </w:r>
      <w:r w:rsidR="009C6D98" w:rsidRPr="009C6D98">
        <w:rPr>
          <w:rFonts w:ascii="Times New Roman" w:hAnsi="Times New Roman" w:cs="Times New Roman"/>
          <w:b/>
          <w:bCs/>
          <w:sz w:val="32"/>
          <w:szCs w:val="32"/>
        </w:rPr>
        <w:t xml:space="preserve">5:5 </w:t>
      </w:r>
      <w:proofErr w:type="gramStart"/>
      <w:r w:rsidR="009C6D98" w:rsidRPr="009C6D98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gramEnd"/>
      <w:r w:rsidR="009C6D98" w:rsidRPr="009C6D98">
        <w:rPr>
          <w:rFonts w:ascii="Times New Roman" w:hAnsi="Times New Roman" w:cs="Times New Roman"/>
          <w:b/>
          <w:bCs/>
          <w:sz w:val="32"/>
          <w:szCs w:val="32"/>
        </w:rPr>
        <w:t xml:space="preserve"> hope </w:t>
      </w:r>
      <w:proofErr w:type="spellStart"/>
      <w:r w:rsidR="009C6D98" w:rsidRPr="009C6D98">
        <w:rPr>
          <w:rFonts w:ascii="Times New Roman" w:hAnsi="Times New Roman" w:cs="Times New Roman"/>
          <w:b/>
          <w:bCs/>
          <w:sz w:val="32"/>
          <w:szCs w:val="32"/>
        </w:rPr>
        <w:t>maketh</w:t>
      </w:r>
      <w:proofErr w:type="spellEnd"/>
      <w:r w:rsidR="009C6D98" w:rsidRPr="009C6D98">
        <w:rPr>
          <w:rFonts w:ascii="Times New Roman" w:hAnsi="Times New Roman" w:cs="Times New Roman"/>
          <w:b/>
          <w:bCs/>
          <w:sz w:val="32"/>
          <w:szCs w:val="32"/>
        </w:rPr>
        <w:t xml:space="preserve"> not ashamed; because the love of God is shed abroad in our hearts by the Holy Ghost which is given unto us.</w:t>
      </w:r>
      <w:r w:rsidR="009C6D98" w:rsidRPr="009C6D98">
        <w:t xml:space="preserve"> </w:t>
      </w:r>
      <w:r w:rsidR="009C6D98" w:rsidRPr="009C6D98">
        <w:rPr>
          <w:rFonts w:ascii="Times New Roman" w:hAnsi="Times New Roman" w:cs="Times New Roman"/>
          <w:b/>
          <w:bCs/>
          <w:sz w:val="32"/>
          <w:szCs w:val="32"/>
        </w:rPr>
        <w:t xml:space="preserve">Ro 5:5 </w:t>
      </w:r>
      <w:proofErr w:type="gramStart"/>
      <w:r w:rsidR="009C6D98" w:rsidRPr="009C6D98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gramEnd"/>
      <w:r w:rsidR="009C6D98" w:rsidRPr="009C6D98">
        <w:rPr>
          <w:rFonts w:ascii="Times New Roman" w:hAnsi="Times New Roman" w:cs="Times New Roman"/>
          <w:b/>
          <w:bCs/>
          <w:sz w:val="32"/>
          <w:szCs w:val="32"/>
        </w:rPr>
        <w:t xml:space="preserve"> hope </w:t>
      </w:r>
      <w:proofErr w:type="spellStart"/>
      <w:r w:rsidR="009C6D98" w:rsidRPr="009C6D98">
        <w:rPr>
          <w:rFonts w:ascii="Times New Roman" w:hAnsi="Times New Roman" w:cs="Times New Roman"/>
          <w:b/>
          <w:bCs/>
          <w:sz w:val="32"/>
          <w:szCs w:val="32"/>
        </w:rPr>
        <w:t>maketh</w:t>
      </w:r>
      <w:proofErr w:type="spellEnd"/>
      <w:r w:rsidR="009C6D98" w:rsidRPr="009C6D98">
        <w:rPr>
          <w:rFonts w:ascii="Times New Roman" w:hAnsi="Times New Roman" w:cs="Times New Roman"/>
          <w:b/>
          <w:bCs/>
          <w:sz w:val="32"/>
          <w:szCs w:val="32"/>
        </w:rPr>
        <w:t xml:space="preserve"> not ashamed; because the love of God is shed abroad in our hearts by the Holy Ghost which is given unto us.</w:t>
      </w:r>
    </w:p>
    <w:p w:rsidR="009C6D98" w:rsidRDefault="009C6D98" w:rsidP="0089350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9C6D98">
        <w:rPr>
          <w:rFonts w:ascii="Times New Roman" w:hAnsi="Times New Roman" w:cs="Times New Roman"/>
          <w:b/>
          <w:bCs/>
          <w:sz w:val="32"/>
          <w:szCs w:val="32"/>
        </w:rPr>
        <w:t xml:space="preserve">6 ¶ </w:t>
      </w:r>
      <w:proofErr w:type="gramStart"/>
      <w:r w:rsidRPr="009C6D98">
        <w:rPr>
          <w:rFonts w:ascii="Times New Roman" w:hAnsi="Times New Roman" w:cs="Times New Roman"/>
          <w:b/>
          <w:bCs/>
          <w:sz w:val="32"/>
          <w:szCs w:val="32"/>
        </w:rPr>
        <w:t>For</w:t>
      </w:r>
      <w:proofErr w:type="gramEnd"/>
      <w:r w:rsidRPr="009C6D98">
        <w:rPr>
          <w:rFonts w:ascii="Times New Roman" w:hAnsi="Times New Roman" w:cs="Times New Roman"/>
          <w:b/>
          <w:bCs/>
          <w:sz w:val="32"/>
          <w:szCs w:val="32"/>
        </w:rPr>
        <w:t xml:space="preserve"> when we were yet without strength, in due time Christ died for the ungodly.</w:t>
      </w:r>
    </w:p>
    <w:p w:rsidR="00891BA6" w:rsidRDefault="002968EA" w:rsidP="0089350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3062EB">
        <w:rPr>
          <w:rFonts w:ascii="Times New Roman" w:hAnsi="Times New Roman" w:cs="Times New Roman"/>
          <w:b/>
          <w:bCs/>
          <w:sz w:val="32"/>
          <w:szCs w:val="32"/>
        </w:rPr>
        <w:t>11 And not only so, but we also joy in God through our Lord Jesus Christ, by whom we have now received the atonement.</w:t>
      </w:r>
    </w:p>
    <w:p w:rsidR="009C6D98" w:rsidRDefault="009C6D98" w:rsidP="0089350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9C6D98" w:rsidRDefault="009C6D98" w:rsidP="0089350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9C6D98">
        <w:rPr>
          <w:rFonts w:ascii="Times New Roman" w:hAnsi="Times New Roman" w:cs="Times New Roman"/>
          <w:b/>
          <w:bCs/>
          <w:sz w:val="32"/>
          <w:szCs w:val="32"/>
        </w:rPr>
        <w:t xml:space="preserve">Ro 6:5 </w:t>
      </w:r>
      <w:proofErr w:type="gramStart"/>
      <w:r w:rsidRPr="009C6D98">
        <w:rPr>
          <w:rFonts w:ascii="Times New Roman" w:hAnsi="Times New Roman" w:cs="Times New Roman"/>
          <w:b/>
          <w:bCs/>
          <w:sz w:val="32"/>
          <w:szCs w:val="32"/>
        </w:rPr>
        <w:t>For</w:t>
      </w:r>
      <w:proofErr w:type="gramEnd"/>
      <w:r w:rsidRPr="009C6D98">
        <w:rPr>
          <w:rFonts w:ascii="Times New Roman" w:hAnsi="Times New Roman" w:cs="Times New Roman"/>
          <w:b/>
          <w:bCs/>
          <w:sz w:val="32"/>
          <w:szCs w:val="32"/>
        </w:rPr>
        <w:t xml:space="preserve"> if we have been planted together in the likeness of his death, we shall be also in the likeness of his resurrection:</w:t>
      </w:r>
    </w:p>
    <w:p w:rsidR="009C6D98" w:rsidRPr="003062EB" w:rsidRDefault="009C6D98" w:rsidP="0089350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9C6D98">
        <w:rPr>
          <w:rFonts w:ascii="Times New Roman" w:hAnsi="Times New Roman" w:cs="Times New Roman"/>
          <w:b/>
          <w:bCs/>
          <w:sz w:val="32"/>
          <w:szCs w:val="32"/>
        </w:rPr>
        <w:t>Ro 6:6 Knowing this, that our old man is crucified with him, that the body of sin might be destroyed, that henceforth we should not serve sin.</w:t>
      </w:r>
    </w:p>
    <w:p w:rsidR="003062EB" w:rsidRDefault="003062EB" w:rsidP="0089350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EA05BF" w:rsidRDefault="00EA05BF" w:rsidP="0089350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EA05BF">
        <w:rPr>
          <w:rFonts w:ascii="Times New Roman" w:hAnsi="Times New Roman" w:cs="Times New Roman"/>
          <w:b/>
          <w:bCs/>
          <w:sz w:val="32"/>
          <w:szCs w:val="32"/>
        </w:rPr>
        <w:t xml:space="preserve">Heb 2:10 ¶ </w:t>
      </w:r>
      <w:proofErr w:type="gramStart"/>
      <w:r w:rsidRPr="00EA05BF">
        <w:rPr>
          <w:rFonts w:ascii="Times New Roman" w:hAnsi="Times New Roman" w:cs="Times New Roman"/>
          <w:b/>
          <w:bCs/>
          <w:sz w:val="32"/>
          <w:szCs w:val="32"/>
        </w:rPr>
        <w:t>For</w:t>
      </w:r>
      <w:proofErr w:type="gramEnd"/>
      <w:r w:rsidRPr="00EA05BF">
        <w:rPr>
          <w:rFonts w:ascii="Times New Roman" w:hAnsi="Times New Roman" w:cs="Times New Roman"/>
          <w:b/>
          <w:bCs/>
          <w:sz w:val="32"/>
          <w:szCs w:val="32"/>
        </w:rPr>
        <w:t xml:space="preserve"> it became him, for whom are all things, and by whom are all things, in bringing many sons unto glory, to make the captain of their salvation perfect through sufferings.</w:t>
      </w:r>
    </w:p>
    <w:p w:rsidR="00405724" w:rsidRDefault="00405724" w:rsidP="0089350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405724" w:rsidRDefault="00405724" w:rsidP="0089350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Jesus is the savior of the world</w:t>
      </w:r>
    </w:p>
    <w:p w:rsidR="00405724" w:rsidRDefault="00405724" w:rsidP="0089350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405724" w:rsidRDefault="00405724" w:rsidP="0089350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Jesus is our comforter</w:t>
      </w:r>
    </w:p>
    <w:p w:rsidR="00405724" w:rsidRDefault="00405724" w:rsidP="0089350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405724" w:rsidRDefault="00405724" w:rsidP="0089350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Holy Ghost is another Comforter</w:t>
      </w:r>
    </w:p>
    <w:p w:rsidR="008652BE" w:rsidRDefault="008652BE" w:rsidP="0089350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8652BE" w:rsidRPr="008652BE" w:rsidRDefault="008652BE" w:rsidP="008652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652BE">
        <w:rPr>
          <w:rFonts w:ascii="Times New Roman" w:hAnsi="Times New Roman" w:cs="Times New Roman"/>
          <w:b/>
          <w:bCs/>
          <w:sz w:val="32"/>
          <w:szCs w:val="32"/>
        </w:rPr>
        <w:t>Ge</w:t>
      </w:r>
      <w:proofErr w:type="spellEnd"/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3:8 </w:t>
      </w:r>
      <w:proofErr w:type="gramStart"/>
      <w:r w:rsidRPr="008652BE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gramEnd"/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they heard the voice of the LORD God walking in the garden in the cool of the day: and Adam and his wife hid themselves from the presence of the LORD God amongst the trees of the garden. {</w:t>
      </w:r>
      <w:proofErr w:type="gramStart"/>
      <w:r w:rsidRPr="008652BE">
        <w:rPr>
          <w:rFonts w:ascii="Times New Roman" w:hAnsi="Times New Roman" w:cs="Times New Roman"/>
          <w:b/>
          <w:bCs/>
          <w:sz w:val="32"/>
          <w:szCs w:val="32"/>
        </w:rPr>
        <w:t>cool</w:t>
      </w:r>
      <w:proofErr w:type="gramEnd"/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: Heb. wind} </w:t>
      </w:r>
    </w:p>
    <w:p w:rsidR="008652BE" w:rsidRPr="008652BE" w:rsidRDefault="008652BE" w:rsidP="008652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1Ki 21:13 </w:t>
      </w:r>
      <w:proofErr w:type="gramStart"/>
      <w:r w:rsidRPr="008652BE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gramEnd"/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there came in two men, children of Belial, and sat before him: and the men of Belial witnessed against him, even against </w:t>
      </w:r>
      <w:proofErr w:type="spellStart"/>
      <w:r w:rsidRPr="008652BE">
        <w:rPr>
          <w:rFonts w:ascii="Times New Roman" w:hAnsi="Times New Roman" w:cs="Times New Roman"/>
          <w:b/>
          <w:bCs/>
          <w:sz w:val="32"/>
          <w:szCs w:val="32"/>
        </w:rPr>
        <w:t>Naboth</w:t>
      </w:r>
      <w:proofErr w:type="spellEnd"/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, in the presence of the people, saying, </w:t>
      </w:r>
      <w:proofErr w:type="spellStart"/>
      <w:r w:rsidRPr="008652BE">
        <w:rPr>
          <w:rFonts w:ascii="Times New Roman" w:hAnsi="Times New Roman" w:cs="Times New Roman"/>
          <w:b/>
          <w:bCs/>
          <w:sz w:val="32"/>
          <w:szCs w:val="32"/>
        </w:rPr>
        <w:t>Naboth</w:t>
      </w:r>
      <w:proofErr w:type="spellEnd"/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did blaspheme God and the king. Then they carried him forth out of the city, and stoned him with stones, that he died.</w:t>
      </w:r>
    </w:p>
    <w:p w:rsidR="008652BE" w:rsidRPr="008652BE" w:rsidRDefault="008652BE" w:rsidP="008652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2Ch 9:23 </w:t>
      </w:r>
      <w:proofErr w:type="gramStart"/>
      <w:r w:rsidRPr="008652BE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gramEnd"/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all the kings of the earth sought the presence of Solomon, to hear his wisdom, that God had put in his heart.</w:t>
      </w:r>
    </w:p>
    <w:p w:rsidR="008652BE" w:rsidRPr="008652BE" w:rsidRDefault="008652BE" w:rsidP="008652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Ps 68:2 </w:t>
      </w:r>
      <w:proofErr w:type="gramStart"/>
      <w:r w:rsidRPr="008652BE">
        <w:rPr>
          <w:rFonts w:ascii="Times New Roman" w:hAnsi="Times New Roman" w:cs="Times New Roman"/>
          <w:b/>
          <w:bCs/>
          <w:sz w:val="32"/>
          <w:szCs w:val="32"/>
        </w:rPr>
        <w:t>As</w:t>
      </w:r>
      <w:proofErr w:type="gramEnd"/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smoke is driven away, so drive them away: as wax </w:t>
      </w:r>
      <w:proofErr w:type="spellStart"/>
      <w:r w:rsidRPr="008652BE">
        <w:rPr>
          <w:rFonts w:ascii="Times New Roman" w:hAnsi="Times New Roman" w:cs="Times New Roman"/>
          <w:b/>
          <w:bCs/>
          <w:sz w:val="32"/>
          <w:szCs w:val="32"/>
        </w:rPr>
        <w:t>melteth</w:t>
      </w:r>
      <w:proofErr w:type="spellEnd"/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before the fire, so let the wicked perish at the presence of God.</w:t>
      </w:r>
    </w:p>
    <w:p w:rsidR="008652BE" w:rsidRPr="008652BE" w:rsidRDefault="008652BE" w:rsidP="008652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Ps 68:8 </w:t>
      </w:r>
      <w:proofErr w:type="gramStart"/>
      <w:r w:rsidRPr="008652BE"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gramEnd"/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earth shook, the heavens also dropped at the presence of God: even Sinai itself was moved at the presence of God, the God of Israel.</w:t>
      </w:r>
    </w:p>
    <w:p w:rsidR="008652BE" w:rsidRPr="008652BE" w:rsidRDefault="008652BE" w:rsidP="008652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Ps 114:7 Tremble, thou earth, at the presence of the Lord, at the presence of the God of Jacob;</w:t>
      </w:r>
    </w:p>
    <w:p w:rsidR="008652BE" w:rsidRPr="008652BE" w:rsidRDefault="008652BE" w:rsidP="008652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652BE">
        <w:rPr>
          <w:rFonts w:ascii="Times New Roman" w:hAnsi="Times New Roman" w:cs="Times New Roman"/>
          <w:b/>
          <w:bCs/>
          <w:sz w:val="32"/>
          <w:szCs w:val="32"/>
        </w:rPr>
        <w:t>Zep</w:t>
      </w:r>
      <w:proofErr w:type="spellEnd"/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1:7 ¶ Hold thy peace at the presence of the Lord GOD: for the day of the LORD is at hand: for the LORD hath prepared a sacrifice, he hath bid his guests. {</w:t>
      </w:r>
      <w:proofErr w:type="gramStart"/>
      <w:r w:rsidRPr="008652BE">
        <w:rPr>
          <w:rFonts w:ascii="Times New Roman" w:hAnsi="Times New Roman" w:cs="Times New Roman"/>
          <w:b/>
          <w:bCs/>
          <w:sz w:val="32"/>
          <w:szCs w:val="32"/>
        </w:rPr>
        <w:t>bid</w:t>
      </w:r>
      <w:proofErr w:type="gramEnd"/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: Heb. sanctified, or, prepared} </w:t>
      </w:r>
    </w:p>
    <w:p w:rsidR="008652BE" w:rsidRPr="008652BE" w:rsidRDefault="008652BE" w:rsidP="008652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Lu 1:19 And the angel answering said unto him, I am Gabriel, that stand in the presence of God; and am sent to speak unto thee, and to </w:t>
      </w:r>
      <w:proofErr w:type="spellStart"/>
      <w:r w:rsidRPr="008652BE">
        <w:rPr>
          <w:rFonts w:ascii="Times New Roman" w:hAnsi="Times New Roman" w:cs="Times New Roman"/>
          <w:b/>
          <w:bCs/>
          <w:sz w:val="32"/>
          <w:szCs w:val="32"/>
        </w:rPr>
        <w:t>shew</w:t>
      </w:r>
      <w:proofErr w:type="spellEnd"/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thee these glad tidings.</w:t>
      </w:r>
    </w:p>
    <w:p w:rsidR="008652BE" w:rsidRPr="008652BE" w:rsidRDefault="008652BE" w:rsidP="008652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Lu 15:10 Likewise, I say unto you, there is joy in the presence of the angels of God over one sinner that </w:t>
      </w:r>
      <w:proofErr w:type="spellStart"/>
      <w:r w:rsidRPr="008652BE">
        <w:rPr>
          <w:rFonts w:ascii="Times New Roman" w:hAnsi="Times New Roman" w:cs="Times New Roman"/>
          <w:b/>
          <w:bCs/>
          <w:sz w:val="32"/>
          <w:szCs w:val="32"/>
        </w:rPr>
        <w:t>repenteth</w:t>
      </w:r>
      <w:proofErr w:type="spellEnd"/>
      <w:r w:rsidRPr="008652B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8652BE" w:rsidRPr="008652BE" w:rsidRDefault="008652BE" w:rsidP="008652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Ac 3:13 The God of Abraham, and of Isaac, and of Jacob, the God of our fathers, hath glorified his Son Jesus; whom ye delivered up, and denied him in the presence of Pilate, when he was determined to let him go.</w:t>
      </w:r>
    </w:p>
    <w:p w:rsidR="008652BE" w:rsidRPr="008652BE" w:rsidRDefault="008652BE" w:rsidP="008652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Ac 27:35 </w:t>
      </w:r>
      <w:proofErr w:type="gramStart"/>
      <w:r w:rsidRPr="008652BE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gramEnd"/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when he had thus spoken, he took bread, and gave thanks to God in presence of them all: and when he had broken it, he began to eat.</w:t>
      </w:r>
    </w:p>
    <w:p w:rsidR="008652BE" w:rsidRPr="008652BE" w:rsidRDefault="008652BE" w:rsidP="008652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Heb 9:24 </w:t>
      </w:r>
      <w:proofErr w:type="gramStart"/>
      <w:r w:rsidRPr="008652BE">
        <w:rPr>
          <w:rFonts w:ascii="Times New Roman" w:hAnsi="Times New Roman" w:cs="Times New Roman"/>
          <w:b/>
          <w:bCs/>
          <w:sz w:val="32"/>
          <w:szCs w:val="32"/>
        </w:rPr>
        <w:t>For</w:t>
      </w:r>
      <w:proofErr w:type="gramEnd"/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Christ is not entered into the holy places made with hands, which are the figures of the true; but into heaven itself, now to appear in the presence of God for us:</w:t>
      </w:r>
    </w:p>
    <w:p w:rsidR="008652BE" w:rsidRPr="003062EB" w:rsidRDefault="008652BE" w:rsidP="008652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52BE">
        <w:rPr>
          <w:rFonts w:ascii="Times New Roman" w:hAnsi="Times New Roman" w:cs="Times New Roman"/>
          <w:b/>
          <w:bCs/>
          <w:sz w:val="32"/>
          <w:szCs w:val="32"/>
        </w:rPr>
        <w:t xml:space="preserve"> Re 14:10 The same shall drink of the wine of the wrath of God, which is poured out without mixture into the cup of his indignation; and he shall be tormented with fire and brimstone in the presence of the holy angels, and in the presence of the Lamb:</w:t>
      </w:r>
    </w:p>
    <w:sectPr w:rsidR="008652BE" w:rsidRPr="003062EB" w:rsidSect="003062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71338E"/>
    <w:rsid w:val="001B2012"/>
    <w:rsid w:val="002968EA"/>
    <w:rsid w:val="003062EB"/>
    <w:rsid w:val="004016B7"/>
    <w:rsid w:val="00405724"/>
    <w:rsid w:val="005774F2"/>
    <w:rsid w:val="006521F8"/>
    <w:rsid w:val="0071338E"/>
    <w:rsid w:val="008652BE"/>
    <w:rsid w:val="00891BA6"/>
    <w:rsid w:val="00893503"/>
    <w:rsid w:val="00936BC3"/>
    <w:rsid w:val="009C6D98"/>
    <w:rsid w:val="00B314F1"/>
    <w:rsid w:val="00E631F1"/>
    <w:rsid w:val="00E850FE"/>
    <w:rsid w:val="00EA05BF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2010-06-14T08:54:00Z</dcterms:created>
  <dcterms:modified xsi:type="dcterms:W3CDTF">2010-06-19T09:51:00Z</dcterms:modified>
</cp:coreProperties>
</file>