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October 28, 2007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w:t>
      </w:r>
    </w:p>
    <w:p w:rsidDel="00000000" w:rsidRDefault="00000000" w:rsidR="00000000" w:rsidRPr="00000000" w:rsidP="00000000">
      <w:pPr>
        <w:pStyle w:val="Subtitle"/>
      </w:pPr>
      <w:r w:rsidDel="00000000" w:rsidR="00000000" w:rsidRPr="00000000">
        <w:rPr>
          <w:smallCaps w:val="0"/>
          <w:highlight w:val="none"/>
          <w:rtl w:val="0"/>
        </w:rPr>
        <w:t xml:space="preserve">Pe</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Gift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4:10 Jesus answered and said unto her, If thou knewest the gift of God, and who it is that saith to thee, Give me to drink; thou wouldest have asked of him, and he would have given thee living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Son of God is Christ                                                                                                             The Gift of God is Christ                                                                                                                   The Living Water is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6:51 I am the living bread which came down from heaven: if any man eat of this bread, he shall live for ever: and the bread that I will give is my flesh, which I will give for the life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9:15  Thanks be unto God for his unspeakable gift.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If thou knewest</w:t>
      </w:r>
      <w:r w:rsidDel="00000000" w:rsidR="00000000" w:rsidRPr="00000000">
        <w:rPr>
          <w:rFonts w:eastAsia="Times New Roman" w:ascii="Times New Roman" w:hAnsi="Times New Roman" w:cs="Times New Roman"/>
          <w:smallCaps w:val="0"/>
          <w:sz w:val="32"/>
          <w:highlight w:val="none"/>
          <w:rtl w:val="0"/>
        </w:rPr>
        <w:t xml:space="preserve"> the gift of God, and who it is that saith to thee, Give me to drink. The great gift of God is not water, not even peace of soul, but Christ himself, God's "unspeakable gift" [2Co 9:15], "God gave his only begotten Son" [Joh 3:16].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Had she known,    (Work to bring about the knowledge of the Son of God) IIPt.3:18</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Savior declares, "Thou wouldest have asked of him, and he would have given thee living water."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 That Christ asks a favor in order to grant a greater one.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 The well and the water suggest the thirst of the soul and the waters of life.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Living water. Water of life. The woman thought he meant running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4:7 But unto every one of us is given grace according to the measure of the gift of Christ.</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Christ gives us the grace to use our gifts. </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Grace means the strength, wisdom, courage, motivation, love, concern, care, and power—all the favor and blessings of Christ. Whatever is needed to use the gift, Christ gives us. </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measures out the exact amount of grace needed for the maximum use of a gift.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What a glorious truth! What a spark of encouragement!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Everyone of us is gifted by Christ—gifted with a highly specialized gift.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And we have the measure of grace—whatever measure is needed—to use our gifts. Christ pours out His grace upon us, equipping us to carry out our task upon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is significant, for it means that our gift is the gift of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the very best gift for 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12:31 But covet earnestly the best gifts: and yet shew I unto you a more excellent 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should not be displeased with our gift, nor covet to be like someone else and have his gift. Christ has placed us and given us the very best gift for us—if we are truly His, yielded and committed to serve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And unto one he gave five talents, to another two, and to another one; to every man according to his several ability; and straightway took his journey" (</w:t>
      </w:r>
      <w:r w:rsidDel="00000000" w:rsidR="00000000" w:rsidRPr="00000000">
        <w:rPr>
          <w:rFonts w:eastAsia="Times New Roman" w:ascii="Times New Roman" w:hAnsi="Times New Roman" w:cs="Times New Roman"/>
          <w:smallCaps w:val="0"/>
          <w:sz w:val="32"/>
          <w:highlight w:val="none"/>
          <w:u w:val="single"/>
          <w:rtl w:val="0"/>
        </w:rPr>
        <w:t xml:space="preserve">Matthew 25:15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hath dealt to every man the measure of faith" (</w:t>
      </w:r>
      <w:r w:rsidDel="00000000" w:rsidR="00000000" w:rsidRPr="00000000">
        <w:rPr>
          <w:rFonts w:eastAsia="Times New Roman" w:ascii="Times New Roman" w:hAnsi="Times New Roman" w:cs="Times New Roman"/>
          <w:smallCaps w:val="0"/>
          <w:sz w:val="32"/>
          <w:highlight w:val="none"/>
          <w:u w:val="single"/>
          <w:rtl w:val="0"/>
        </w:rPr>
        <w:t xml:space="preserve">Romans 12:3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Having then gifts differing according to the grace that is given to us, whether prophecy, let us prophesy according to the proportion of faith" (</w:t>
      </w:r>
      <w:r w:rsidDel="00000000" w:rsidR="00000000" w:rsidRPr="00000000">
        <w:rPr>
          <w:rFonts w:eastAsia="Times New Roman" w:ascii="Times New Roman" w:hAnsi="Times New Roman" w:cs="Times New Roman"/>
          <w:smallCaps w:val="0"/>
          <w:sz w:val="32"/>
          <w:highlight w:val="none"/>
          <w:u w:val="single"/>
          <w:rtl w:val="0"/>
        </w:rPr>
        <w:t xml:space="preserve">Romans 12:6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For who maketh thee to differ from another? and what hast thou that thou didst not receive? now if thou didst receive it, why dost thou glory, as if thou hadst not received it?" (</w:t>
      </w:r>
      <w:r w:rsidDel="00000000" w:rsidR="00000000" w:rsidRPr="00000000">
        <w:rPr>
          <w:rFonts w:eastAsia="Times New Roman" w:ascii="Times New Roman" w:hAnsi="Times New Roman" w:cs="Times New Roman"/>
          <w:smallCaps w:val="0"/>
          <w:sz w:val="32"/>
          <w:highlight w:val="none"/>
          <w:u w:val="single"/>
          <w:rtl w:val="0"/>
        </w:rPr>
        <w:t xml:space="preserve">1 Cor. 4:7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Now there are diversities of gifts, but the same Spirit" (</w:t>
      </w:r>
      <w:r w:rsidDel="00000000" w:rsidR="00000000" w:rsidRPr="00000000">
        <w:rPr>
          <w:rFonts w:eastAsia="Times New Roman" w:ascii="Times New Roman" w:hAnsi="Times New Roman" w:cs="Times New Roman"/>
          <w:smallCaps w:val="0"/>
          <w:sz w:val="32"/>
          <w:highlight w:val="none"/>
          <w:u w:val="single"/>
          <w:rtl w:val="0"/>
        </w:rPr>
        <w:t xml:space="preserve">1 Cor. 12:4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But the manifestation [illuminations, gifts] of the Spirit is given to every man to profit withal" (</w:t>
      </w:r>
      <w:r w:rsidDel="00000000" w:rsidR="00000000" w:rsidRPr="00000000">
        <w:rPr>
          <w:rFonts w:eastAsia="Times New Roman" w:ascii="Times New Roman" w:hAnsi="Times New Roman" w:cs="Times New Roman"/>
          <w:smallCaps w:val="0"/>
          <w:sz w:val="32"/>
          <w:highlight w:val="none"/>
          <w:u w:val="single"/>
          <w:rtl w:val="0"/>
        </w:rPr>
        <w:t xml:space="preserve">1 Cor. 12:7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Gifts are freely received and freely given yet the price is your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10:8 Heal the sick, cleanse the lepers, raise the dead, cast out devils: freely ye have received, freely give.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3:24 Being justified freely by his grace through the redemption that is in Christ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8:32 He that spared not his own Son, but delivered him up for us all, how shall he not with him also freely give us all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2:12 Now we have received, not the spirit of the world, but the spirit which is of God; that we might know the things that are freely given to us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2Co 11:7  Have I committed an offence in abasing myself that ye might be exalted, because I have preached to you the gospel of God freely?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21:6 And he said unto me, It is done. I am Alpha and Omega, the beginning and the end. I will give unto him that is athirst of the fountain of the water of life freely.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22:17 And the Spirit and the bride say, Come. And let him that heareth say, Come. And let him that is athirst come. And whosoever will, let him take the water of life freely.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Men cannot reproduce the gifts, nor make other men gifts.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believer's gift is Christ-centered. "He gave." It is Christ and Christ alone who gives spiritual gifts to 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4:35 Say not ye, There are yet four months, and then cometh harvest? behold, I say unto you, Lift up your eyes, and look on the fields; for they are white already to harvest.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36 And he that reapeth receiveth wages, and gathereth fruit unto life eternal: that both he that soweth and he that reapeth may rejoice together.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37 And herein is that saying true, One soweth, and another reapeth.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38 I sent you to reap that whereon ye bestowed no labour: other men laboured, and ye are entered into their labours.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Amplified</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John 4:35</w:t>
      </w:r>
      <w:r w:rsidDel="00000000" w:rsidR="00000000" w:rsidRPr="00000000">
        <w:rPr>
          <w:rFonts w:eastAsia="Times New Roman" w:ascii="Times New Roman" w:hAnsi="Times New Roman" w:cs="Times New Roman"/>
          <w:smallCaps w:val="0"/>
          <w:sz w:val="32"/>
          <w:highlight w:val="none"/>
          <w:rtl w:val="0"/>
        </w:rPr>
        <w:t xml:space="preserve"> Do you not say, It is still four months until harvest time comes? Look! I tell you, raise your eyes and observe the fields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see how they are already white for harvesting.                                                                                                                 </w:t>
      </w:r>
      <w:r w:rsidDel="00000000" w:rsidR="00000000" w:rsidRPr="00000000">
        <w:rPr>
          <w:rFonts w:eastAsia="Times New Roman" w:ascii="Times New Roman" w:hAnsi="Times New Roman" w:cs="Times New Roman"/>
          <w:b w:val="1"/>
          <w:smallCaps w:val="0"/>
          <w:sz w:val="32"/>
          <w:highlight w:val="none"/>
          <w:rtl w:val="0"/>
        </w:rPr>
        <w:t xml:space="preserve">36</w:t>
      </w:r>
      <w:r w:rsidDel="00000000" w:rsidR="00000000" w:rsidRPr="00000000">
        <w:rPr>
          <w:rFonts w:eastAsia="Times New Roman" w:ascii="Times New Roman" w:hAnsi="Times New Roman" w:cs="Times New Roman"/>
          <w:smallCaps w:val="0"/>
          <w:sz w:val="32"/>
          <w:highlight w:val="none"/>
          <w:rtl w:val="0"/>
        </w:rPr>
        <w:t xml:space="preserve"> Already the reaper is getting his wages [he who does the cutting now has his reward], for he is gathering fruit (crop) unto life eternal, so that he who does the planting and he who does the reaping may rejoice together.                                                        </w:t>
      </w:r>
      <w:r w:rsidDel="00000000" w:rsidR="00000000" w:rsidRPr="00000000">
        <w:rPr>
          <w:rFonts w:eastAsia="Times New Roman" w:ascii="Times New Roman" w:hAnsi="Times New Roman" w:cs="Times New Roman"/>
          <w:b w:val="1"/>
          <w:smallCaps w:val="0"/>
          <w:sz w:val="32"/>
          <w:highlight w:val="none"/>
          <w:rtl w:val="0"/>
        </w:rPr>
        <w:t xml:space="preserve">37</w:t>
      </w:r>
      <w:r w:rsidDel="00000000" w:rsidR="00000000" w:rsidRPr="00000000">
        <w:rPr>
          <w:rFonts w:eastAsia="Times New Roman" w:ascii="Times New Roman" w:hAnsi="Times New Roman" w:cs="Times New Roman"/>
          <w:smallCaps w:val="0"/>
          <w:sz w:val="32"/>
          <w:highlight w:val="none"/>
          <w:rtl w:val="0"/>
        </w:rPr>
        <w:t xml:space="preserve"> For in this the saying holds true, One sows and another reaps.                                            </w:t>
      </w:r>
      <w:r w:rsidDel="00000000" w:rsidR="00000000" w:rsidRPr="00000000">
        <w:rPr>
          <w:rFonts w:eastAsia="Times New Roman" w:ascii="Times New Roman" w:hAnsi="Times New Roman" w:cs="Times New Roman"/>
          <w:b w:val="1"/>
          <w:smallCaps w:val="0"/>
          <w:sz w:val="32"/>
          <w:highlight w:val="none"/>
          <w:rtl w:val="0"/>
        </w:rPr>
        <w:t xml:space="preserve">38</w:t>
      </w:r>
      <w:r w:rsidDel="00000000" w:rsidR="00000000" w:rsidRPr="00000000">
        <w:rPr>
          <w:rFonts w:eastAsia="Times New Roman" w:ascii="Times New Roman" w:hAnsi="Times New Roman" w:cs="Times New Roman"/>
          <w:smallCaps w:val="0"/>
          <w:sz w:val="32"/>
          <w:highlight w:val="none"/>
          <w:rtl w:val="0"/>
        </w:rPr>
        <w:t xml:space="preserve"> I sent you to reap a crop for which you have not toiled. Other men have labored and you have stepped in to reap the results of their work.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 believer's gift cost the greatest possible price.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life for His</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life must be given willingly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9:7 Every man according as he purposeth in his heart, so let him give; not grudgingly, or of necessity: for God loveth a cheerful giver.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9:23And he said to them all, If any man will come after me, let him deny himself, and take up his cross daily, and follow me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For whosoever will save his life shall lose it: and whosoever will lose his life for my sake shall find it" (</w:t>
      </w:r>
      <w:r w:rsidDel="00000000" w:rsidR="00000000" w:rsidRPr="00000000">
        <w:rPr>
          <w:rFonts w:eastAsia="Times New Roman" w:ascii="Times New Roman" w:hAnsi="Times New Roman" w:cs="Times New Roman"/>
          <w:smallCaps w:val="0"/>
          <w:sz w:val="32"/>
          <w:highlight w:val="none"/>
          <w:u w:val="single"/>
          <w:rtl w:val="0"/>
        </w:rPr>
        <w:t xml:space="preserve">Matthew 16:25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But he that is greatest among you shall be your servant" (</w:t>
      </w:r>
      <w:r w:rsidDel="00000000" w:rsidR="00000000" w:rsidRPr="00000000">
        <w:rPr>
          <w:rFonts w:eastAsia="Times New Roman" w:ascii="Times New Roman" w:hAnsi="Times New Roman" w:cs="Times New Roman"/>
          <w:smallCaps w:val="0"/>
          <w:sz w:val="32"/>
          <w:highlight w:val="none"/>
          <w:u w:val="single"/>
          <w:rtl w:val="0"/>
        </w:rPr>
        <w:t xml:space="preserve">Matthew 23:11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But ye shall not be so: but he that is greatest among you, let him be as the younger; and he that is chief, as he that doth serve" (</w:t>
      </w:r>
      <w:r w:rsidDel="00000000" w:rsidR="00000000" w:rsidRPr="00000000">
        <w:rPr>
          <w:rFonts w:eastAsia="Times New Roman" w:ascii="Times New Roman" w:hAnsi="Times New Roman" w:cs="Times New Roman"/>
          <w:smallCaps w:val="0"/>
          <w:sz w:val="32"/>
          <w:highlight w:val="none"/>
          <w:u w:val="single"/>
          <w:rtl w:val="0"/>
        </w:rPr>
        <w:t xml:space="preserve">Luke 22:26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20" w:lineRule="auto" w:before="252"/>
        <w:ind w:firstLine="0" w:left="0" w:right="0"/>
        <w:jc w:val="left"/>
      </w:pPr>
      <w:r w:rsidDel="00000000" w:rsidR="00000000" w:rsidRPr="00000000">
        <w:rPr>
          <w:rFonts w:eastAsia="Verdana" w:ascii="Verdana" w:hAnsi="Verdana" w:cs="Verdana"/>
          <w:b w:val="1"/>
          <w:i w:val="0"/>
          <w:smallCaps w:val="0"/>
          <w:strike w:val="0"/>
          <w:color w:val="000000"/>
          <w:sz w:val="24"/>
          <w:highlight w:val="none"/>
          <w:u w:val="none"/>
          <w:vertAlign w:val="baseline"/>
          <w:rtl w:val="0"/>
        </w:rPr>
        <w:t xml:space="preserve">Amplified II Cor. 9:5-15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5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That is why I thought it necessary to urge these brethren to go to you before I do and make arrangements in advance for this bountiful, promised gift of yours, so that it may be ready, not as an extortion [wrung out of you] but as a generous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willing gift.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6</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[Remember] this: he who sows sparingly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grudgingly will also reap sparingly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grudgingly, and he who sows generously [ that blessings may come to someone] will also reap generously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blessings.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7</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Let each one [give] as he has made up his own mind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purposed in his heart, not reluctantly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sorrowfully or under compulsion, for God loves (He takes pleasure in, prizes above other things, and is unwilling to abandon or to do without) a cheerful (joyous, "prompt to do it") giver [whose heart is in his giving].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8</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God is able to make all grace (every favor and earthly blessing) come to you in abundance, so that you may always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under all circumstances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whatever the need be self-sufficient [possessing enough to require no aid or support and furnished in abundance for every good work and charitable donation].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9</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it is written, He [the benevolent person] scatters abroad; He gives to the poor; His deeds of justice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goodness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kindness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benevolence will go on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endure forever!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10</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[God] Who provides seed for the sower and bread for eating will also provide and multiply your [resources for] sowing and increase the fruits of your righteousness [ which manifests itself in active goodness, kindness, and charity].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11</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Thus you will be enriched in all things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every way, so that you can be generous, and [your generosity as it is] administered by us will bring forth thanksgiving to God.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12</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service that the ministering of this fund renders does not only fully supply what is lacking to the saints (God's people), but it also overflows in many [cries of] thanksgiving to God.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Because at [your] standing of the test of this ministry, they will glorify God for your loyalty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obedience to the Gospel of Christ which you confess, as well as for your generous-hearted liberality to them and to all [the other needy ones].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they yearn for you while they pray for you, because of the surpassing measure of God's grace (His favor and mercy and spiritual blessing which is shown forth) in you.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15</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Now thanks be to God for His Gift, [precious] beyond telling [His indescribable, inexpressible, free Gift]!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Living water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alive.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To the Jew, living water was running water that was always flowing and moving along, such as a creek fed by springs or a lake with both an inflow and an outflow. Dead water was stagnant water such as ponds or pools that were always sitting still with no inflow or outflow. However, when Jesus spoke of "living water," He meant much more than living streams and lakes.</w:t>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is of Him who is living, always has and always will be living.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water that God gives is the most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alive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water there is. No other water, no matter how alive it may be considered, can compare with the living water that is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For with thee is the fountain of life: in thy light shall we see light" (</w:t>
      </w:r>
      <w:hyperlink r:id="rId5">
        <w:r w:rsidDel="00000000" w:rsidR="00000000" w:rsidRPr="00000000">
          <w:rPr>
            <w:rFonts w:eastAsia="Times New Roman" w:ascii="Times New Roman" w:hAnsi="Times New Roman" w:cs="Times New Roman"/>
            <w:smallCaps w:val="0"/>
            <w:sz w:val="32"/>
            <w:highlight w:val="none"/>
            <w:u w:val="single"/>
            <w:rtl w:val="0"/>
          </w:rPr>
          <w:t xml:space="preserve">Psalm 36:9</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gift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The word "gift" means it is freely given, is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earned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is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not deserved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Ho, every one that thirsteth, come ye to the waters, and he that hath no money; come ye, buy, and eat; yea, come buy wine and milk without money and without price" (</w:t>
      </w:r>
      <w:hyperlink r:id="rId6">
        <w:r w:rsidDel="00000000" w:rsidR="00000000" w:rsidRPr="00000000">
          <w:rPr>
            <w:rFonts w:eastAsia="Times New Roman" w:ascii="Times New Roman" w:hAnsi="Times New Roman" w:cs="Times New Roman"/>
            <w:smallCaps w:val="0"/>
            <w:sz w:val="32"/>
            <w:highlight w:val="none"/>
            <w:u w:val="single"/>
            <w:rtl w:val="0"/>
          </w:rPr>
          <w:t xml:space="preserve">Isaiah 55:1</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For by grace are ye saved through faith; and that not of yourselves: it is the gift of God: not of works, lest any man should boast" (</w:t>
      </w:r>
      <w:hyperlink r:id="rId7">
        <w:r w:rsidDel="00000000" w:rsidR="00000000" w:rsidRPr="00000000">
          <w:rPr>
            <w:rFonts w:eastAsia="Times New Roman" w:ascii="Times New Roman" w:hAnsi="Times New Roman" w:cs="Times New Roman"/>
            <w:smallCaps w:val="0"/>
            <w:sz w:val="32"/>
            <w:highlight w:val="none"/>
            <w:u w:val="single"/>
            <w:rtl w:val="0"/>
          </w:rPr>
          <w:t xml:space="preserve">Ephes. 2:8-9</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given by asking for it.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said: "If thou knewest...thou wouldest have asked."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woman had never received living water because she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had never known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about it and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had never asked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it.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was now available simply by asking for it.</w:t>
      </w:r>
    </w:p>
    <w:p w:rsidDel="00000000" w:rsidRDefault="00000000" w:rsidR="00000000" w:rsidRPr="00000000" w:rsidP="00000000">
      <w:pPr>
        <w:numPr>
          <w:ilvl w:val="0"/>
          <w:numId w:val="1"/>
        </w:numPr>
        <w:spacing w:line="240" w:after="100" w:lineRule="auto" w:before="100"/>
        <w:ind w:hanging="390" w:left="6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water is from a Person much greater than a religious father. The woman saw clearly that Jesus was making an unusual claim. She did not yet understand what the claim was, but she knew He was getting at something. She noticed He had no leather pouch with which to draw water, so she asked two significant questions.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w:t>
      </w:r>
      <w:r w:rsidDel="00000000" w:rsidR="00000000" w:rsidRPr="00000000">
        <w:rPr>
          <w:rFonts w:eastAsia="Times New Roman" w:ascii="Times New Roman" w:hAnsi="Times New Roman" w:cs="Times New Roman"/>
          <w:sz w:val="32"/>
          <w:highlight w:val="none"/>
          <w:rtl w:val="0"/>
        </w:rPr>
        <w:t xml:space="preserve">n</w:t>
      </w:r>
      <w:r w:rsidDel="00000000" w:rsidR="00000000" w:rsidRPr="00000000">
        <w:rPr>
          <w:rFonts w:eastAsia="Times New Roman" w:ascii="Times New Roman" w:hAnsi="Times New Roman" w:cs="Times New Roman"/>
          <w:smallCaps w:val="0"/>
          <w:sz w:val="32"/>
          <w:highlight w:val="none"/>
          <w:rtl w:val="0"/>
        </w:rPr>
        <w:t xml:space="preserve"> 4:11 The woman saith unto him, Sir, thou hast nothing to draw with, and the well is deep: from whence then hast thou that living water?</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From where did He get this living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4:12  Art thou greater than our father Jacob, which gave us the well, and drank thereof himself, and his children, and his cattle?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13 Jesus answered and said unto her, Whosoever drinketh of this water shall thirst again: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14 But whosoever drinketh of the water that I shall give him shall never thirst; but the water that I shall give him shall be in him a well of water springing up into everlasting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15 The woman saith unto him, Sir, give me this water, that I thirst not, neither come hither to draw.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23 But the hour cometh, and now is, when the true worshippers shall worship the Father in spirit and in truth: for the Father seeketh such to worship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24 God is a Spirit: and they that worship him must worship him in spirit and in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25 The woman saith unto him, I know that Messias cometh, which is called Christ: when he is come, he will tell us all things.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26 Jesus saith unto her, I that speak unto thee am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29 Come, see a man, which told me all things that ever I did: is not this the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34 Jesus saith unto them, My meat is to do the will of him that sent me, and to finish his 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39 And many of the Samaritans of that city believed on him for the saying of the woman, which testified, He told me all that ever I did.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41 And many more believed because of his own word;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42 And said unto the woman, Now we believe, not because of thy saying: for we have heard him ourselves, and know that this is indeed the Christ, the Saviour of the world.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36"/>
          <w:highlight w:val="none"/>
          <w:rtl w:val="0"/>
        </w:rPr>
        <w:t xml:space="preserve">Mrs. Tammy Lee Reynolds    “MINAH”</w:t>
      </w:r>
    </w:p>
    <w:p w:rsidDel="00000000" w:rsidRDefault="00000000" w:rsidR="00000000" w:rsidRPr="00000000" w:rsidP="00000000">
      <w:pPr>
        <w:ind w:firstLine="0" w:left="3600"/>
      </w:pPr>
      <w:r w:rsidDel="00000000" w:rsidR="00000000" w:rsidRPr="00000000">
        <w:rPr>
          <w:sz w:val="20"/>
          <w:highlight w:val="none"/>
          <w:rtl w:val="0"/>
        </w:rPr>
        <w:t xml:space="preserve">         (MERCY IN ALL HEARTS)</w:t>
      </w:r>
    </w:p>
    <w:p w:rsidDel="00000000" w:rsidRDefault="00000000" w:rsidR="00000000" w:rsidRPr="00000000" w:rsidP="00000000">
      <w:pPr/>
      <w:r w:rsidDel="00000000" w:rsidR="00000000" w:rsidRPr="00000000">
        <w:rPr>
          <w:sz w:val="28"/>
          <w:highlight w:val="none"/>
          <w:rtl w:val="0"/>
        </w:rPr>
        <w:t xml:space="preserve">I.</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Psalm of God’s present dealing</w:t>
      </w:r>
      <w:r w:rsidDel="00000000" w:rsidR="00000000" w:rsidRPr="00000000">
        <w:rPr>
          <w:sz w:val="32"/>
          <w:highlight w:val="none"/>
          <w:rtl w:val="0"/>
        </w:rPr>
        <w:t xml:space="preserve"> </w:t>
      </w:r>
      <w:r w:rsidDel="00000000" w:rsidR="00000000" w:rsidRPr="00000000">
        <w:rPr>
          <w:highlight w:val="none"/>
          <w:rtl w:val="0"/>
        </w:rPr>
        <w:t xml:space="preserve">“TAMMY” </w:t>
      </w:r>
      <w:r w:rsidDel="00000000" w:rsidR="00000000" w:rsidRPr="00000000">
        <w:rPr>
          <w:highlight w:val="none"/>
          <w:rtl w:val="0"/>
        </w:rPr>
        <w:t xml:space="preserve">my wife of Thirty years </w:t>
      </w:r>
      <w:r w:rsidDel="00000000" w:rsidR="00000000" w:rsidRPr="00000000">
        <w:rPr>
          <w:highlight w:val="none"/>
          <w:rtl w:val="0"/>
        </w:rPr>
        <w:t xml:space="preserve">(June 8, 1982 - May 3, 2012) </w:t>
      </w:r>
    </w:p>
    <w:p w:rsidDel="00000000" w:rsidRDefault="00000000" w:rsidR="00000000" w:rsidRPr="00000000" w:rsidP="00000000">
      <w:pPr/>
      <w:r w:rsidDel="00000000" w:rsidR="00000000" w:rsidRPr="00000000">
        <w:rPr>
          <w:sz w:val="28"/>
          <w:highlight w:val="none"/>
          <w:rtl w:val="0"/>
        </w:rPr>
        <w:t xml:space="preserve"> </w:t>
      </w:r>
    </w:p>
    <w:p w:rsidDel="00000000" w:rsidRDefault="00000000" w:rsidR="00000000" w:rsidRPr="00000000" w:rsidP="00000000">
      <w:pPr/>
      <w:r w:rsidDel="00000000" w:rsidR="00000000" w:rsidRPr="00000000">
        <w:rPr>
          <w:sz w:val="28"/>
          <w:highlight w:val="none"/>
          <w:rtl w:val="0"/>
        </w:rPr>
        <w:t xml:space="preserve">“our eyes wait upon the LORD our God, until that he have mercy upon us”</w:t>
      </w:r>
    </w:p>
    <w:p w:rsidDel="00000000" w:rsidRDefault="00000000" w:rsidR="00000000" w:rsidRPr="00000000" w:rsidP="00000000">
      <w:pPr/>
      <w:r w:rsidDel="00000000" w:rsidR="00000000" w:rsidRPr="00000000">
        <w:rPr>
          <w:sz w:val="28"/>
          <w:highlight w:val="none"/>
          <w:rtl w:val="0"/>
        </w:rPr>
        <w:t xml:space="preserve"> </w:t>
      </w:r>
    </w:p>
    <w:p w:rsidDel="00000000" w:rsidRDefault="00000000" w:rsidR="00000000" w:rsidRPr="00000000" w:rsidP="00000000">
      <w:pPr/>
      <w:r w:rsidDel="00000000" w:rsidR="00000000" w:rsidRPr="00000000">
        <w:rPr>
          <w:highlight w:val="none"/>
          <w:rtl w:val="0"/>
        </w:rPr>
        <w:t xml:space="preserve">Ps 123:1 &lt;&lt;A Song of degrees.&gt;&gt; Unto thee lift I up mine eyes, O thou that dwellest in the heavens.</w:t>
      </w:r>
    </w:p>
    <w:p w:rsidDel="00000000" w:rsidRDefault="00000000" w:rsidR="00000000" w:rsidRPr="00000000" w:rsidP="00000000">
      <w:pPr/>
      <w:r w:rsidDel="00000000" w:rsidR="00000000" w:rsidRPr="00000000">
        <w:rPr>
          <w:highlight w:val="none"/>
          <w:rtl w:val="0"/>
        </w:rPr>
        <w:t xml:space="preserve"> 2 Behold, as the eyes of servants look unto the hand of their masters, and as the eyes of a maiden unto the hand of her mistress; so our eyes wait upon the LORD our God, until that he have mercy upon us.</w:t>
      </w:r>
    </w:p>
    <w:p w:rsidDel="00000000" w:rsidRDefault="00000000" w:rsidR="00000000" w:rsidRPr="00000000" w:rsidP="00000000">
      <w:pPr/>
      <w:r w:rsidDel="00000000" w:rsidR="00000000" w:rsidRPr="00000000">
        <w:rPr>
          <w:highlight w:val="none"/>
          <w:rtl w:val="0"/>
        </w:rPr>
        <w:t xml:space="preserve"> 3 Have mercy upon us, O LORD, have mercy upon us: for we are exceedingly filled with contempt.</w:t>
      </w:r>
    </w:p>
    <w:p w:rsidDel="00000000" w:rsidRDefault="00000000" w:rsidR="00000000" w:rsidRPr="00000000" w:rsidP="00000000">
      <w:pPr/>
      <w:r w:rsidDel="00000000" w:rsidR="00000000" w:rsidRPr="00000000">
        <w:rPr>
          <w:highlight w:val="none"/>
          <w:rtl w:val="0"/>
        </w:rPr>
        <w:t xml:space="preserve"> 4 Our soul is exceedingly filled with the scorning of those that are at ease, and with the contempt of the proud.</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1Peter 5:10 But the God of all grace, who hath called us unto his eternal glory by Christ Jesus, after that ye have suffered a while, make you perfect, stablish, strengthen, settle you.</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1Peter 4:10 As every man hath received the gift, even so minister the same one to another, as good stewards of the manifold grace of God.</w:t>
      </w:r>
    </w:p>
    <w:p w:rsidDel="00000000" w:rsidRDefault="00000000" w:rsidR="00000000" w:rsidRPr="00000000" w:rsidP="00000000">
      <w:pPr/>
      <w:r w:rsidDel="00000000" w:rsidR="00000000" w:rsidRPr="00000000">
        <w:rPr>
          <w:highlight w:val="none"/>
          <w:rtl w:val="0"/>
        </w:rPr>
        <w:t xml:space="preserve"> 11 If any man speak, let him speak as the oracles of God; if any man minister, let him do it as of the ability which God giveth: that God in all things may be glorified through Jesus Christ, to whom be praise and dominion for ever and ever. Amen.</w:t>
      </w:r>
    </w:p>
    <w:p w:rsidDel="00000000" w:rsidRDefault="00000000" w:rsidR="00000000" w:rsidRPr="00000000" w:rsidP="00000000">
      <w:pPr/>
      <w:r w:rsidDel="00000000" w:rsidR="00000000" w:rsidRPr="00000000">
        <w:rPr>
          <w:highlight w:val="none"/>
          <w:rtl w:val="0"/>
        </w:rPr>
        <w:t xml:space="preserve"> 12 Beloved, think it not strange concerning the fiery trial which is to try you, as though some strange thing happened unto you:</w:t>
      </w:r>
    </w:p>
    <w:p w:rsidDel="00000000" w:rsidRDefault="00000000" w:rsidR="00000000" w:rsidRPr="00000000" w:rsidP="00000000">
      <w:pPr/>
      <w:r w:rsidDel="00000000" w:rsidR="00000000" w:rsidRPr="00000000">
        <w:rPr>
          <w:highlight w:val="none"/>
          <w:rtl w:val="0"/>
        </w:rPr>
        <w:t xml:space="preserve"> 13 But rejoice, inasmuch as ye are partakers of Christ's sufferings; that, when his glory shall be revealed, ye may be glad also with exceeding joy.</w:t>
      </w:r>
    </w:p>
    <w:p w:rsidDel="00000000" w:rsidRDefault="00000000" w:rsidR="00000000" w:rsidRPr="00000000" w:rsidP="00000000">
      <w:pPr/>
      <w:r w:rsidDel="00000000" w:rsidR="00000000" w:rsidRPr="00000000">
        <w:rPr>
          <w:highlight w:val="none"/>
          <w:rtl w:val="0"/>
        </w:rPr>
        <w:t xml:space="preserve"> 14 If ye be reproached for the name of Christ, happy are ye; for the spirit of glory and of God resteth upon you: on their part he is evil spoken of, but on your part he is glorified.</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sz w:val="28"/>
          <w:highlight w:val="none"/>
          <w:rtl w:val="0"/>
        </w:rPr>
        <w:t xml:space="preserve">It will be all uphill from here. I see a slight incline,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1Cor. 10:13 </w:t>
      </w:r>
      <w:r w:rsidDel="00000000" w:rsidR="00000000" w:rsidRPr="00000000">
        <w:rPr>
          <w:b w:val="1"/>
          <w:sz w:val="28"/>
          <w:highlight w:val="none"/>
          <w:rtl w:val="0"/>
        </w:rPr>
        <w:t xml:space="preserve">T</w:t>
      </w:r>
      <w:r w:rsidDel="00000000" w:rsidR="00000000" w:rsidRPr="00000000">
        <w:rPr>
          <w:highlight w:val="none"/>
          <w:rtl w:val="0"/>
        </w:rPr>
        <w:t xml:space="preserve">here hath no temptation t</w:t>
      </w:r>
      <w:r w:rsidDel="00000000" w:rsidR="00000000" w:rsidRPr="00000000">
        <w:rPr>
          <w:b w:val="1"/>
          <w:sz w:val="28"/>
          <w:highlight w:val="none"/>
          <w:rtl w:val="0"/>
        </w:rPr>
        <w:t xml:space="preserve">a</w:t>
      </w:r>
      <w:r w:rsidDel="00000000" w:rsidR="00000000" w:rsidRPr="00000000">
        <w:rPr>
          <w:highlight w:val="none"/>
          <w:rtl w:val="0"/>
        </w:rPr>
        <w:t xml:space="preserve">ken you but such as is co</w:t>
      </w:r>
      <w:r w:rsidDel="00000000" w:rsidR="00000000" w:rsidRPr="00000000">
        <w:rPr>
          <w:b w:val="1"/>
          <w:sz w:val="28"/>
          <w:highlight w:val="none"/>
          <w:rtl w:val="0"/>
        </w:rPr>
        <w:t xml:space="preserve">mm</w:t>
      </w:r>
      <w:r w:rsidDel="00000000" w:rsidR="00000000" w:rsidRPr="00000000">
        <w:rPr>
          <w:highlight w:val="none"/>
          <w:rtl w:val="0"/>
        </w:rPr>
        <w:t xml:space="preserve">on to man: but God is faithful, who will not suffer you to be tempted above that ye are able; but will with the temptation also make a way to escape, that ye ma</w:t>
      </w:r>
      <w:r w:rsidDel="00000000" w:rsidR="00000000" w:rsidRPr="00000000">
        <w:rPr>
          <w:b w:val="1"/>
          <w:sz w:val="28"/>
          <w:highlight w:val="none"/>
          <w:rtl w:val="0"/>
        </w:rPr>
        <w:t xml:space="preserve">y</w:t>
      </w:r>
      <w:r w:rsidDel="00000000" w:rsidR="00000000" w:rsidRPr="00000000">
        <w:rPr>
          <w:highlight w:val="none"/>
          <w:rtl w:val="0"/>
        </w:rPr>
        <w:t xml:space="preserve"> be able to bear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8"/>
          <w:highlight w:val="none"/>
          <w:rtl w:val="0"/>
        </w:rPr>
        <w:t xml:space="preserve">Just ahead I see the way to increase upward; a strong solid incline going only up.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Ga 5:14 For all the law is fulfilled in one word, even in this; Thou shalt love thy neighbour as thyself.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8"/>
          <w:highlight w:val="none"/>
          <w:rtl w:val="0"/>
        </w:rPr>
        <w:t xml:space="preserve">Pr 2:2 So that thou incline thine ear unto wisdom, and apply thine heart to understanding;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8"/>
          <w:highlight w:val="none"/>
          <w:rtl w:val="0"/>
        </w:rPr>
        <w:t xml:space="preserve">Ga 5:19 Now the works of the flesh are manifest, which are these; Adultery, fornication, uncleanness, lasciviousness,</w:t>
      </w:r>
    </w:p>
    <w:p w:rsidDel="00000000" w:rsidRDefault="00000000" w:rsidR="00000000" w:rsidRPr="00000000" w:rsidP="00000000">
      <w:pPr/>
      <w:r w:rsidDel="00000000" w:rsidR="00000000" w:rsidRPr="00000000">
        <w:rPr>
          <w:sz w:val="28"/>
          <w:highlight w:val="none"/>
          <w:rtl w:val="0"/>
        </w:rPr>
        <w:t xml:space="preserve"> 20 Idolatry, witchcraft, hatred, variance, emulations, wrath, strife, seditions, heresies,</w:t>
      </w:r>
    </w:p>
    <w:p w:rsidDel="00000000" w:rsidRDefault="00000000" w:rsidR="00000000" w:rsidRPr="00000000" w:rsidP="00000000">
      <w:pPr/>
      <w:r w:rsidDel="00000000" w:rsidR="00000000" w:rsidRPr="00000000">
        <w:rPr>
          <w:sz w:val="28"/>
          <w:highlight w:val="none"/>
          <w:rtl w:val="0"/>
        </w:rPr>
        <w:t xml:space="preserve"> 21 Envyings, murders, drunkenness, revellings, and such like: of the which I tell you before, as I have also told you in time past, that they which do such things shall not inherit the kingdom of God.</w:t>
      </w:r>
    </w:p>
    <w:p w:rsidDel="00000000" w:rsidRDefault="00000000" w:rsidR="00000000" w:rsidRPr="00000000" w:rsidP="00000000">
      <w:pPr/>
      <w:r w:rsidDel="00000000" w:rsidR="00000000" w:rsidRPr="00000000">
        <w:rPr>
          <w:sz w:val="28"/>
          <w:highlight w:val="none"/>
          <w:rtl w:val="0"/>
        </w:rPr>
        <w:t xml:space="preserve"> 22 But the fruit of the Spirit is love, joy, peace, longsuffering, gentleness, goodness, faith,</w:t>
      </w:r>
    </w:p>
    <w:p w:rsidDel="00000000" w:rsidRDefault="00000000" w:rsidR="00000000" w:rsidRPr="00000000" w:rsidP="00000000">
      <w:pPr/>
      <w:r w:rsidDel="00000000" w:rsidR="00000000" w:rsidRPr="00000000">
        <w:rPr>
          <w:sz w:val="28"/>
          <w:highlight w:val="none"/>
          <w:rtl w:val="0"/>
        </w:rPr>
        <w:t xml:space="preserve"> 23 Meekness, temperance: against such there is no law.</w:t>
      </w:r>
    </w:p>
    <w:p w:rsidDel="00000000" w:rsidRDefault="00000000" w:rsidR="00000000" w:rsidRPr="00000000" w:rsidP="00000000">
      <w:pPr>
        <w:spacing w:line="240" w:after="0" w:lineRule="auto" w:before="0"/>
        <w:ind w:firstLine="0" w:left="0" w:right="0"/>
        <w:jc w:val="left"/>
      </w:pPr>
      <w:r w:rsidDel="00000000" w:rsidR="00000000" w:rsidRPr="00000000">
        <w:rPr>
          <w:b w:val="1"/>
          <w:highlight w:val="none"/>
          <w:rtl w:val="0"/>
        </w:rPr>
        <w:t xml:space="preserve">The “T” The Cross - </w:t>
      </w:r>
      <w:r w:rsidDel="00000000" w:rsidR="00000000" w:rsidRPr="00000000">
        <w:rPr>
          <w:sz w:val="22"/>
          <w:highlight w:val="none"/>
          <w:rtl w:val="0"/>
        </w:rPr>
        <w:t xml:space="preserve">Tammy said with her life, it is Time to Battle</w:t>
        <w:tab/>
        <w:tab/>
      </w:r>
      <w:r w:rsidDel="00000000" w:rsidR="00000000" w:rsidRPr="00000000">
        <w:rPr>
          <w:b w:val="1"/>
          <w:sz w:val="22"/>
          <w:highlight w:val="none"/>
          <w:rtl w:val="0"/>
        </w:rPr>
        <w:t xml:space="preserve">Time to face the Hottest Battle</w:t>
      </w:r>
    </w:p>
    <w:p w:rsidDel="00000000" w:rsidRDefault="00000000" w:rsidR="00000000" w:rsidRPr="00000000" w:rsidP="00000000">
      <w:pPr/>
      <w:r w:rsidDel="00000000" w:rsidR="00000000" w:rsidRPr="00000000">
        <w:rPr>
          <w:b w:val="1"/>
          <w:sz w:val="16"/>
          <w:highlight w:val="none"/>
          <w:rtl w:val="0"/>
        </w:rPr>
        <w:t xml:space="preserve"> </w:t>
      </w:r>
    </w:p>
    <w:p w:rsidDel="00000000" w:rsidRDefault="00000000" w:rsidR="00000000" w:rsidRPr="00000000" w:rsidP="00000000">
      <w:pPr/>
      <w:r w:rsidDel="00000000" w:rsidR="00000000" w:rsidRPr="00000000">
        <w:rPr>
          <w:sz w:val="28"/>
          <w:highlight w:val="none"/>
          <w:rtl w:val="0"/>
        </w:rPr>
        <w:t xml:space="preserve">I.</w:t>
      </w:r>
      <w:r w:rsidDel="00000000" w:rsidR="00000000" w:rsidRPr="00000000">
        <w:rPr>
          <w:sz w:val="14"/>
          <w:highlight w:val="none"/>
          <w:rtl w:val="0"/>
        </w:rPr>
        <w:t xml:space="preserve">             </w:t>
      </w:r>
      <w:r w:rsidDel="00000000" w:rsidR="00000000" w:rsidRPr="00000000">
        <w:rPr>
          <w:sz w:val="28"/>
          <w:highlight w:val="none"/>
          <w:u w:val="single"/>
          <w:rtl w:val="0"/>
        </w:rPr>
        <w:t xml:space="preserve">Facing the hottest battle in life</w:t>
      </w:r>
      <w:r w:rsidDel="00000000" w:rsidR="00000000" w:rsidRPr="00000000">
        <w:rPr>
          <w:sz w:val="28"/>
          <w:highlight w:val="none"/>
          <w:rtl w:val="0"/>
        </w:rPr>
        <w:t xml:space="preserve"> </w:t>
      </w:r>
      <w:r w:rsidDel="00000000" w:rsidR="00000000" w:rsidRPr="00000000">
        <w:rPr>
          <w:sz w:val="22"/>
          <w:highlight w:val="none"/>
          <w:rtl w:val="0"/>
        </w:rPr>
        <w:t xml:space="preserve">and you retire from them and leave them to be smitten and die?</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ind w:firstLine="720"/>
      </w:pPr>
      <w:r w:rsidDel="00000000" w:rsidR="00000000" w:rsidRPr="00000000">
        <w:rPr>
          <w:sz w:val="22"/>
          <w:highlight w:val="none"/>
          <w:rtl w:val="0"/>
        </w:rPr>
        <w:t xml:space="preserve">a.</w:t>
      </w:r>
      <w:r w:rsidDel="00000000" w:rsidR="00000000" w:rsidRPr="00000000">
        <w:rPr>
          <w:sz w:val="14"/>
          <w:highlight w:val="none"/>
          <w:rtl w:val="0"/>
        </w:rPr>
        <w:t xml:space="preserve">   </w:t>
        <w:tab/>
      </w:r>
      <w:r w:rsidDel="00000000" w:rsidR="00000000" w:rsidRPr="00000000">
        <w:rPr>
          <w:sz w:val="22"/>
          <w:highlight w:val="none"/>
          <w:u w:val="single"/>
          <w:rtl w:val="0"/>
        </w:rPr>
        <w:t xml:space="preserve">Careless</w:t>
      </w:r>
      <w:r w:rsidDel="00000000" w:rsidR="00000000" w:rsidRPr="00000000">
        <w:rPr>
          <w:sz w:val="22"/>
          <w:highlight w:val="none"/>
          <w:rtl w:val="0"/>
        </w:rPr>
        <w:t xml:space="preserve">—unwise in battle </w:t>
      </w:r>
    </w:p>
    <w:p w:rsidDel="00000000" w:rsidRDefault="00000000" w:rsidR="00000000" w:rsidRPr="00000000" w:rsidP="00000000">
      <w:pPr/>
      <w:r w:rsidDel="00000000" w:rsidR="00000000" w:rsidRPr="00000000">
        <w:rPr>
          <w:sz w:val="22"/>
          <w:highlight w:val="none"/>
          <w:rtl w:val="0"/>
        </w:rPr>
        <w:tab/>
      </w:r>
    </w:p>
    <w:p w:rsidDel="00000000" w:rsidRDefault="00000000" w:rsidR="00000000" w:rsidRPr="00000000" w:rsidP="00000000">
      <w:pPr/>
      <w:r w:rsidDel="00000000" w:rsidR="00000000" w:rsidRPr="00000000">
        <w:rPr>
          <w:sz w:val="22"/>
          <w:highlight w:val="none"/>
          <w:rtl w:val="0"/>
        </w:rPr>
        <w:t xml:space="preserve">NEED</w:t>
        <w:tab/>
        <w:t xml:space="preserve">Be Wise in battle </w:t>
      </w:r>
      <w:r w:rsidDel="00000000" w:rsidR="00000000" w:rsidRPr="00000000">
        <w:rPr>
          <w:b w:val="1"/>
          <w:sz w:val="22"/>
          <w:highlight w:val="none"/>
          <w:u w:val="single"/>
          <w:rtl w:val="0"/>
        </w:rPr>
        <w:t xml:space="preserve">but</w:t>
      </w:r>
      <w:r w:rsidDel="00000000" w:rsidR="00000000" w:rsidRPr="00000000">
        <w:rPr>
          <w:sz w:val="22"/>
          <w:highlight w:val="none"/>
          <w:rtl w:val="0"/>
        </w:rPr>
        <w:t xml:space="preserve"> Be </w:t>
      </w:r>
      <w:r w:rsidDel="00000000" w:rsidR="00000000" w:rsidRPr="00000000">
        <w:rPr>
          <w:sz w:val="22"/>
          <w:highlight w:val="none"/>
          <w:u w:val="single"/>
          <w:rtl w:val="0"/>
        </w:rPr>
        <w:t xml:space="preserve">Wiser in Battle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z w:val="22"/>
          <w:highlight w:val="none"/>
          <w:rtl w:val="0"/>
        </w:rPr>
        <w:t xml:space="preserve">b.</w:t>
      </w:r>
      <w:r w:rsidDel="00000000" w:rsidR="00000000" w:rsidRPr="00000000">
        <w:rPr>
          <w:sz w:val="14"/>
          <w:highlight w:val="none"/>
          <w:rtl w:val="0"/>
        </w:rPr>
        <w:tab/>
      </w:r>
      <w:r w:rsidDel="00000000" w:rsidR="00000000" w:rsidRPr="00000000">
        <w:rPr>
          <w:sz w:val="22"/>
          <w:highlight w:val="none"/>
          <w:u w:val="single"/>
          <w:rtl w:val="0"/>
        </w:rPr>
        <w:t xml:space="preserve">Heartless</w:t>
      </w:r>
      <w:r w:rsidDel="00000000" w:rsidR="00000000" w:rsidRPr="00000000">
        <w:rPr>
          <w:sz w:val="22"/>
          <w:highlight w:val="none"/>
          <w:rtl w:val="0"/>
        </w:rPr>
        <w:t xml:space="preserve">—weak hearted </w:t>
      </w:r>
    </w:p>
    <w:p w:rsidDel="00000000" w:rsidRDefault="00000000" w:rsidR="00000000" w:rsidRPr="00000000" w:rsidP="00000000">
      <w:pPr/>
      <w:r w:rsidDel="00000000" w:rsidR="00000000" w:rsidRPr="00000000">
        <w:rPr>
          <w:sz w:val="22"/>
          <w:highlight w:val="none"/>
          <w:rtl w:val="0"/>
        </w:rPr>
        <w:tab/>
      </w:r>
    </w:p>
    <w:p w:rsidDel="00000000" w:rsidRDefault="00000000" w:rsidR="00000000" w:rsidRPr="00000000" w:rsidP="00000000">
      <w:pPr/>
      <w:r w:rsidDel="00000000" w:rsidR="00000000" w:rsidRPr="00000000">
        <w:rPr>
          <w:sz w:val="22"/>
          <w:highlight w:val="none"/>
          <w:rtl w:val="0"/>
        </w:rPr>
        <w:t xml:space="preserve"> NEED   Be strong in battle </w:t>
      </w:r>
      <w:r w:rsidDel="00000000" w:rsidR="00000000" w:rsidRPr="00000000">
        <w:rPr>
          <w:b w:val="1"/>
          <w:sz w:val="22"/>
          <w:highlight w:val="none"/>
          <w:u w:val="single"/>
          <w:rtl w:val="0"/>
        </w:rPr>
        <w:t xml:space="preserve">but</w:t>
      </w:r>
      <w:r w:rsidDel="00000000" w:rsidR="00000000" w:rsidRPr="00000000">
        <w:rPr>
          <w:sz w:val="22"/>
          <w:highlight w:val="none"/>
          <w:rtl w:val="0"/>
        </w:rPr>
        <w:t xml:space="preserve"> be stronger in battle.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z w:val="22"/>
          <w:highlight w:val="none"/>
          <w:rtl w:val="0"/>
        </w:rPr>
        <w:t xml:space="preserve">c.</w:t>
      </w:r>
      <w:r w:rsidDel="00000000" w:rsidR="00000000" w:rsidRPr="00000000">
        <w:rPr>
          <w:sz w:val="14"/>
          <w:highlight w:val="none"/>
          <w:rtl w:val="0"/>
        </w:rPr>
        <w:tab/>
      </w:r>
      <w:r w:rsidDel="00000000" w:rsidR="00000000" w:rsidRPr="00000000">
        <w:rPr>
          <w:sz w:val="22"/>
          <w:highlight w:val="none"/>
          <w:u w:val="single"/>
          <w:rtl w:val="0"/>
        </w:rPr>
        <w:t xml:space="preserve">Selfish</w:t>
      </w:r>
      <w:r w:rsidDel="00000000" w:rsidR="00000000" w:rsidRPr="00000000">
        <w:rPr>
          <w:sz w:val="22"/>
          <w:highlight w:val="none"/>
          <w:rtl w:val="0"/>
        </w:rPr>
        <w:t xml:space="preserve">—self-interested    </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2"/>
          <w:highlight w:val="none"/>
          <w:rtl w:val="0"/>
        </w:rPr>
        <w:t xml:space="preserve">NEED </w:t>
        <w:tab/>
        <w:t xml:space="preserve">Be in Battle </w:t>
      </w:r>
      <w:r w:rsidDel="00000000" w:rsidR="00000000" w:rsidRPr="00000000">
        <w:rPr>
          <w:b w:val="1"/>
          <w:sz w:val="22"/>
          <w:highlight w:val="none"/>
          <w:u w:val="single"/>
          <w:rtl w:val="0"/>
        </w:rPr>
        <w:t xml:space="preserve">but</w:t>
      </w:r>
      <w:r w:rsidDel="00000000" w:rsidR="00000000" w:rsidRPr="00000000">
        <w:rPr>
          <w:sz w:val="22"/>
          <w:highlight w:val="none"/>
          <w:rtl w:val="0"/>
        </w:rPr>
        <w:t xml:space="preserve"> be more into the battle yourself.</w:t>
      </w:r>
    </w:p>
    <w:p w:rsidDel="00000000" w:rsidRDefault="00000000" w:rsidR="00000000" w:rsidRPr="00000000" w:rsidP="00000000">
      <w:pPr>
        <w:ind w:firstLine="0" w:left="720"/>
      </w:pPr>
      <w:r w:rsidDel="00000000" w:rsidR="00000000" w:rsidRPr="00000000">
        <w:rPr>
          <w:sz w:val="22"/>
          <w:highlight w:val="none"/>
          <w:rtl w:val="0"/>
        </w:rPr>
        <w:t xml:space="preserve">Be in battle for His name sake not your own.</w:t>
      </w:r>
    </w:p>
    <w:p w:rsidDel="00000000" w:rsidRDefault="00000000" w:rsidR="00000000" w:rsidRPr="00000000" w:rsidP="00000000">
      <w:pPr>
        <w:ind w:firstLine="0" w:left="720"/>
      </w:pPr>
      <w:r w:rsidDel="00000000" w:rsidR="00000000" w:rsidRPr="00000000">
        <w:rPr>
          <w:sz w:val="22"/>
          <w:highlight w:val="none"/>
          <w:rtl w:val="0"/>
        </w:rPr>
        <w:t xml:space="preserve">Be in battle for His name sake while yours is not known.</w:t>
      </w:r>
    </w:p>
    <w:p w:rsidDel="00000000" w:rsidRDefault="00000000" w:rsidR="00000000" w:rsidRPr="00000000" w:rsidP="00000000">
      <w:pPr>
        <w:ind w:firstLine="0" w:left="720"/>
      </w:pPr>
      <w:r w:rsidDel="00000000" w:rsidR="00000000" w:rsidRPr="00000000">
        <w:rPr>
          <w:sz w:val="22"/>
          <w:highlight w:val="none"/>
          <w:rtl w:val="0"/>
        </w:rPr>
        <w:t xml:space="preserve">Be in battle for His name sake but not alone.</w:t>
      </w:r>
    </w:p>
    <w:p w:rsidDel="00000000" w:rsidRDefault="00000000" w:rsidR="00000000" w:rsidRPr="00000000" w:rsidP="00000000">
      <w:pPr>
        <w:ind w:firstLine="720" w:left="720"/>
      </w:pPr>
      <w:r w:rsidDel="00000000" w:rsidR="00000000" w:rsidRPr="00000000">
        <w:rPr>
          <w:sz w:val="22"/>
          <w:highlight w:val="none"/>
          <w:rtl w:val="0"/>
        </w:rPr>
        <w:t xml:space="preserve">Ø</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2"/>
          <w:highlight w:val="none"/>
          <w:rtl w:val="0"/>
        </w:rPr>
        <w:t xml:space="preserve">It is not wise to be in battle alone</w:t>
      </w:r>
    </w:p>
    <w:p w:rsidDel="00000000" w:rsidRDefault="00000000" w:rsidR="00000000" w:rsidRPr="00000000" w:rsidP="00000000">
      <w:pPr>
        <w:ind w:firstLine="720" w:left="720"/>
      </w:pPr>
      <w:r w:rsidDel="00000000" w:rsidR="00000000" w:rsidRPr="00000000">
        <w:rPr>
          <w:sz w:val="22"/>
          <w:highlight w:val="none"/>
          <w:rtl w:val="0"/>
        </w:rPr>
        <w:t xml:space="preserve">Ø</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2"/>
          <w:highlight w:val="none"/>
          <w:rtl w:val="0"/>
        </w:rPr>
        <w:t xml:space="preserve">It is not safe to be in battle alone</w:t>
      </w:r>
    </w:p>
    <w:p w:rsidDel="00000000" w:rsidRDefault="00000000" w:rsidR="00000000" w:rsidRPr="00000000" w:rsidP="00000000">
      <w:pPr>
        <w:ind w:firstLine="720" w:left="720"/>
      </w:pPr>
      <w:r w:rsidDel="00000000" w:rsidR="00000000" w:rsidRPr="00000000">
        <w:rPr>
          <w:sz w:val="22"/>
          <w:highlight w:val="none"/>
          <w:rtl w:val="0"/>
        </w:rPr>
        <w:t xml:space="preserve">Ø</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2"/>
          <w:highlight w:val="none"/>
          <w:rtl w:val="0"/>
        </w:rPr>
        <w:t xml:space="preserve">It is not battle strong to be in battle alone</w:t>
      </w:r>
    </w:p>
    <w:p w:rsidDel="00000000" w:rsidRDefault="00000000" w:rsidR="00000000" w:rsidRPr="00000000" w:rsidP="00000000">
      <w:pPr>
        <w:ind w:firstLine="720" w:left="720"/>
      </w:pPr>
      <w:r w:rsidDel="00000000" w:rsidR="00000000" w:rsidRPr="00000000">
        <w:rPr>
          <w:sz w:val="22"/>
          <w:highlight w:val="none"/>
          <w:rtl w:val="0"/>
        </w:rPr>
        <w:t xml:space="preserve">Ø</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22"/>
          <w:highlight w:val="none"/>
          <w:rtl w:val="0"/>
        </w:rPr>
        <w:t xml:space="preserve">It is not battle strong to be alone without battle.</w:t>
      </w:r>
    </w:p>
    <w:p w:rsidDel="00000000" w:rsidRDefault="00000000" w:rsidR="00000000" w:rsidRPr="00000000" w:rsidP="00000000">
      <w:pPr>
        <w:ind w:firstLine="720" w:left="72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THERE ARE THINGS THAT YOU CAN DO AND YOU COULD HAVE DONE THEM BEFORE IF YOU WANTED TO</w:t>
      </w:r>
      <w:r w:rsidDel="00000000" w:rsidR="00000000" w:rsidRPr="00000000">
        <w:rPr>
          <w:sz w:val="28"/>
          <w:highlight w:val="none"/>
          <w:rtl w:val="0"/>
        </w:rPr>
        <w:t xml:space="preserve"> </w:t>
      </w:r>
      <w:r w:rsidDel="00000000" w:rsidR="00000000" w:rsidRPr="00000000">
        <w:rPr>
          <w:b w:val="1"/>
          <w:sz w:val="28"/>
          <w:highlight w:val="none"/>
          <w:u w:val="single"/>
          <w:rtl w:val="0"/>
        </w:rPr>
        <w:t xml:space="preserve">BUT</w:t>
      </w:r>
      <w:r w:rsidDel="00000000" w:rsidR="00000000" w:rsidRPr="00000000">
        <w:rPr>
          <w:sz w:val="28"/>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     </w:t>
      </w:r>
      <w:r w:rsidDel="00000000" w:rsidR="00000000" w:rsidRPr="00000000">
        <w:rPr>
          <w:highlight w:val="none"/>
          <w:rtl w:val="0"/>
        </w:rPr>
        <w:t xml:space="preserve">David could have went to Battle,</w:t>
      </w:r>
    </w:p>
    <w:p w:rsidDel="00000000" w:rsidRDefault="00000000" w:rsidR="00000000" w:rsidRPr="00000000" w:rsidP="00000000">
      <w:pPr>
        <w:ind w:firstLine="720" w:left="1440"/>
      </w:pPr>
      <w:r w:rsidDel="00000000" w:rsidR="00000000" w:rsidRPr="00000000">
        <w:rPr>
          <w:i w:val="1"/>
          <w:highlight w:val="none"/>
          <w:rtl w:val="0"/>
        </w:rPr>
        <w:t xml:space="preserve">“</w:t>
      </w:r>
      <w:r w:rsidDel="00000000" w:rsidR="00000000" w:rsidRPr="00000000">
        <w:rPr>
          <w:b w:val="1"/>
          <w:i w:val="1"/>
          <w:highlight w:val="none"/>
          <w:u w:val="single"/>
          <w:rtl w:val="0"/>
        </w:rPr>
        <w:t xml:space="preserve">But </w:t>
      </w:r>
      <w:r w:rsidDel="00000000" w:rsidR="00000000" w:rsidRPr="00000000">
        <w:rPr>
          <w:i w:val="1"/>
          <w:highlight w:val="none"/>
          <w:u w:val="single"/>
          <w:rtl w:val="0"/>
        </w:rPr>
        <w:t xml:space="preserve">David tarried still at Jerusalem</w:t>
      </w:r>
      <w:r w:rsidDel="00000000" w:rsidR="00000000" w:rsidRPr="00000000">
        <w:rPr>
          <w:i w:val="1"/>
          <w:highlight w:val="none"/>
          <w:rtl w:val="0"/>
        </w:rPr>
        <w:t xml:space="preserve">”</w:t>
      </w:r>
    </w:p>
    <w:p w:rsidDel="00000000" w:rsidRDefault="00000000" w:rsidR="00000000" w:rsidRPr="00000000" w:rsidP="00000000">
      <w:pPr>
        <w:spacing w:line="276" w:lineRule="auto"/>
        <w:ind w:right="-540"/>
      </w:pPr>
      <w:r w:rsidDel="00000000" w:rsidR="00000000" w:rsidRPr="00000000">
        <w:rPr>
          <w:highlight w:val="none"/>
          <w:rtl w:val="0"/>
        </w:rPr>
        <w:t xml:space="preserve">B.     </w:t>
      </w:r>
      <w:r w:rsidDel="00000000" w:rsidR="00000000" w:rsidRPr="00000000">
        <w:rPr>
          <w:highlight w:val="none"/>
          <w:rtl w:val="0"/>
        </w:rPr>
        <w:t xml:space="preserve">Joab could have fought harder,</w:t>
      </w:r>
    </w:p>
    <w:p w:rsidDel="00000000" w:rsidRDefault="00000000" w:rsidR="00000000" w:rsidRPr="00000000" w:rsidP="00000000">
      <w:pPr>
        <w:spacing w:line="276" w:lineRule="auto"/>
        <w:ind w:firstLine="720" w:left="1440" w:right="-540"/>
      </w:pPr>
      <w:r w:rsidDel="00000000" w:rsidR="00000000" w:rsidRPr="00000000">
        <w:rPr>
          <w:i w:val="1"/>
          <w:highlight w:val="none"/>
          <w:rtl w:val="0"/>
        </w:rPr>
        <w:t xml:space="preserve">“</w:t>
      </w:r>
      <w:r w:rsidDel="00000000" w:rsidR="00000000" w:rsidRPr="00000000">
        <w:rPr>
          <w:b w:val="1"/>
          <w:i w:val="1"/>
          <w:highlight w:val="none"/>
          <w:u w:val="single"/>
          <w:rtl w:val="0"/>
        </w:rPr>
        <w:t xml:space="preserve">But </w:t>
      </w:r>
      <w:r w:rsidDel="00000000" w:rsidR="00000000" w:rsidRPr="00000000">
        <w:rPr>
          <w:i w:val="1"/>
          <w:highlight w:val="none"/>
          <w:u w:val="single"/>
          <w:rtl w:val="0"/>
        </w:rPr>
        <w:t xml:space="preserve">David tarried still at Jerusalem</w:t>
      </w:r>
      <w:r w:rsidDel="00000000" w:rsidR="00000000" w:rsidRPr="00000000">
        <w:rPr>
          <w:i w:val="1"/>
          <w:highlight w:val="none"/>
          <w:rtl w:val="0"/>
        </w:rPr>
        <w:t xml:space="preserve">”</w:t>
      </w:r>
    </w:p>
    <w:p w:rsidDel="00000000" w:rsidRDefault="00000000" w:rsidR="00000000" w:rsidRPr="00000000" w:rsidP="00000000">
      <w:pPr>
        <w:spacing w:line="276" w:lineRule="auto"/>
        <w:ind w:right="-540"/>
      </w:pPr>
      <w:r w:rsidDel="00000000" w:rsidR="00000000" w:rsidRPr="00000000">
        <w:rPr>
          <w:highlight w:val="none"/>
          <w:rtl w:val="0"/>
        </w:rPr>
        <w:t xml:space="preserve">C.     </w:t>
      </w:r>
      <w:r w:rsidDel="00000000" w:rsidR="00000000" w:rsidRPr="00000000">
        <w:rPr>
          <w:highlight w:val="none"/>
          <w:rtl w:val="0"/>
        </w:rPr>
        <w:t xml:space="preserve">Uriah could have lived,</w:t>
      </w:r>
    </w:p>
    <w:p w:rsidDel="00000000" w:rsidRDefault="00000000" w:rsidR="00000000" w:rsidRPr="00000000" w:rsidP="00000000">
      <w:pPr>
        <w:spacing w:line="276" w:lineRule="auto"/>
        <w:ind w:firstLine="720" w:left="1440" w:right="-540"/>
      </w:pPr>
      <w:r w:rsidDel="00000000" w:rsidR="00000000" w:rsidRPr="00000000">
        <w:rPr>
          <w:i w:val="1"/>
          <w:highlight w:val="none"/>
          <w:rtl w:val="0"/>
        </w:rPr>
        <w:t xml:space="preserve">“</w:t>
      </w:r>
      <w:r w:rsidDel="00000000" w:rsidR="00000000" w:rsidRPr="00000000">
        <w:rPr>
          <w:b w:val="1"/>
          <w:i w:val="1"/>
          <w:highlight w:val="none"/>
          <w:u w:val="single"/>
          <w:rtl w:val="0"/>
        </w:rPr>
        <w:t xml:space="preserve">But </w:t>
      </w:r>
      <w:r w:rsidDel="00000000" w:rsidR="00000000" w:rsidRPr="00000000">
        <w:rPr>
          <w:i w:val="1"/>
          <w:highlight w:val="none"/>
          <w:u w:val="single"/>
          <w:rtl w:val="0"/>
        </w:rPr>
        <w:t xml:space="preserve">David tarried still at Jerusalem</w:t>
      </w:r>
      <w:r w:rsidDel="00000000" w:rsidR="00000000" w:rsidRPr="00000000">
        <w:rPr>
          <w:i w:val="1"/>
          <w:highlight w:val="none"/>
          <w:rtl w:val="0"/>
        </w:rPr>
        <w:t xml:space="preserve">”</w:t>
      </w:r>
    </w:p>
    <w:p w:rsidDel="00000000" w:rsidRDefault="00000000" w:rsidR="00000000" w:rsidRPr="00000000" w:rsidP="00000000">
      <w:pPr>
        <w:spacing w:line="276" w:lineRule="auto"/>
        <w:ind w:firstLine="0" w:left="0" w:right="-540"/>
      </w:pPr>
      <w:r w:rsidDel="00000000" w:rsidR="00000000" w:rsidRPr="00000000">
        <w:rPr>
          <w:highlight w:val="none"/>
          <w:rtl w:val="0"/>
        </w:rPr>
        <w:t xml:space="preserve">D.     Jerusalem Could withstand the accusations</w:t>
      </w:r>
    </w:p>
    <w:p w:rsidDel="00000000" w:rsidRDefault="00000000" w:rsidR="00000000" w:rsidRPr="00000000" w:rsidP="00000000">
      <w:pPr>
        <w:spacing w:line="276" w:lineRule="auto"/>
        <w:ind w:firstLine="720" w:left="1440" w:right="-540"/>
      </w:pPr>
      <w:r w:rsidDel="00000000" w:rsidR="00000000" w:rsidRPr="00000000">
        <w:rPr>
          <w:i w:val="1"/>
          <w:highlight w:val="none"/>
          <w:rtl w:val="0"/>
        </w:rPr>
        <w:t xml:space="preserve">“</w:t>
      </w:r>
      <w:r w:rsidDel="00000000" w:rsidR="00000000" w:rsidRPr="00000000">
        <w:rPr>
          <w:b w:val="1"/>
          <w:i w:val="1"/>
          <w:highlight w:val="none"/>
          <w:u w:val="single"/>
          <w:rtl w:val="0"/>
        </w:rPr>
        <w:t xml:space="preserve">But </w:t>
      </w:r>
      <w:r w:rsidDel="00000000" w:rsidR="00000000" w:rsidRPr="00000000">
        <w:rPr>
          <w:i w:val="1"/>
          <w:highlight w:val="none"/>
          <w:u w:val="single"/>
          <w:rtl w:val="0"/>
        </w:rPr>
        <w:t xml:space="preserve">David tarried still at Jerusalem</w:t>
      </w:r>
      <w:r w:rsidDel="00000000" w:rsidR="00000000" w:rsidRPr="00000000">
        <w:rPr>
          <w:i w:val="1"/>
          <w:highlight w:val="none"/>
          <w:rtl w:val="0"/>
        </w:rPr>
        <w:t xml:space="preserve">”</w:t>
      </w:r>
    </w:p>
    <w:p w:rsidDel="00000000" w:rsidRDefault="00000000" w:rsidR="00000000" w:rsidRPr="00000000" w:rsidP="00000000">
      <w:pPr>
        <w:spacing w:line="276" w:after="0" w:lineRule="auto" w:before="0"/>
        <w:ind w:firstLine="0" w:left="0" w:right="-540"/>
        <w:jc w:val="left"/>
      </w:pPr>
      <w:r w:rsidDel="00000000" w:rsidR="00000000" w:rsidRPr="00000000">
        <w:rPr>
          <w:highlight w:val="none"/>
          <w:rtl w:val="0"/>
        </w:rPr>
        <w:t xml:space="preserve">E.     </w:t>
      </w:r>
      <w:r w:rsidDel="00000000" w:rsidR="00000000" w:rsidRPr="00000000">
        <w:rPr>
          <w:i w:val="1"/>
          <w:highlight w:val="none"/>
          <w:rtl w:val="0"/>
        </w:rPr>
        <w:t xml:space="preserve">The enemies would not be able to blaspheme God so freely.</w:t>
        <w:tab/>
        <w:tab/>
        <w:tab/>
        <w:t xml:space="preserve">“</w:t>
      </w:r>
      <w:r w:rsidDel="00000000" w:rsidR="00000000" w:rsidRPr="00000000">
        <w:rPr>
          <w:b w:val="1"/>
          <w:i w:val="1"/>
          <w:highlight w:val="none"/>
          <w:u w:val="single"/>
          <w:rtl w:val="0"/>
        </w:rPr>
        <w:t xml:space="preserve">But </w:t>
      </w:r>
      <w:r w:rsidDel="00000000" w:rsidR="00000000" w:rsidRPr="00000000">
        <w:rPr>
          <w:i w:val="1"/>
          <w:highlight w:val="none"/>
          <w:u w:val="single"/>
          <w:rtl w:val="0"/>
        </w:rPr>
        <w:t xml:space="preserve">David tarried still at Jerusalem</w:t>
      </w:r>
      <w:r w:rsidDel="00000000" w:rsidR="00000000" w:rsidRPr="00000000">
        <w:rPr>
          <w:i w:val="1"/>
          <w:highlight w:val="none"/>
          <w:rtl w:val="0"/>
        </w:rPr>
        <w:t xml:space="preserve">”</w:t>
      </w:r>
    </w:p>
    <w:p w:rsidDel="00000000" w:rsidRDefault="00000000" w:rsidR="00000000" w:rsidRPr="00000000" w:rsidP="00000000">
      <w:pPr>
        <w:spacing w:line="276" w:lineRule="auto"/>
        <w:jc w:val="center"/>
      </w:pPr>
      <w:r w:rsidDel="00000000" w:rsidR="00000000" w:rsidRPr="00000000">
        <w:rPr>
          <w:sz w:val="32"/>
          <w:highlight w:val="none"/>
          <w:rtl w:val="0"/>
        </w:rPr>
        <w:t xml:space="preserve">Grasping by Faith </w:t>
      </w:r>
    </w:p>
    <w:p w:rsidDel="00000000" w:rsidRDefault="00000000" w:rsidR="00000000" w:rsidRPr="00000000" w:rsidP="00000000">
      <w:pPr>
        <w:spacing w:line="276" w:after="0" w:lineRule="auto" w:before="0"/>
        <w:ind w:firstLine="0" w:left="0" w:right="0"/>
        <w:jc w:val="center"/>
      </w:pPr>
      <w:r w:rsidDel="00000000" w:rsidR="00000000" w:rsidRPr="00000000">
        <w:rPr>
          <w:sz w:val="28"/>
          <w:highlight w:val="none"/>
          <w:rtl w:val="0"/>
        </w:rPr>
        <w:t xml:space="preserve">that which </w:t>
      </w:r>
      <w:r w:rsidDel="00000000" w:rsidR="00000000" w:rsidRPr="00000000">
        <w:rPr>
          <w:sz w:val="28"/>
          <w:highlight w:val="none"/>
          <w:u w:val="single"/>
          <w:rtl w:val="0"/>
        </w:rPr>
        <w:t xml:space="preserve">seems to be too much</w:t>
      </w:r>
      <w:r w:rsidDel="00000000" w:rsidR="00000000" w:rsidRPr="00000000">
        <w:rPr>
          <w:sz w:val="28"/>
          <w:highlight w:val="none"/>
          <w:rtl w:val="0"/>
        </w:rPr>
        <w:t xml:space="preserve"> to grasp</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lineRule="auto"/>
      </w:pPr>
      <w:r w:rsidDel="00000000" w:rsidR="00000000" w:rsidRPr="00000000">
        <w:rPr>
          <w:highlight w:val="none"/>
          <w:rtl w:val="0"/>
        </w:rPr>
        <w:t xml:space="preserve">1Kings 20:28 And</w:t>
      </w:r>
      <w:r w:rsidDel="00000000" w:rsidR="00000000" w:rsidRPr="00000000">
        <w:rPr>
          <w:sz w:val="28"/>
          <w:highlight w:val="none"/>
          <w:rtl w:val="0"/>
        </w:rPr>
        <w:t xml:space="preserve"> </w:t>
      </w:r>
      <w:r w:rsidDel="00000000" w:rsidR="00000000" w:rsidRPr="00000000">
        <w:rPr>
          <w:sz w:val="36"/>
          <w:highlight w:val="none"/>
          <w:u w:val="single"/>
          <w:rtl w:val="0"/>
        </w:rPr>
        <w:t xml:space="preserve">t</w:t>
      </w:r>
      <w:r w:rsidDel="00000000" w:rsidR="00000000" w:rsidRPr="00000000">
        <w:rPr>
          <w:highlight w:val="none"/>
          <w:rtl w:val="0"/>
        </w:rPr>
        <w:t xml:space="preserve">here came </w:t>
      </w:r>
      <w:r w:rsidDel="00000000" w:rsidR="00000000" w:rsidRPr="00000000">
        <w:rPr>
          <w:b w:val="1"/>
          <w:sz w:val="36"/>
          <w:highlight w:val="none"/>
          <w:u w:val="single"/>
          <w:rtl w:val="0"/>
        </w:rPr>
        <w:t xml:space="preserve">a</w:t>
      </w:r>
      <w:r w:rsidDel="00000000" w:rsidR="00000000" w:rsidRPr="00000000">
        <w:rPr>
          <w:b w:val="1"/>
          <w:sz w:val="36"/>
          <w:highlight w:val="none"/>
          <w:rtl w:val="0"/>
        </w:rPr>
        <w:t xml:space="preserve"> </w:t>
      </w:r>
      <w:r w:rsidDel="00000000" w:rsidR="00000000" w:rsidRPr="00000000">
        <w:rPr>
          <w:b w:val="1"/>
          <w:sz w:val="36"/>
          <w:highlight w:val="none"/>
          <w:u w:val="single"/>
          <w:rtl w:val="0"/>
        </w:rPr>
        <w:t xml:space="preserve">m</w:t>
      </w:r>
      <w:r w:rsidDel="00000000" w:rsidR="00000000" w:rsidRPr="00000000">
        <w:rPr>
          <w:highlight w:val="none"/>
          <w:rtl w:val="0"/>
        </w:rPr>
        <w:t xml:space="preserve">an of God, and spake unto the king of Israel, and said, Thus saith the LORD, Because the Syrians have said, The LORD is God of the hills, but he is not God of the valleys, therefore will I deliver all this great </w:t>
      </w:r>
      <w:r w:rsidDel="00000000" w:rsidR="00000000" w:rsidRPr="00000000">
        <w:rPr>
          <w:b w:val="1"/>
          <w:sz w:val="36"/>
          <w:highlight w:val="none"/>
          <w:u w:val="single"/>
          <w:rtl w:val="0"/>
        </w:rPr>
        <w:t xml:space="preserve">m</w:t>
      </w:r>
      <w:r w:rsidDel="00000000" w:rsidR="00000000" w:rsidRPr="00000000">
        <w:rPr>
          <w:highlight w:val="none"/>
          <w:rtl w:val="0"/>
        </w:rPr>
        <w:t xml:space="preserve">ultitude into thine hand, and</w:t>
      </w:r>
      <w:r w:rsidDel="00000000" w:rsidR="00000000" w:rsidRPr="00000000">
        <w:rPr>
          <w:sz w:val="36"/>
          <w:highlight w:val="none"/>
          <w:rtl w:val="0"/>
        </w:rPr>
        <w:t xml:space="preserve"> </w:t>
      </w:r>
      <w:r w:rsidDel="00000000" w:rsidR="00000000" w:rsidRPr="00000000">
        <w:rPr>
          <w:b w:val="1"/>
          <w:sz w:val="36"/>
          <w:highlight w:val="none"/>
          <w:u w:val="single"/>
          <w:rtl w:val="0"/>
        </w:rPr>
        <w:t xml:space="preserve">y</w:t>
      </w:r>
      <w:r w:rsidDel="00000000" w:rsidR="00000000" w:rsidRPr="00000000">
        <w:rPr>
          <w:highlight w:val="none"/>
          <w:rtl w:val="0"/>
        </w:rPr>
        <w:t xml:space="preserve">e shall know that I am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8"/>
          <w:highlight w:val="none"/>
          <w:rtl w:val="0"/>
        </w:rPr>
        <w:t xml:space="preserve">TAMMY IS </w:t>
      </w:r>
      <w:r w:rsidDel="00000000" w:rsidR="00000000" w:rsidRPr="00000000">
        <w:rPr>
          <w:b w:val="1"/>
          <w:sz w:val="28"/>
          <w:highlight w:val="none"/>
          <w:rtl w:val="0"/>
        </w:rPr>
        <w:t xml:space="preserve">A VESSEL OF MERCY</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sz w:val="32"/>
          <w:highlight w:val="none"/>
          <w:rtl w:val="0"/>
        </w:rPr>
        <w:t xml:space="preserve">The Mercy of God needs to to be talked about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To really understand the Mercy of God it will take great faith working by love.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z w:val="32"/>
          <w:highlight w:val="none"/>
          <w:rtl w:val="0"/>
        </w:rPr>
        <w:t xml:space="preserve">Eph 2:4 But God, who is rich in mercy, for his great love wherewith he loved us,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John 17:23 </w:t>
      </w:r>
      <w:r w:rsidDel="00000000" w:rsidR="00000000" w:rsidRPr="00000000">
        <w:rPr>
          <w:i w:val="1"/>
          <w:highlight w:val="none"/>
          <w:rtl w:val="0"/>
        </w:rPr>
        <w:t xml:space="preserve">I in them, and thou in me, that they may be made perfect in one; and that the world may know that thou hast sent me, and </w:t>
      </w:r>
      <w:r w:rsidDel="00000000" w:rsidR="00000000" w:rsidRPr="00000000">
        <w:rPr>
          <w:i w:val="1"/>
          <w:highlight w:val="none"/>
          <w:u w:val="single"/>
          <w:rtl w:val="0"/>
        </w:rPr>
        <w:t xml:space="preserve">hast loved them, as thou hast loved me</w:t>
      </w:r>
      <w:r w:rsidDel="00000000" w:rsidR="00000000" w:rsidRPr="00000000">
        <w:rPr>
          <w:i w:val="1"/>
          <w:highlight w:val="none"/>
          <w:rtl w:val="0"/>
        </w:rPr>
        <w:t xml:space="preserve">.</w:t>
      </w:r>
      <w:r w:rsidDel="00000000" w:rsidR="00000000" w:rsidRPr="00000000">
        <w:rPr>
          <w:i w:val="1"/>
          <w:sz w:val="32"/>
          <w:highlight w:val="none"/>
          <w:rtl w:val="0"/>
        </w:rPr>
        <w:t xml:space="preserve"> </w:t>
      </w: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Romans 9:23 </w:t>
      </w:r>
      <w:r w:rsidDel="00000000" w:rsidR="00000000" w:rsidRPr="00000000">
        <w:rPr>
          <w:i w:val="1"/>
          <w:highlight w:val="none"/>
          <w:rtl w:val="0"/>
        </w:rPr>
        <w:t xml:space="preserve">And that he might make known the riches of his glory on the </w:t>
      </w:r>
      <w:r w:rsidDel="00000000" w:rsidR="00000000" w:rsidRPr="00000000">
        <w:rPr>
          <w:b w:val="1"/>
          <w:i w:val="1"/>
          <w:highlight w:val="none"/>
          <w:u w:val="single"/>
          <w:rtl w:val="0"/>
        </w:rPr>
        <w:t xml:space="preserve">vessels of mercy</w:t>
      </w:r>
      <w:r w:rsidDel="00000000" w:rsidR="00000000" w:rsidRPr="00000000">
        <w:rPr>
          <w:i w:val="1"/>
          <w:highlight w:val="none"/>
          <w:rtl w:val="0"/>
        </w:rPr>
        <w:t xml:space="preserve">, which he had afore prepared unto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8"/>
          <w:highlight w:val="none"/>
          <w:rtl w:val="0"/>
        </w:rPr>
        <w:t xml:space="preserve">Jude 1:21 Keep yourselves in the love of God, </w:t>
      </w:r>
      <w:r w:rsidDel="00000000" w:rsidR="00000000" w:rsidRPr="00000000">
        <w:rPr>
          <w:b w:val="1"/>
          <w:sz w:val="28"/>
          <w:highlight w:val="none"/>
          <w:u w:val="single"/>
          <w:rtl w:val="0"/>
        </w:rPr>
        <w:t xml:space="preserve">looking for the mercy of our Lord Jesus Christ unto eternal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sz w:val="28"/>
          <w:highlight w:val="none"/>
          <w:rtl w:val="0"/>
        </w:rPr>
        <w:t xml:space="preserve">Jesus Chris</w:t>
      </w:r>
      <w:r w:rsidDel="00000000" w:rsidR="00000000" w:rsidRPr="00000000">
        <w:rPr>
          <w:b w:val="1"/>
          <w:sz w:val="28"/>
          <w:highlight w:val="none"/>
          <w:u w:val="single"/>
          <w:rtl w:val="0"/>
        </w:rPr>
        <w:t xml:space="preserve">t</w:t>
      </w:r>
      <w:r w:rsidDel="00000000" w:rsidR="00000000" w:rsidRPr="00000000">
        <w:rPr>
          <w:sz w:val="28"/>
          <w:highlight w:val="none"/>
          <w:rtl w:val="0"/>
        </w:rPr>
        <w:t xml:space="preserve"> The Son of the living God h</w:t>
      </w:r>
      <w:r w:rsidDel="00000000" w:rsidR="00000000" w:rsidRPr="00000000">
        <w:rPr>
          <w:b w:val="1"/>
          <w:sz w:val="28"/>
          <w:highlight w:val="none"/>
          <w:u w:val="single"/>
          <w:rtl w:val="0"/>
        </w:rPr>
        <w:t xml:space="preserve">a</w:t>
      </w:r>
      <w:r w:rsidDel="00000000" w:rsidR="00000000" w:rsidRPr="00000000">
        <w:rPr>
          <w:sz w:val="28"/>
          <w:highlight w:val="none"/>
          <w:rtl w:val="0"/>
        </w:rPr>
        <w:t xml:space="preserve">s </w:t>
      </w:r>
      <w:r w:rsidDel="00000000" w:rsidR="00000000" w:rsidRPr="00000000">
        <w:rPr>
          <w:b w:val="1"/>
          <w:sz w:val="28"/>
          <w:highlight w:val="none"/>
          <w:u w:val="single"/>
          <w:rtl w:val="0"/>
        </w:rPr>
        <w:t xml:space="preserve">m</w:t>
      </w:r>
      <w:r w:rsidDel="00000000" w:rsidR="00000000" w:rsidRPr="00000000">
        <w:rPr>
          <w:sz w:val="28"/>
          <w:highlight w:val="none"/>
          <w:rtl w:val="0"/>
        </w:rPr>
        <w:t xml:space="preserve">ade it possible for God to have </w:t>
      </w:r>
      <w:r w:rsidDel="00000000" w:rsidR="00000000" w:rsidRPr="00000000">
        <w:rPr>
          <w:b w:val="1"/>
          <w:sz w:val="28"/>
          <w:highlight w:val="none"/>
          <w:u w:val="single"/>
          <w:rtl w:val="0"/>
        </w:rPr>
        <w:t xml:space="preserve">m</w:t>
      </w:r>
      <w:r w:rsidDel="00000000" w:rsidR="00000000" w:rsidRPr="00000000">
        <w:rPr>
          <w:sz w:val="28"/>
          <w:highlight w:val="none"/>
          <w:rtl w:val="0"/>
        </w:rPr>
        <w:t xml:space="preserve">erc</w:t>
      </w:r>
      <w:r w:rsidDel="00000000" w:rsidR="00000000" w:rsidRPr="00000000">
        <w:rPr>
          <w:b w:val="1"/>
          <w:sz w:val="28"/>
          <w:highlight w:val="none"/>
          <w:u w:val="single"/>
          <w:rtl w:val="0"/>
        </w:rPr>
        <w:t xml:space="preserve">y</w:t>
      </w:r>
      <w:r w:rsidDel="00000000" w:rsidR="00000000" w:rsidRPr="00000000">
        <w:rPr>
          <w:sz w:val="28"/>
          <w:highlight w:val="none"/>
          <w:rtl w:val="0"/>
        </w:rPr>
        <w:t xml:space="preserve"> upon us </w:t>
      </w:r>
      <w:r w:rsidDel="00000000" w:rsidR="00000000" w:rsidRPr="00000000">
        <w:rPr>
          <w:i w:val="1"/>
          <w:sz w:val="28"/>
          <w:highlight w:val="none"/>
          <w:rtl w:val="0"/>
        </w:rPr>
        <w:t xml:space="preserve">n</w:t>
      </w:r>
      <w:r w:rsidDel="00000000" w:rsidR="00000000" w:rsidRPr="00000000">
        <w:rPr>
          <w:i w:val="1"/>
          <w:sz w:val="28"/>
          <w:highlight w:val="none"/>
          <w:rtl w:val="0"/>
        </w:rPr>
        <w:t xml:space="preserve">ow</w:t>
      </w:r>
      <w:r w:rsidDel="00000000" w:rsidR="00000000" w:rsidRPr="00000000">
        <w:rPr>
          <w:sz w:val="28"/>
          <w:highlight w:val="none"/>
          <w:rtl w:val="0"/>
        </w:rPr>
        <w:t xml:space="preserve">:</w:t>
      </w: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6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Isa+55%3A1"/><Relationship Id="rId5" Type="http://schemas.openxmlformats.org/officeDocument/2006/relationships/hyperlink" TargetMode="External" Target="http://www.crossbooks.com/verse.asp?ref=Ps+36%3A9"/><Relationship Id="rId7" Type="http://schemas.openxmlformats.org/officeDocument/2006/relationships/hyperlink" TargetMode="External" Target="http://www.crossbooks.com/verse.asp?ref=Eph+2%3A8-9"/></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Tammy.docx</dc:title>
</cp:coreProperties>
</file>