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99E" w:rsidRDefault="004D3CA4" w:rsidP="00D51365">
      <w:pPr>
        <w:pStyle w:val="Heading1"/>
        <w:jc w:val="center"/>
      </w:pPr>
      <w:r>
        <w:t>The Fire of God’s Presence</w:t>
      </w:r>
    </w:p>
    <w:p w:rsidR="0032559F" w:rsidRDefault="0027299E">
      <w:pPr>
        <w:rPr>
          <w:i/>
          <w:sz w:val="28"/>
          <w:szCs w:val="28"/>
        </w:rPr>
      </w:pPr>
      <w:r w:rsidRPr="0027299E">
        <w:rPr>
          <w:sz w:val="28"/>
          <w:szCs w:val="28"/>
        </w:rPr>
        <w:t>Eze</w:t>
      </w:r>
      <w:r>
        <w:rPr>
          <w:sz w:val="28"/>
          <w:szCs w:val="28"/>
        </w:rPr>
        <w:t>kiel 8:1—“</w:t>
      </w:r>
      <w:r w:rsidRPr="0027299E">
        <w:rPr>
          <w:i/>
          <w:sz w:val="28"/>
          <w:szCs w:val="28"/>
        </w:rPr>
        <w:t xml:space="preserve">as I sat in mine house, and the elders of Judah sat before me, that </w:t>
      </w:r>
      <w:r w:rsidRPr="0027299E">
        <w:rPr>
          <w:b/>
          <w:i/>
          <w:sz w:val="28"/>
          <w:szCs w:val="28"/>
          <w:u w:val="single"/>
        </w:rPr>
        <w:t>the hand of the Lord GOD fell</w:t>
      </w:r>
      <w:r w:rsidRPr="0027299E">
        <w:rPr>
          <w:i/>
          <w:sz w:val="28"/>
          <w:szCs w:val="28"/>
        </w:rPr>
        <w:t xml:space="preserve"> there upon me</w:t>
      </w:r>
      <w:r>
        <w:rPr>
          <w:sz w:val="28"/>
          <w:szCs w:val="28"/>
        </w:rPr>
        <w:t>”                                                                                                                          2—</w:t>
      </w:r>
      <w:r w:rsidRPr="0027299E">
        <w:rPr>
          <w:i/>
          <w:sz w:val="28"/>
          <w:szCs w:val="28"/>
        </w:rPr>
        <w:t xml:space="preserve">Then I beheld, and lo a </w:t>
      </w:r>
      <w:r w:rsidRPr="0027299E">
        <w:rPr>
          <w:b/>
          <w:i/>
          <w:sz w:val="28"/>
          <w:szCs w:val="28"/>
          <w:u w:val="single"/>
        </w:rPr>
        <w:t>likeness</w:t>
      </w:r>
      <w:r w:rsidRPr="0027299E">
        <w:rPr>
          <w:i/>
          <w:sz w:val="28"/>
          <w:szCs w:val="28"/>
          <w:u w:val="single"/>
        </w:rPr>
        <w:t xml:space="preserve"> as the </w:t>
      </w:r>
      <w:r w:rsidRPr="0027299E">
        <w:rPr>
          <w:b/>
          <w:i/>
          <w:sz w:val="28"/>
          <w:szCs w:val="28"/>
          <w:u w:val="single"/>
        </w:rPr>
        <w:t xml:space="preserve">appearance </w:t>
      </w:r>
      <w:r w:rsidRPr="0027299E">
        <w:rPr>
          <w:i/>
          <w:sz w:val="28"/>
          <w:szCs w:val="28"/>
          <w:u w:val="single"/>
        </w:rPr>
        <w:t>of</w:t>
      </w:r>
      <w:r w:rsidRPr="0032559F">
        <w:rPr>
          <w:color w:val="FFC000"/>
          <w:sz w:val="28"/>
          <w:szCs w:val="28"/>
          <w:u w:val="single"/>
        </w:rPr>
        <w:t xml:space="preserve"> </w:t>
      </w:r>
      <w:r w:rsidRPr="0032559F">
        <w:rPr>
          <w:color w:val="FFC000"/>
          <w:sz w:val="28"/>
          <w:szCs w:val="28"/>
          <w:highlight w:val="red"/>
          <w:u w:val="single"/>
        </w:rPr>
        <w:t>fire</w:t>
      </w:r>
      <w:r>
        <w:rPr>
          <w:i/>
          <w:sz w:val="28"/>
          <w:szCs w:val="28"/>
        </w:rPr>
        <w:t xml:space="preserve">: </w:t>
      </w:r>
      <w:r w:rsidRPr="0027299E">
        <w:rPr>
          <w:i/>
          <w:sz w:val="28"/>
          <w:szCs w:val="28"/>
        </w:rPr>
        <w:t xml:space="preserve">from the appearance of his loins even </w:t>
      </w:r>
      <w:r w:rsidRPr="0027299E">
        <w:rPr>
          <w:b/>
          <w:i/>
          <w:sz w:val="28"/>
          <w:szCs w:val="28"/>
          <w:u w:val="single"/>
        </w:rPr>
        <w:t>downward</w:t>
      </w:r>
      <w:r w:rsidRPr="0027299E">
        <w:rPr>
          <w:i/>
          <w:sz w:val="28"/>
          <w:szCs w:val="28"/>
        </w:rPr>
        <w:t xml:space="preserve">, fire; and from his loins </w:t>
      </w:r>
      <w:r w:rsidRPr="0027299E">
        <w:rPr>
          <w:b/>
          <w:i/>
          <w:sz w:val="28"/>
          <w:szCs w:val="28"/>
          <w:u w:val="single"/>
        </w:rPr>
        <w:t>even upward</w:t>
      </w:r>
      <w:r w:rsidRPr="0027299E">
        <w:rPr>
          <w:i/>
          <w:sz w:val="28"/>
          <w:szCs w:val="28"/>
        </w:rPr>
        <w:t xml:space="preserve">, as the appearance of brightness, as the </w:t>
      </w:r>
      <w:proofErr w:type="spellStart"/>
      <w:r w:rsidRPr="0032559F">
        <w:rPr>
          <w:i/>
          <w:sz w:val="28"/>
          <w:szCs w:val="28"/>
          <w:highlight w:val="red"/>
        </w:rPr>
        <w:t>colour</w:t>
      </w:r>
      <w:proofErr w:type="spellEnd"/>
      <w:r w:rsidRPr="0032559F">
        <w:rPr>
          <w:i/>
          <w:sz w:val="28"/>
          <w:szCs w:val="28"/>
          <w:highlight w:val="red"/>
        </w:rPr>
        <w:t xml:space="preserve"> of amber</w:t>
      </w:r>
      <w:r w:rsidRPr="0027299E">
        <w:rPr>
          <w:i/>
          <w:sz w:val="28"/>
          <w:szCs w:val="28"/>
        </w:rPr>
        <w:t xml:space="preserve">.      </w:t>
      </w:r>
    </w:p>
    <w:p w:rsidR="0032559F" w:rsidRDefault="0032559F">
      <w:pPr>
        <w:rPr>
          <w:i/>
          <w:sz w:val="28"/>
          <w:szCs w:val="28"/>
        </w:rPr>
      </w:pPr>
      <w:r w:rsidRPr="0032559F">
        <w:rPr>
          <w:i/>
          <w:sz w:val="28"/>
          <w:szCs w:val="28"/>
        </w:rPr>
        <w:t xml:space="preserve">3 And he put forth the form of an hand, and took me by a lock of mine head; and the spirit lifted me up between the earth and the heaven, and brought me in the visions of God to Jerusalem, to the door of the inner gate that </w:t>
      </w:r>
      <w:proofErr w:type="spellStart"/>
      <w:r w:rsidRPr="0032559F">
        <w:rPr>
          <w:i/>
          <w:sz w:val="28"/>
          <w:szCs w:val="28"/>
        </w:rPr>
        <w:t>looketh</w:t>
      </w:r>
      <w:proofErr w:type="spellEnd"/>
      <w:r w:rsidRPr="0032559F">
        <w:rPr>
          <w:i/>
          <w:sz w:val="28"/>
          <w:szCs w:val="28"/>
        </w:rPr>
        <w:t xml:space="preserve"> toward the north; where was the seat of the </w:t>
      </w:r>
      <w:r w:rsidRPr="0032559F">
        <w:rPr>
          <w:b/>
          <w:i/>
          <w:sz w:val="28"/>
          <w:szCs w:val="28"/>
          <w:u w:val="single"/>
        </w:rPr>
        <w:t xml:space="preserve">image of jealousy, which </w:t>
      </w:r>
      <w:proofErr w:type="spellStart"/>
      <w:r w:rsidRPr="0032559F">
        <w:rPr>
          <w:b/>
          <w:i/>
          <w:sz w:val="28"/>
          <w:szCs w:val="28"/>
          <w:u w:val="single"/>
        </w:rPr>
        <w:t>provoketh</w:t>
      </w:r>
      <w:proofErr w:type="spellEnd"/>
      <w:r w:rsidRPr="0032559F">
        <w:rPr>
          <w:b/>
          <w:i/>
          <w:sz w:val="28"/>
          <w:szCs w:val="28"/>
          <w:u w:val="single"/>
        </w:rPr>
        <w:t xml:space="preserve"> to jealousy</w:t>
      </w:r>
      <w:r w:rsidRPr="0032559F">
        <w:rPr>
          <w:i/>
          <w:sz w:val="28"/>
          <w:szCs w:val="28"/>
        </w:rPr>
        <w:t>.</w:t>
      </w:r>
      <w:r w:rsidR="0027299E" w:rsidRPr="0027299E">
        <w:rPr>
          <w:i/>
          <w:sz w:val="28"/>
          <w:szCs w:val="28"/>
        </w:rPr>
        <w:t xml:space="preserve">     </w:t>
      </w:r>
    </w:p>
    <w:p w:rsidR="0032559F" w:rsidRDefault="0032559F">
      <w:pPr>
        <w:rPr>
          <w:i/>
          <w:sz w:val="28"/>
          <w:szCs w:val="28"/>
        </w:rPr>
      </w:pPr>
      <w:r w:rsidRPr="0032559F">
        <w:rPr>
          <w:i/>
          <w:sz w:val="28"/>
          <w:szCs w:val="28"/>
        </w:rPr>
        <w:t xml:space="preserve">De 32:16,21; </w:t>
      </w:r>
      <w:proofErr w:type="spellStart"/>
      <w:r w:rsidRPr="0032559F">
        <w:rPr>
          <w:i/>
          <w:sz w:val="28"/>
          <w:szCs w:val="28"/>
        </w:rPr>
        <w:t>Jer</w:t>
      </w:r>
      <w:proofErr w:type="spellEnd"/>
      <w:r w:rsidRPr="0032559F">
        <w:rPr>
          <w:i/>
          <w:sz w:val="28"/>
          <w:szCs w:val="28"/>
        </w:rPr>
        <w:t xml:space="preserve"> 7:30; 32:34; </w:t>
      </w:r>
      <w:proofErr w:type="spellStart"/>
      <w:r w:rsidRPr="0032559F">
        <w:rPr>
          <w:i/>
          <w:sz w:val="28"/>
          <w:szCs w:val="28"/>
        </w:rPr>
        <w:t>Eze</w:t>
      </w:r>
      <w:proofErr w:type="spellEnd"/>
      <w:r w:rsidRPr="0032559F">
        <w:rPr>
          <w:i/>
          <w:sz w:val="28"/>
          <w:szCs w:val="28"/>
        </w:rPr>
        <w:t xml:space="preserve"> 3:14; 5:11; 11:1,24; 40:2; </w:t>
      </w:r>
      <w:proofErr w:type="spellStart"/>
      <w:r w:rsidRPr="0032559F">
        <w:rPr>
          <w:i/>
          <w:sz w:val="28"/>
          <w:szCs w:val="28"/>
        </w:rPr>
        <w:t>Da</w:t>
      </w:r>
      <w:proofErr w:type="spellEnd"/>
      <w:r w:rsidRPr="0032559F">
        <w:rPr>
          <w:i/>
          <w:sz w:val="28"/>
          <w:szCs w:val="28"/>
        </w:rPr>
        <w:t xml:space="preserve"> 5:5</w:t>
      </w:r>
    </w:p>
    <w:p w:rsidR="0032559F" w:rsidRPr="0032559F" w:rsidRDefault="0032559F">
      <w:pPr>
        <w:rPr>
          <w:sz w:val="32"/>
          <w:szCs w:val="32"/>
        </w:rPr>
      </w:pPr>
      <w:r w:rsidRPr="0032559F">
        <w:rPr>
          <w:sz w:val="32"/>
          <w:szCs w:val="32"/>
        </w:rPr>
        <w:t>Things that provoked God to Jealousy</w:t>
      </w:r>
    </w:p>
    <w:p w:rsidR="009A78B9" w:rsidRPr="0032559F" w:rsidRDefault="0032559F" w:rsidP="0032559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An Idol of Baal</w:t>
      </w:r>
      <w:r w:rsidR="0027299E" w:rsidRPr="0032559F">
        <w:rPr>
          <w:i/>
          <w:sz w:val="28"/>
          <w:szCs w:val="28"/>
        </w:rPr>
        <w:t xml:space="preserve">                                                                                                                               </w:t>
      </w:r>
      <w:r w:rsidR="0027299E" w:rsidRPr="0032559F">
        <w:rPr>
          <w:sz w:val="28"/>
          <w:szCs w:val="28"/>
        </w:rPr>
        <w:t>8—</w:t>
      </w:r>
      <w:proofErr w:type="gramStart"/>
      <w:r w:rsidR="0027299E" w:rsidRPr="0032559F">
        <w:rPr>
          <w:i/>
          <w:sz w:val="28"/>
          <w:szCs w:val="28"/>
        </w:rPr>
        <w:t>Then</w:t>
      </w:r>
      <w:proofErr w:type="gramEnd"/>
      <w:r w:rsidR="0027299E" w:rsidRPr="0032559F">
        <w:rPr>
          <w:i/>
          <w:sz w:val="28"/>
          <w:szCs w:val="28"/>
        </w:rPr>
        <w:t xml:space="preserve"> said he unto me, Son of man, dig now in the wall: and when I had </w:t>
      </w:r>
      <w:proofErr w:type="spellStart"/>
      <w:r w:rsidR="0027299E" w:rsidRPr="0032559F">
        <w:rPr>
          <w:i/>
          <w:sz w:val="28"/>
          <w:szCs w:val="28"/>
        </w:rPr>
        <w:t>digged</w:t>
      </w:r>
      <w:proofErr w:type="spellEnd"/>
      <w:r w:rsidR="0027299E" w:rsidRPr="0032559F">
        <w:rPr>
          <w:i/>
          <w:sz w:val="28"/>
          <w:szCs w:val="28"/>
        </w:rPr>
        <w:t xml:space="preserve"> in the wall, behold a door.</w:t>
      </w:r>
    </w:p>
    <w:sectPr w:rsidR="009A78B9" w:rsidRPr="0032559F" w:rsidSect="002729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B3018"/>
    <w:multiLevelType w:val="hybridMultilevel"/>
    <w:tmpl w:val="F22E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299E"/>
    <w:rsid w:val="0027299E"/>
    <w:rsid w:val="0032559F"/>
    <w:rsid w:val="004D3CA4"/>
    <w:rsid w:val="009A78B9"/>
    <w:rsid w:val="00D51365"/>
    <w:rsid w:val="00FE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B9"/>
  </w:style>
  <w:style w:type="paragraph" w:styleId="Heading1">
    <w:name w:val="heading 1"/>
    <w:basedOn w:val="Normal"/>
    <w:next w:val="Normal"/>
    <w:link w:val="Heading1Char"/>
    <w:uiPriority w:val="9"/>
    <w:qFormat/>
    <w:rsid w:val="00D5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2011-02-17T13:26:00Z</dcterms:created>
  <dcterms:modified xsi:type="dcterms:W3CDTF">2011-02-17T13:49:00Z</dcterms:modified>
</cp:coreProperties>
</file>