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6F8" w:rsidRPr="000A0272" w:rsidRDefault="00CC06F8" w:rsidP="00CC06F8">
      <w:pPr>
        <w:pStyle w:val="Title"/>
        <w:rPr>
          <w:rFonts w:ascii="Times New Roman" w:hAnsi="Times New Roman"/>
          <w:lang/>
        </w:rPr>
      </w:pPr>
      <w:r w:rsidRPr="000A0272">
        <w:rPr>
          <w:rFonts w:ascii="Times New Roman" w:hAnsi="Times New Roman"/>
          <w:lang/>
        </w:rPr>
        <w:t>The Right way is the Write way</w:t>
      </w:r>
    </w:p>
    <w:p w:rsidR="00CC06F8" w:rsidRPr="000A0272" w:rsidRDefault="00CC06F8" w:rsidP="00CC06F8">
      <w:pPr>
        <w:rPr>
          <w:rFonts w:ascii="Times New Roman" w:hAnsi="Times New Roman" w:cs="Times New Roman"/>
          <w:szCs w:val="24"/>
          <w:lang/>
        </w:rPr>
      </w:pPr>
    </w:p>
    <w:p w:rsidR="00891BA6" w:rsidRPr="000A0272" w:rsidRDefault="00CC06F8">
      <w:pPr>
        <w:rPr>
          <w:rFonts w:ascii="Times New Roman" w:hAnsi="Times New Roman" w:cs="Times New Roman"/>
          <w:szCs w:val="24"/>
          <w:lang/>
        </w:rPr>
      </w:pPr>
      <w:r w:rsidRPr="000A0272">
        <w:rPr>
          <w:rFonts w:ascii="Times New Roman" w:hAnsi="Times New Roman" w:cs="Times New Roman"/>
          <w:szCs w:val="24"/>
          <w:lang/>
        </w:rPr>
        <w:t>How to ask questions the right way.</w:t>
      </w:r>
    </w:p>
    <w:p w:rsidR="00CC06F8" w:rsidRPr="000A0272" w:rsidRDefault="00CC06F8">
      <w:pPr>
        <w:rPr>
          <w:rFonts w:ascii="Times New Roman" w:hAnsi="Times New Roman" w:cs="Times New Roman"/>
          <w:szCs w:val="24"/>
          <w:lang/>
        </w:rPr>
      </w:pPr>
    </w:p>
    <w:p w:rsidR="00CC06F8" w:rsidRPr="000A0272" w:rsidRDefault="00CC06F8" w:rsidP="00CC06F8">
      <w:pPr>
        <w:pStyle w:val="ListParagraph"/>
        <w:numPr>
          <w:ilvl w:val="0"/>
          <w:numId w:val="1"/>
        </w:numPr>
        <w:rPr>
          <w:rFonts w:ascii="Times New Roman" w:hAnsi="Times New Roman"/>
          <w:szCs w:val="24"/>
          <w:lang/>
        </w:rPr>
      </w:pPr>
      <w:r w:rsidRPr="000A0272">
        <w:rPr>
          <w:rFonts w:ascii="Times New Roman" w:hAnsi="Times New Roman"/>
          <w:szCs w:val="24"/>
          <w:lang/>
        </w:rPr>
        <w:t xml:space="preserve">Ask questions the </w:t>
      </w:r>
      <w:r w:rsidR="000A0272" w:rsidRPr="000A0272">
        <w:rPr>
          <w:rFonts w:ascii="Times New Roman" w:hAnsi="Times New Roman"/>
          <w:szCs w:val="24"/>
          <w:lang/>
        </w:rPr>
        <w:t>(</w:t>
      </w:r>
      <w:r w:rsidRPr="000A0272">
        <w:rPr>
          <w:rFonts w:ascii="Times New Roman" w:hAnsi="Times New Roman"/>
          <w:i/>
          <w:szCs w:val="24"/>
          <w:lang/>
        </w:rPr>
        <w:t>write</w:t>
      </w:r>
      <w:r w:rsidR="000A0272" w:rsidRPr="000A0272">
        <w:rPr>
          <w:rFonts w:ascii="Times New Roman" w:hAnsi="Times New Roman"/>
          <w:szCs w:val="24"/>
          <w:lang/>
        </w:rPr>
        <w:t>)</w:t>
      </w:r>
      <w:r w:rsidRPr="000A0272">
        <w:rPr>
          <w:rFonts w:ascii="Times New Roman" w:hAnsi="Times New Roman"/>
          <w:szCs w:val="24"/>
          <w:lang/>
        </w:rPr>
        <w:t xml:space="preserve"> way.</w:t>
      </w:r>
    </w:p>
    <w:p w:rsidR="00CC06F8" w:rsidRPr="000A0272" w:rsidRDefault="00CC06F8">
      <w:pPr>
        <w:rPr>
          <w:rFonts w:ascii="Times New Roman" w:hAnsi="Times New Roman" w:cs="Times New Roman"/>
          <w:szCs w:val="24"/>
          <w:lang/>
        </w:rPr>
      </w:pPr>
    </w:p>
    <w:p w:rsidR="00CC06F8" w:rsidRPr="000A0272" w:rsidRDefault="00CC06F8" w:rsidP="00CC06F8">
      <w:pPr>
        <w:pStyle w:val="ListParagraph"/>
        <w:numPr>
          <w:ilvl w:val="0"/>
          <w:numId w:val="2"/>
        </w:numPr>
        <w:rPr>
          <w:rFonts w:ascii="Times New Roman" w:hAnsi="Times New Roman"/>
          <w:szCs w:val="24"/>
          <w:lang/>
        </w:rPr>
      </w:pPr>
      <w:r w:rsidRPr="000A0272">
        <w:rPr>
          <w:rFonts w:ascii="Times New Roman" w:hAnsi="Times New Roman"/>
          <w:szCs w:val="24"/>
          <w:lang/>
        </w:rPr>
        <w:t xml:space="preserve">The </w:t>
      </w:r>
      <w:r w:rsidR="00FA7FF0">
        <w:rPr>
          <w:rFonts w:ascii="Times New Roman" w:hAnsi="Times New Roman"/>
          <w:szCs w:val="24"/>
          <w:lang/>
        </w:rPr>
        <w:t>right way is the only way</w:t>
      </w:r>
      <w:r w:rsidRPr="000A0272">
        <w:rPr>
          <w:rFonts w:ascii="Times New Roman" w:hAnsi="Times New Roman"/>
          <w:szCs w:val="24"/>
          <w:lang/>
        </w:rPr>
        <w:t>.</w:t>
      </w:r>
    </w:p>
    <w:p w:rsidR="00CC06F8" w:rsidRPr="000A0272" w:rsidRDefault="00CC06F8" w:rsidP="000A0272">
      <w:pPr>
        <w:pStyle w:val="ListParagraph"/>
        <w:numPr>
          <w:ilvl w:val="0"/>
          <w:numId w:val="2"/>
        </w:numPr>
        <w:rPr>
          <w:rFonts w:ascii="Times New Roman" w:hAnsi="Times New Roman"/>
          <w:szCs w:val="24"/>
          <w:lang/>
        </w:rPr>
      </w:pPr>
      <w:r w:rsidRPr="000A0272">
        <w:rPr>
          <w:rFonts w:ascii="Times New Roman" w:hAnsi="Times New Roman"/>
          <w:szCs w:val="24"/>
          <w:lang/>
        </w:rPr>
        <w:t xml:space="preserve">The right way is the </w:t>
      </w:r>
      <w:r w:rsidR="000A0272" w:rsidRPr="000A0272">
        <w:rPr>
          <w:rFonts w:ascii="Times New Roman" w:hAnsi="Times New Roman"/>
          <w:szCs w:val="24"/>
          <w:lang/>
        </w:rPr>
        <w:t>(</w:t>
      </w:r>
      <w:r w:rsidRPr="000A0272">
        <w:rPr>
          <w:rFonts w:ascii="Times New Roman" w:hAnsi="Times New Roman"/>
          <w:i/>
          <w:szCs w:val="24"/>
          <w:lang/>
        </w:rPr>
        <w:t>write</w:t>
      </w:r>
      <w:r w:rsidR="000A0272" w:rsidRPr="000A0272">
        <w:rPr>
          <w:rFonts w:ascii="Times New Roman" w:hAnsi="Times New Roman"/>
          <w:szCs w:val="24"/>
          <w:lang/>
        </w:rPr>
        <w:t>)</w:t>
      </w:r>
      <w:r w:rsidRPr="000A0272">
        <w:rPr>
          <w:rFonts w:ascii="Times New Roman" w:hAnsi="Times New Roman"/>
          <w:szCs w:val="24"/>
          <w:lang/>
        </w:rPr>
        <w:t xml:space="preserve"> way for me.</w:t>
      </w:r>
    </w:p>
    <w:p w:rsidR="00CC06F8" w:rsidRPr="000A0272" w:rsidRDefault="00CC06F8" w:rsidP="000A0272">
      <w:pPr>
        <w:spacing w:before="240"/>
        <w:rPr>
          <w:rFonts w:ascii="Times New Roman" w:hAnsi="Times New Roman" w:cs="Times New Roman"/>
          <w:szCs w:val="24"/>
          <w:lang/>
        </w:rPr>
      </w:pPr>
      <w:r w:rsidRPr="000A0272">
        <w:rPr>
          <w:rFonts w:ascii="Times New Roman" w:hAnsi="Times New Roman" w:cs="Times New Roman"/>
          <w:szCs w:val="24"/>
          <w:lang/>
        </w:rPr>
        <w:t xml:space="preserve">If I ask a question any other way than the </w:t>
      </w:r>
      <w:r w:rsidR="000A0272" w:rsidRPr="000A0272">
        <w:rPr>
          <w:rFonts w:ascii="Times New Roman" w:hAnsi="Times New Roman" w:cs="Times New Roman"/>
          <w:szCs w:val="24"/>
          <w:lang/>
        </w:rPr>
        <w:t>(</w:t>
      </w:r>
      <w:r w:rsidR="000A0272" w:rsidRPr="000A0272">
        <w:rPr>
          <w:rFonts w:ascii="Times New Roman" w:hAnsi="Times New Roman" w:cs="Times New Roman"/>
          <w:i/>
          <w:szCs w:val="24"/>
          <w:lang/>
        </w:rPr>
        <w:t>write)</w:t>
      </w:r>
      <w:r w:rsidR="000A0272" w:rsidRPr="000A0272">
        <w:rPr>
          <w:rFonts w:ascii="Times New Roman" w:hAnsi="Times New Roman" w:cs="Times New Roman"/>
          <w:szCs w:val="24"/>
          <w:lang/>
        </w:rPr>
        <w:t xml:space="preserve"> </w:t>
      </w:r>
      <w:r w:rsidRPr="000A0272">
        <w:rPr>
          <w:rFonts w:ascii="Times New Roman" w:hAnsi="Times New Roman" w:cs="Times New Roman"/>
          <w:szCs w:val="24"/>
          <w:lang/>
        </w:rPr>
        <w:t>way, than it is the wrong way to ask the question.</w:t>
      </w:r>
    </w:p>
    <w:p w:rsidR="00CC06F8" w:rsidRPr="000A0272" w:rsidRDefault="00CC06F8">
      <w:pPr>
        <w:rPr>
          <w:rFonts w:ascii="Times New Roman" w:hAnsi="Times New Roman" w:cs="Times New Roman"/>
          <w:szCs w:val="24"/>
        </w:rPr>
      </w:pPr>
    </w:p>
    <w:p w:rsidR="00692DE4" w:rsidRPr="000A0272" w:rsidRDefault="00692DE4">
      <w:pPr>
        <w:rPr>
          <w:rFonts w:ascii="Times New Roman" w:hAnsi="Times New Roman" w:cs="Times New Roman"/>
          <w:szCs w:val="24"/>
        </w:rPr>
      </w:pPr>
      <w:r w:rsidRPr="000A0272">
        <w:rPr>
          <w:rFonts w:ascii="Times New Roman" w:hAnsi="Times New Roman" w:cs="Times New Roman"/>
          <w:szCs w:val="24"/>
        </w:rPr>
        <w:t>Before you ask the question to someone else; ask the Lord first.</w:t>
      </w:r>
    </w:p>
    <w:p w:rsidR="00692DE4" w:rsidRPr="000A0272" w:rsidRDefault="00692DE4">
      <w:pPr>
        <w:rPr>
          <w:rFonts w:ascii="Times New Roman" w:hAnsi="Times New Roman" w:cs="Times New Roman"/>
          <w:szCs w:val="24"/>
        </w:rPr>
      </w:pPr>
    </w:p>
    <w:p w:rsidR="00692DE4" w:rsidRPr="000A0272" w:rsidRDefault="00692DE4" w:rsidP="00692DE4">
      <w:pPr>
        <w:rPr>
          <w:rFonts w:ascii="Times New Roman" w:hAnsi="Times New Roman" w:cs="Times New Roman"/>
          <w:szCs w:val="24"/>
        </w:rPr>
      </w:pPr>
      <w:r w:rsidRPr="000A0272">
        <w:rPr>
          <w:rFonts w:ascii="Times New Roman" w:hAnsi="Times New Roman" w:cs="Times New Roman"/>
          <w:szCs w:val="24"/>
        </w:rPr>
        <w:t xml:space="preserve">James 5:13 </w:t>
      </w:r>
      <w:proofErr w:type="gramStart"/>
      <w:r w:rsidRPr="000A0272">
        <w:rPr>
          <w:rFonts w:ascii="Times New Roman" w:hAnsi="Times New Roman" w:cs="Times New Roman"/>
          <w:szCs w:val="24"/>
        </w:rPr>
        <w:t>Is</w:t>
      </w:r>
      <w:proofErr w:type="gramEnd"/>
      <w:r w:rsidRPr="000A0272">
        <w:rPr>
          <w:rFonts w:ascii="Times New Roman" w:hAnsi="Times New Roman" w:cs="Times New Roman"/>
          <w:szCs w:val="24"/>
        </w:rPr>
        <w:t xml:space="preserve"> any among you afflicted? </w:t>
      </w:r>
      <w:proofErr w:type="gramStart"/>
      <w:r w:rsidRPr="000A0272">
        <w:rPr>
          <w:rFonts w:ascii="Times New Roman" w:hAnsi="Times New Roman" w:cs="Times New Roman"/>
          <w:szCs w:val="24"/>
        </w:rPr>
        <w:t>let</w:t>
      </w:r>
      <w:proofErr w:type="gramEnd"/>
      <w:r w:rsidRPr="000A0272">
        <w:rPr>
          <w:rFonts w:ascii="Times New Roman" w:hAnsi="Times New Roman" w:cs="Times New Roman"/>
          <w:szCs w:val="24"/>
        </w:rPr>
        <w:t xml:space="preserve"> him pray. Is any merry? </w:t>
      </w:r>
      <w:proofErr w:type="gramStart"/>
      <w:r w:rsidRPr="000A0272">
        <w:rPr>
          <w:rFonts w:ascii="Times New Roman" w:hAnsi="Times New Roman" w:cs="Times New Roman"/>
          <w:szCs w:val="24"/>
        </w:rPr>
        <w:t>let</w:t>
      </w:r>
      <w:proofErr w:type="gramEnd"/>
      <w:r w:rsidRPr="000A0272">
        <w:rPr>
          <w:rFonts w:ascii="Times New Roman" w:hAnsi="Times New Roman" w:cs="Times New Roman"/>
          <w:szCs w:val="24"/>
        </w:rPr>
        <w:t xml:space="preserve"> him sing psalms.</w:t>
      </w:r>
    </w:p>
    <w:p w:rsidR="00692DE4" w:rsidRPr="000A0272" w:rsidRDefault="00692DE4">
      <w:pPr>
        <w:rPr>
          <w:rFonts w:ascii="Times New Roman" w:hAnsi="Times New Roman" w:cs="Times New Roman"/>
          <w:szCs w:val="24"/>
        </w:rPr>
      </w:pPr>
      <w:r w:rsidRPr="000A0272">
        <w:rPr>
          <w:rFonts w:ascii="Times New Roman" w:hAnsi="Times New Roman" w:cs="Times New Roman"/>
          <w:szCs w:val="24"/>
        </w:rPr>
        <w:t>1</w:t>
      </w:r>
      <w:r w:rsidR="0004215E">
        <w:rPr>
          <w:rFonts w:ascii="Times New Roman" w:hAnsi="Times New Roman" w:cs="Times New Roman"/>
          <w:szCs w:val="24"/>
        </w:rPr>
        <w:t xml:space="preserve"> </w:t>
      </w:r>
      <w:r w:rsidRPr="000A0272">
        <w:rPr>
          <w:rFonts w:ascii="Times New Roman" w:hAnsi="Times New Roman" w:cs="Times New Roman"/>
          <w:szCs w:val="24"/>
        </w:rPr>
        <w:t xml:space="preserve">Peter 5:7 </w:t>
      </w:r>
      <w:proofErr w:type="gramStart"/>
      <w:r w:rsidRPr="000A0272">
        <w:rPr>
          <w:rFonts w:ascii="Times New Roman" w:hAnsi="Times New Roman" w:cs="Times New Roman"/>
          <w:szCs w:val="24"/>
        </w:rPr>
        <w:t>Casting</w:t>
      </w:r>
      <w:proofErr w:type="gramEnd"/>
      <w:r w:rsidRPr="000A0272">
        <w:rPr>
          <w:rFonts w:ascii="Times New Roman" w:hAnsi="Times New Roman" w:cs="Times New Roman"/>
          <w:szCs w:val="24"/>
        </w:rPr>
        <w:t xml:space="preserve"> all your care upon him; for he </w:t>
      </w:r>
      <w:proofErr w:type="spellStart"/>
      <w:r w:rsidRPr="000A0272">
        <w:rPr>
          <w:rFonts w:ascii="Times New Roman" w:hAnsi="Times New Roman" w:cs="Times New Roman"/>
          <w:szCs w:val="24"/>
        </w:rPr>
        <w:t>careth</w:t>
      </w:r>
      <w:proofErr w:type="spellEnd"/>
      <w:r w:rsidRPr="000A0272">
        <w:rPr>
          <w:rFonts w:ascii="Times New Roman" w:hAnsi="Times New Roman" w:cs="Times New Roman"/>
          <w:szCs w:val="24"/>
        </w:rPr>
        <w:t xml:space="preserve"> for you.</w:t>
      </w:r>
    </w:p>
    <w:p w:rsidR="00692DE4" w:rsidRPr="000A0272" w:rsidRDefault="00692DE4">
      <w:pPr>
        <w:rPr>
          <w:rFonts w:ascii="Times New Roman" w:hAnsi="Times New Roman" w:cs="Times New Roman"/>
          <w:szCs w:val="24"/>
        </w:rPr>
      </w:pPr>
    </w:p>
    <w:p w:rsidR="00692DE4" w:rsidRPr="000A0272" w:rsidRDefault="00692DE4" w:rsidP="00692DE4">
      <w:pPr>
        <w:pStyle w:val="ListParagraph"/>
        <w:numPr>
          <w:ilvl w:val="0"/>
          <w:numId w:val="3"/>
        </w:numPr>
        <w:rPr>
          <w:rFonts w:ascii="Times New Roman" w:hAnsi="Times New Roman"/>
          <w:szCs w:val="24"/>
        </w:rPr>
      </w:pPr>
      <w:r w:rsidRPr="000A0272">
        <w:rPr>
          <w:rFonts w:ascii="Times New Roman" w:hAnsi="Times New Roman"/>
          <w:szCs w:val="24"/>
        </w:rPr>
        <w:t xml:space="preserve">Take your </w:t>
      </w:r>
      <w:r w:rsidRPr="000A0272">
        <w:rPr>
          <w:rFonts w:ascii="Times New Roman" w:hAnsi="Times New Roman"/>
          <w:b/>
          <w:szCs w:val="24"/>
          <w:u w:val="single"/>
        </w:rPr>
        <w:t>a</w:t>
      </w:r>
      <w:r w:rsidRPr="000A0272">
        <w:rPr>
          <w:rFonts w:ascii="Times New Roman" w:hAnsi="Times New Roman"/>
          <w:szCs w:val="24"/>
        </w:rPr>
        <w:t xml:space="preserve">fflictions, </w:t>
      </w:r>
      <w:r w:rsidRPr="000A0272">
        <w:rPr>
          <w:rFonts w:ascii="Times New Roman" w:hAnsi="Times New Roman"/>
          <w:b/>
          <w:szCs w:val="24"/>
          <w:u w:val="single"/>
        </w:rPr>
        <w:t>b</w:t>
      </w:r>
      <w:r w:rsidRPr="000A0272">
        <w:rPr>
          <w:rFonts w:ascii="Times New Roman" w:hAnsi="Times New Roman"/>
          <w:szCs w:val="24"/>
        </w:rPr>
        <w:t xml:space="preserve">urdens and </w:t>
      </w:r>
      <w:r w:rsidRPr="000A0272">
        <w:rPr>
          <w:rFonts w:ascii="Times New Roman" w:hAnsi="Times New Roman"/>
          <w:b/>
          <w:szCs w:val="24"/>
          <w:u w:val="single"/>
        </w:rPr>
        <w:t>c</w:t>
      </w:r>
      <w:r w:rsidRPr="000A0272">
        <w:rPr>
          <w:rFonts w:ascii="Times New Roman" w:hAnsi="Times New Roman"/>
          <w:szCs w:val="24"/>
        </w:rPr>
        <w:t>ares to the Lord---(A&lt;B&lt;C…) Pray</w:t>
      </w:r>
    </w:p>
    <w:p w:rsidR="00692DE4" w:rsidRPr="000A0272" w:rsidRDefault="00692DE4" w:rsidP="00692DE4">
      <w:pPr>
        <w:pStyle w:val="ListParagraph"/>
        <w:rPr>
          <w:rFonts w:ascii="Times New Roman" w:hAnsi="Times New Roman"/>
          <w:szCs w:val="24"/>
        </w:rPr>
      </w:pPr>
      <w:proofErr w:type="gramStart"/>
      <w:r w:rsidRPr="000A0272">
        <w:rPr>
          <w:rFonts w:ascii="Times New Roman" w:hAnsi="Times New Roman"/>
          <w:szCs w:val="24"/>
        </w:rPr>
        <w:t>1Th</w:t>
      </w:r>
      <w:r w:rsidR="007D3850" w:rsidRPr="000A0272">
        <w:rPr>
          <w:rFonts w:ascii="Times New Roman" w:hAnsi="Times New Roman"/>
          <w:szCs w:val="24"/>
        </w:rPr>
        <w:t>ess.</w:t>
      </w:r>
      <w:r w:rsidRPr="000A0272">
        <w:rPr>
          <w:rFonts w:ascii="Times New Roman" w:hAnsi="Times New Roman"/>
          <w:szCs w:val="24"/>
        </w:rPr>
        <w:t xml:space="preserve"> 5:17 Pray without ceasing.</w:t>
      </w:r>
      <w:proofErr w:type="gramEnd"/>
    </w:p>
    <w:p w:rsidR="007D3850" w:rsidRPr="000A0272" w:rsidRDefault="007D3850" w:rsidP="00692DE4">
      <w:pPr>
        <w:pStyle w:val="ListParagraph"/>
        <w:rPr>
          <w:rFonts w:ascii="Times New Roman" w:hAnsi="Times New Roman"/>
          <w:szCs w:val="24"/>
        </w:rPr>
      </w:pPr>
    </w:p>
    <w:p w:rsidR="00692DE4" w:rsidRPr="000A0272" w:rsidRDefault="007D3850" w:rsidP="00692DE4">
      <w:pPr>
        <w:pStyle w:val="ListParagraph"/>
        <w:numPr>
          <w:ilvl w:val="0"/>
          <w:numId w:val="3"/>
        </w:numPr>
        <w:rPr>
          <w:rFonts w:ascii="Times New Roman" w:hAnsi="Times New Roman"/>
          <w:szCs w:val="24"/>
        </w:rPr>
      </w:pPr>
      <w:r w:rsidRPr="000A0272">
        <w:rPr>
          <w:rFonts w:ascii="Times New Roman" w:hAnsi="Times New Roman"/>
          <w:szCs w:val="24"/>
        </w:rPr>
        <w:t>Study your Bible</w:t>
      </w:r>
    </w:p>
    <w:p w:rsidR="007D3850" w:rsidRPr="000A0272" w:rsidRDefault="007D3850" w:rsidP="007D3850">
      <w:pPr>
        <w:pStyle w:val="ListParagraph"/>
        <w:rPr>
          <w:rFonts w:ascii="Times New Roman" w:hAnsi="Times New Roman"/>
          <w:szCs w:val="24"/>
        </w:rPr>
      </w:pPr>
    </w:p>
    <w:p w:rsidR="007D3850" w:rsidRPr="000A0272" w:rsidRDefault="007D3850" w:rsidP="007D3850">
      <w:pPr>
        <w:rPr>
          <w:rFonts w:ascii="Times New Roman" w:hAnsi="Times New Roman" w:cs="Times New Roman"/>
          <w:b/>
          <w:szCs w:val="24"/>
        </w:rPr>
      </w:pPr>
      <w:r w:rsidRPr="000A0272">
        <w:rPr>
          <w:rFonts w:ascii="Times New Roman" w:hAnsi="Times New Roman" w:cs="Times New Roman"/>
          <w:szCs w:val="24"/>
        </w:rPr>
        <w:t xml:space="preserve">2Tim. 2:15 Study to </w:t>
      </w:r>
      <w:proofErr w:type="spellStart"/>
      <w:r w:rsidRPr="000A0272">
        <w:rPr>
          <w:rFonts w:ascii="Times New Roman" w:hAnsi="Times New Roman" w:cs="Times New Roman"/>
          <w:szCs w:val="24"/>
        </w:rPr>
        <w:t>shew</w:t>
      </w:r>
      <w:proofErr w:type="spellEnd"/>
      <w:r w:rsidRPr="000A0272">
        <w:rPr>
          <w:rFonts w:ascii="Times New Roman" w:hAnsi="Times New Roman" w:cs="Times New Roman"/>
          <w:szCs w:val="24"/>
        </w:rPr>
        <w:t xml:space="preserve"> thyself approved unto God, a workman that </w:t>
      </w:r>
      <w:proofErr w:type="spellStart"/>
      <w:r w:rsidRPr="000A0272">
        <w:rPr>
          <w:rFonts w:ascii="Times New Roman" w:hAnsi="Times New Roman" w:cs="Times New Roman"/>
          <w:szCs w:val="24"/>
        </w:rPr>
        <w:t>needeth</w:t>
      </w:r>
      <w:proofErr w:type="spellEnd"/>
      <w:r w:rsidRPr="000A0272">
        <w:rPr>
          <w:rFonts w:ascii="Times New Roman" w:hAnsi="Times New Roman" w:cs="Times New Roman"/>
          <w:szCs w:val="24"/>
        </w:rPr>
        <w:t xml:space="preserve"> not to be ashamed, </w:t>
      </w:r>
      <w:r w:rsidRPr="000A0272">
        <w:rPr>
          <w:rFonts w:ascii="Times New Roman" w:hAnsi="Times New Roman" w:cs="Times New Roman"/>
          <w:b/>
          <w:szCs w:val="24"/>
          <w:u w:val="single"/>
        </w:rPr>
        <w:t>rightly</w:t>
      </w:r>
      <w:r w:rsidRPr="000A0272">
        <w:rPr>
          <w:rFonts w:ascii="Times New Roman" w:hAnsi="Times New Roman" w:cs="Times New Roman"/>
          <w:b/>
          <w:szCs w:val="24"/>
        </w:rPr>
        <w:t xml:space="preserve"> dividing the word of truth.</w:t>
      </w:r>
    </w:p>
    <w:p w:rsidR="007D3850" w:rsidRPr="000A0272" w:rsidRDefault="007D3850" w:rsidP="007D3850">
      <w:pPr>
        <w:rPr>
          <w:rFonts w:ascii="Times New Roman" w:hAnsi="Times New Roman" w:cs="Times New Roman"/>
          <w:b/>
          <w:szCs w:val="24"/>
        </w:rPr>
      </w:pPr>
    </w:p>
    <w:p w:rsidR="007D3850" w:rsidRPr="000A0272" w:rsidRDefault="007D3850" w:rsidP="007D3850">
      <w:pPr>
        <w:rPr>
          <w:rFonts w:ascii="Times New Roman" w:hAnsi="Times New Roman" w:cs="Times New Roman"/>
          <w:b/>
          <w:szCs w:val="24"/>
        </w:rPr>
      </w:pPr>
      <w:r w:rsidRPr="000A0272">
        <w:rPr>
          <w:rFonts w:ascii="Times New Roman" w:hAnsi="Times New Roman" w:cs="Times New Roman"/>
          <w:b/>
          <w:szCs w:val="24"/>
        </w:rPr>
        <w:t xml:space="preserve">Luke 1:3 </w:t>
      </w:r>
      <w:r w:rsidRPr="000A0272">
        <w:rPr>
          <w:rFonts w:ascii="Times New Roman" w:hAnsi="Times New Roman" w:cs="Times New Roman"/>
          <w:szCs w:val="24"/>
        </w:rPr>
        <w:t>It seemed good to me also, having had perfect understanding of all things from the very first, to</w:t>
      </w:r>
      <w:r w:rsidRPr="000A0272">
        <w:rPr>
          <w:rFonts w:ascii="Times New Roman" w:hAnsi="Times New Roman" w:cs="Times New Roman"/>
          <w:b/>
          <w:szCs w:val="24"/>
        </w:rPr>
        <w:t xml:space="preserve"> </w:t>
      </w:r>
      <w:r w:rsidRPr="000A0272">
        <w:rPr>
          <w:rFonts w:ascii="Times New Roman" w:hAnsi="Times New Roman" w:cs="Times New Roman"/>
          <w:b/>
          <w:szCs w:val="24"/>
          <w:u w:val="single"/>
        </w:rPr>
        <w:t xml:space="preserve">write </w:t>
      </w:r>
      <w:r w:rsidRPr="000A0272">
        <w:rPr>
          <w:rFonts w:ascii="Times New Roman" w:hAnsi="Times New Roman" w:cs="Times New Roman"/>
          <w:szCs w:val="24"/>
        </w:rPr>
        <w:t xml:space="preserve">unto thee in order, most excellent </w:t>
      </w:r>
      <w:proofErr w:type="spellStart"/>
      <w:r w:rsidRPr="000A0272">
        <w:rPr>
          <w:rFonts w:ascii="Times New Roman" w:hAnsi="Times New Roman" w:cs="Times New Roman"/>
          <w:szCs w:val="24"/>
        </w:rPr>
        <w:t>Theophilus</w:t>
      </w:r>
      <w:proofErr w:type="spellEnd"/>
      <w:r w:rsidRPr="000A0272">
        <w:rPr>
          <w:rFonts w:ascii="Times New Roman" w:hAnsi="Times New Roman" w:cs="Times New Roman"/>
          <w:szCs w:val="24"/>
        </w:rPr>
        <w:t>,</w:t>
      </w:r>
    </w:p>
    <w:p w:rsidR="00467DE7" w:rsidRPr="000A0272" w:rsidRDefault="007D3850" w:rsidP="007D3850">
      <w:pPr>
        <w:rPr>
          <w:rFonts w:ascii="Times New Roman" w:hAnsi="Times New Roman" w:cs="Times New Roman"/>
          <w:szCs w:val="24"/>
        </w:rPr>
      </w:pPr>
      <w:r w:rsidRPr="000A0272">
        <w:rPr>
          <w:rFonts w:ascii="Times New Roman" w:hAnsi="Times New Roman" w:cs="Times New Roman"/>
          <w:szCs w:val="24"/>
        </w:rPr>
        <w:t xml:space="preserve">1John 2:13 </w:t>
      </w:r>
    </w:p>
    <w:p w:rsidR="007D3850" w:rsidRPr="000A0272" w:rsidRDefault="007D3850" w:rsidP="007D3850">
      <w:pPr>
        <w:rPr>
          <w:rFonts w:ascii="Times New Roman" w:hAnsi="Times New Roman" w:cs="Times New Roman"/>
          <w:szCs w:val="24"/>
        </w:rPr>
      </w:pPr>
      <w:r w:rsidRPr="000A0272">
        <w:rPr>
          <w:rFonts w:ascii="Times New Roman" w:hAnsi="Times New Roman" w:cs="Times New Roman"/>
          <w:szCs w:val="24"/>
        </w:rPr>
        <w:t xml:space="preserve">I </w:t>
      </w:r>
      <w:r w:rsidRPr="000A0272">
        <w:rPr>
          <w:rFonts w:ascii="Times New Roman" w:hAnsi="Times New Roman" w:cs="Times New Roman"/>
          <w:color w:val="FF0000"/>
          <w:szCs w:val="24"/>
        </w:rPr>
        <w:t>write</w:t>
      </w:r>
      <w:r w:rsidRPr="000A0272">
        <w:rPr>
          <w:rFonts w:ascii="Times New Roman" w:hAnsi="Times New Roman" w:cs="Times New Roman"/>
          <w:szCs w:val="24"/>
        </w:rPr>
        <w:t xml:space="preserve"> unto you, fathers, because ye have known him that is from the beginning. </w:t>
      </w:r>
    </w:p>
    <w:p w:rsidR="007D3850" w:rsidRPr="000A0272" w:rsidRDefault="007D3850" w:rsidP="00467DE7">
      <w:pPr>
        <w:ind w:firstLine="720"/>
        <w:rPr>
          <w:rFonts w:ascii="Times New Roman" w:hAnsi="Times New Roman" w:cs="Times New Roman"/>
          <w:szCs w:val="24"/>
        </w:rPr>
      </w:pPr>
      <w:r w:rsidRPr="000A0272">
        <w:rPr>
          <w:rFonts w:ascii="Times New Roman" w:hAnsi="Times New Roman" w:cs="Times New Roman"/>
          <w:szCs w:val="24"/>
        </w:rPr>
        <w:t xml:space="preserve">I </w:t>
      </w:r>
      <w:r w:rsidRPr="000A0272">
        <w:rPr>
          <w:rFonts w:ascii="Times New Roman" w:hAnsi="Times New Roman" w:cs="Times New Roman"/>
          <w:color w:val="FF0000"/>
          <w:szCs w:val="24"/>
        </w:rPr>
        <w:t xml:space="preserve">write </w:t>
      </w:r>
      <w:r w:rsidRPr="000A0272">
        <w:rPr>
          <w:rFonts w:ascii="Times New Roman" w:hAnsi="Times New Roman" w:cs="Times New Roman"/>
          <w:szCs w:val="24"/>
        </w:rPr>
        <w:t xml:space="preserve">unto you, young men, because ye have overcome the wicked one. </w:t>
      </w:r>
    </w:p>
    <w:p w:rsidR="007D3850" w:rsidRDefault="007D3850" w:rsidP="00467DE7">
      <w:pPr>
        <w:rPr>
          <w:rFonts w:ascii="Times New Roman" w:hAnsi="Times New Roman" w:cs="Times New Roman"/>
          <w:szCs w:val="24"/>
        </w:rPr>
      </w:pPr>
      <w:r w:rsidRPr="000A0272">
        <w:rPr>
          <w:rFonts w:ascii="Times New Roman" w:hAnsi="Times New Roman" w:cs="Times New Roman"/>
          <w:szCs w:val="24"/>
        </w:rPr>
        <w:t xml:space="preserve"> </w:t>
      </w:r>
      <w:r w:rsidR="00467DE7" w:rsidRPr="000A0272">
        <w:rPr>
          <w:rFonts w:ascii="Times New Roman" w:hAnsi="Times New Roman" w:cs="Times New Roman"/>
          <w:szCs w:val="24"/>
        </w:rPr>
        <w:tab/>
      </w:r>
      <w:r w:rsidR="00467DE7" w:rsidRPr="000A0272">
        <w:rPr>
          <w:rFonts w:ascii="Times New Roman" w:hAnsi="Times New Roman" w:cs="Times New Roman"/>
          <w:szCs w:val="24"/>
        </w:rPr>
        <w:tab/>
      </w:r>
      <w:r w:rsidRPr="000A0272">
        <w:rPr>
          <w:rFonts w:ascii="Times New Roman" w:hAnsi="Times New Roman" w:cs="Times New Roman"/>
          <w:szCs w:val="24"/>
        </w:rPr>
        <w:t xml:space="preserve">I </w:t>
      </w:r>
      <w:r w:rsidRPr="000A0272">
        <w:rPr>
          <w:rFonts w:ascii="Times New Roman" w:hAnsi="Times New Roman" w:cs="Times New Roman"/>
          <w:color w:val="FF0000"/>
          <w:szCs w:val="24"/>
        </w:rPr>
        <w:t>write</w:t>
      </w:r>
      <w:r w:rsidRPr="000A0272">
        <w:rPr>
          <w:rFonts w:ascii="Times New Roman" w:hAnsi="Times New Roman" w:cs="Times New Roman"/>
          <w:szCs w:val="24"/>
        </w:rPr>
        <w:t xml:space="preserve"> unto you, little children, because ye have known the Father.</w:t>
      </w:r>
    </w:p>
    <w:p w:rsidR="000A0272" w:rsidRDefault="000A0272" w:rsidP="00467DE7">
      <w:pPr>
        <w:rPr>
          <w:rFonts w:ascii="Times New Roman" w:hAnsi="Times New Roman" w:cs="Times New Roman"/>
          <w:szCs w:val="24"/>
        </w:rPr>
      </w:pPr>
    </w:p>
    <w:p w:rsidR="000A0272" w:rsidRPr="000A0272" w:rsidRDefault="000A0272" w:rsidP="000A0272">
      <w:pPr>
        <w:pStyle w:val="ListParagraph"/>
        <w:numPr>
          <w:ilvl w:val="0"/>
          <w:numId w:val="4"/>
        </w:numPr>
        <w:rPr>
          <w:rFonts w:ascii="Times New Roman" w:hAnsi="Times New Roman"/>
          <w:szCs w:val="24"/>
        </w:rPr>
      </w:pPr>
    </w:p>
    <w:p w:rsidR="007D3850" w:rsidRPr="00467DE7" w:rsidRDefault="007D3850" w:rsidP="007D3850">
      <w:pPr>
        <w:rPr>
          <w:rFonts w:ascii="Times New Roman" w:hAnsi="Times New Roman" w:cs="Times New Roman"/>
          <w:sz w:val="32"/>
          <w:szCs w:val="32"/>
        </w:rPr>
      </w:pPr>
    </w:p>
    <w:p w:rsidR="007D3850" w:rsidRPr="0004215E" w:rsidRDefault="007D3850" w:rsidP="007D3850">
      <w:pPr>
        <w:rPr>
          <w:rFonts w:ascii="Times New Roman" w:hAnsi="Times New Roman" w:cs="Times New Roman"/>
          <w:szCs w:val="24"/>
        </w:rPr>
      </w:pPr>
      <w:r w:rsidRPr="0004215E">
        <w:rPr>
          <w:rFonts w:ascii="Times New Roman" w:hAnsi="Times New Roman" w:cs="Times New Roman"/>
          <w:szCs w:val="24"/>
        </w:rPr>
        <w:t>Re</w:t>
      </w:r>
      <w:r w:rsidR="00467DE7" w:rsidRPr="0004215E">
        <w:rPr>
          <w:rFonts w:ascii="Times New Roman" w:hAnsi="Times New Roman" w:cs="Times New Roman"/>
          <w:szCs w:val="24"/>
        </w:rPr>
        <w:t>v.</w:t>
      </w:r>
      <w:r w:rsidRPr="0004215E">
        <w:rPr>
          <w:rFonts w:ascii="Times New Roman" w:hAnsi="Times New Roman" w:cs="Times New Roman"/>
          <w:szCs w:val="24"/>
        </w:rPr>
        <w:t xml:space="preserve"> 1:11 Saying, I am Alpha and Omega, the first and the last: and, </w:t>
      </w:r>
      <w:proofErr w:type="gramStart"/>
      <w:r w:rsidRPr="0004215E">
        <w:rPr>
          <w:rFonts w:ascii="Times New Roman" w:hAnsi="Times New Roman" w:cs="Times New Roman"/>
          <w:szCs w:val="24"/>
        </w:rPr>
        <w:t>What</w:t>
      </w:r>
      <w:proofErr w:type="gramEnd"/>
      <w:r w:rsidRPr="0004215E">
        <w:rPr>
          <w:rFonts w:ascii="Times New Roman" w:hAnsi="Times New Roman" w:cs="Times New Roman"/>
          <w:szCs w:val="24"/>
        </w:rPr>
        <w:t xml:space="preserve"> thou </w:t>
      </w:r>
      <w:proofErr w:type="spellStart"/>
      <w:r w:rsidRPr="0004215E">
        <w:rPr>
          <w:rFonts w:ascii="Times New Roman" w:hAnsi="Times New Roman" w:cs="Times New Roman"/>
          <w:szCs w:val="24"/>
        </w:rPr>
        <w:t>seest</w:t>
      </w:r>
      <w:proofErr w:type="spellEnd"/>
      <w:r w:rsidRPr="0004215E">
        <w:rPr>
          <w:rFonts w:ascii="Times New Roman" w:hAnsi="Times New Roman" w:cs="Times New Roman"/>
          <w:szCs w:val="24"/>
        </w:rPr>
        <w:t xml:space="preserve">, write in a book, and send it unto the seven churches which are in Asia; unto Ephesus, and unto Smyrna, and unto </w:t>
      </w:r>
      <w:proofErr w:type="spellStart"/>
      <w:r w:rsidRPr="0004215E">
        <w:rPr>
          <w:rFonts w:ascii="Times New Roman" w:hAnsi="Times New Roman" w:cs="Times New Roman"/>
          <w:szCs w:val="24"/>
        </w:rPr>
        <w:t>Pergamos</w:t>
      </w:r>
      <w:proofErr w:type="spellEnd"/>
      <w:r w:rsidRPr="0004215E">
        <w:rPr>
          <w:rFonts w:ascii="Times New Roman" w:hAnsi="Times New Roman" w:cs="Times New Roman"/>
          <w:szCs w:val="24"/>
        </w:rPr>
        <w:t>, and unto Thyatira, and unto Sardis, and unto Philadelphia, and unto Laodicea.</w:t>
      </w:r>
    </w:p>
    <w:p w:rsidR="007D3850" w:rsidRPr="0004215E" w:rsidRDefault="007D3850" w:rsidP="007D3850">
      <w:pPr>
        <w:rPr>
          <w:rFonts w:ascii="Times New Roman" w:hAnsi="Times New Roman" w:cs="Times New Roman"/>
          <w:szCs w:val="24"/>
        </w:rPr>
      </w:pPr>
      <w:r w:rsidRPr="0004215E">
        <w:rPr>
          <w:rFonts w:ascii="Times New Roman" w:hAnsi="Times New Roman" w:cs="Times New Roman"/>
          <w:szCs w:val="24"/>
        </w:rPr>
        <w:t>19 Write the things which thou hast seen, and the things which are, and the things which shall be hereafter;</w:t>
      </w:r>
    </w:p>
    <w:p w:rsidR="007D3850" w:rsidRPr="0004215E" w:rsidRDefault="00467DE7" w:rsidP="007D3850">
      <w:pPr>
        <w:rPr>
          <w:rFonts w:ascii="Times New Roman" w:hAnsi="Times New Roman" w:cs="Times New Roman"/>
          <w:szCs w:val="24"/>
        </w:rPr>
      </w:pPr>
      <w:r w:rsidRPr="0004215E">
        <w:rPr>
          <w:rFonts w:ascii="Times New Roman" w:hAnsi="Times New Roman" w:cs="Times New Roman"/>
          <w:szCs w:val="24"/>
        </w:rPr>
        <w:t xml:space="preserve">2:1 </w:t>
      </w:r>
      <w:proofErr w:type="gramStart"/>
      <w:r w:rsidR="007D3850" w:rsidRPr="0004215E">
        <w:rPr>
          <w:rFonts w:ascii="Times New Roman" w:hAnsi="Times New Roman" w:cs="Times New Roman"/>
          <w:szCs w:val="24"/>
        </w:rPr>
        <w:t>Unto</w:t>
      </w:r>
      <w:proofErr w:type="gramEnd"/>
      <w:r w:rsidR="007D3850" w:rsidRPr="0004215E">
        <w:rPr>
          <w:rFonts w:ascii="Times New Roman" w:hAnsi="Times New Roman" w:cs="Times New Roman"/>
          <w:szCs w:val="24"/>
        </w:rPr>
        <w:t xml:space="preserve"> the angel of the church of Ephesus write; These things </w:t>
      </w:r>
      <w:proofErr w:type="spellStart"/>
      <w:r w:rsidR="007D3850" w:rsidRPr="0004215E">
        <w:rPr>
          <w:rFonts w:ascii="Times New Roman" w:hAnsi="Times New Roman" w:cs="Times New Roman"/>
          <w:szCs w:val="24"/>
        </w:rPr>
        <w:t>saith</w:t>
      </w:r>
      <w:proofErr w:type="spellEnd"/>
      <w:r w:rsidR="007D3850" w:rsidRPr="0004215E">
        <w:rPr>
          <w:rFonts w:ascii="Times New Roman" w:hAnsi="Times New Roman" w:cs="Times New Roman"/>
          <w:szCs w:val="24"/>
        </w:rPr>
        <w:t xml:space="preserve"> he that </w:t>
      </w:r>
      <w:proofErr w:type="spellStart"/>
      <w:r w:rsidR="007D3850" w:rsidRPr="0004215E">
        <w:rPr>
          <w:rFonts w:ascii="Times New Roman" w:hAnsi="Times New Roman" w:cs="Times New Roman"/>
          <w:szCs w:val="24"/>
        </w:rPr>
        <w:t>holdeth</w:t>
      </w:r>
      <w:proofErr w:type="spellEnd"/>
      <w:r w:rsidR="007D3850" w:rsidRPr="0004215E">
        <w:rPr>
          <w:rFonts w:ascii="Times New Roman" w:hAnsi="Times New Roman" w:cs="Times New Roman"/>
          <w:szCs w:val="24"/>
        </w:rPr>
        <w:t xml:space="preserve"> the seven stars in his right hand, who </w:t>
      </w:r>
      <w:proofErr w:type="spellStart"/>
      <w:r w:rsidR="007D3850" w:rsidRPr="0004215E">
        <w:rPr>
          <w:rFonts w:ascii="Times New Roman" w:hAnsi="Times New Roman" w:cs="Times New Roman"/>
          <w:szCs w:val="24"/>
        </w:rPr>
        <w:t>walketh</w:t>
      </w:r>
      <w:proofErr w:type="spellEnd"/>
      <w:r w:rsidR="007D3850" w:rsidRPr="0004215E">
        <w:rPr>
          <w:rFonts w:ascii="Times New Roman" w:hAnsi="Times New Roman" w:cs="Times New Roman"/>
          <w:szCs w:val="24"/>
        </w:rPr>
        <w:t xml:space="preserve"> in the midst of the seven golden candlesticks;</w:t>
      </w:r>
    </w:p>
    <w:p w:rsidR="007D3850" w:rsidRPr="0004215E" w:rsidRDefault="00467DE7" w:rsidP="007D3850">
      <w:pPr>
        <w:rPr>
          <w:rFonts w:ascii="Times New Roman" w:hAnsi="Times New Roman" w:cs="Times New Roman"/>
          <w:szCs w:val="24"/>
        </w:rPr>
      </w:pPr>
      <w:r w:rsidRPr="0004215E">
        <w:rPr>
          <w:rFonts w:ascii="Times New Roman" w:hAnsi="Times New Roman" w:cs="Times New Roman"/>
          <w:szCs w:val="24"/>
        </w:rPr>
        <w:t xml:space="preserve">8 </w:t>
      </w:r>
      <w:r w:rsidR="007D3850" w:rsidRPr="0004215E">
        <w:rPr>
          <w:rFonts w:ascii="Times New Roman" w:hAnsi="Times New Roman" w:cs="Times New Roman"/>
          <w:szCs w:val="24"/>
        </w:rPr>
        <w:t xml:space="preserve">And unto the angel of the church in Smyrna write; </w:t>
      </w:r>
      <w:proofErr w:type="gramStart"/>
      <w:r w:rsidR="007D3850" w:rsidRPr="0004215E">
        <w:rPr>
          <w:rFonts w:ascii="Times New Roman" w:hAnsi="Times New Roman" w:cs="Times New Roman"/>
          <w:szCs w:val="24"/>
        </w:rPr>
        <w:t>These</w:t>
      </w:r>
      <w:proofErr w:type="gramEnd"/>
      <w:r w:rsidR="007D3850" w:rsidRPr="0004215E">
        <w:rPr>
          <w:rFonts w:ascii="Times New Roman" w:hAnsi="Times New Roman" w:cs="Times New Roman"/>
          <w:szCs w:val="24"/>
        </w:rPr>
        <w:t xml:space="preserve"> things </w:t>
      </w:r>
      <w:proofErr w:type="spellStart"/>
      <w:r w:rsidR="007D3850" w:rsidRPr="0004215E">
        <w:rPr>
          <w:rFonts w:ascii="Times New Roman" w:hAnsi="Times New Roman" w:cs="Times New Roman"/>
          <w:szCs w:val="24"/>
        </w:rPr>
        <w:t>saith</w:t>
      </w:r>
      <w:proofErr w:type="spellEnd"/>
      <w:r w:rsidR="007D3850" w:rsidRPr="0004215E">
        <w:rPr>
          <w:rFonts w:ascii="Times New Roman" w:hAnsi="Times New Roman" w:cs="Times New Roman"/>
          <w:szCs w:val="24"/>
        </w:rPr>
        <w:t xml:space="preserve"> the first and the last, which was dead, and is alive;</w:t>
      </w:r>
    </w:p>
    <w:p w:rsidR="007D3850" w:rsidRPr="0004215E" w:rsidRDefault="00467DE7" w:rsidP="007D3850">
      <w:pPr>
        <w:rPr>
          <w:rFonts w:ascii="Times New Roman" w:hAnsi="Times New Roman" w:cs="Times New Roman"/>
          <w:szCs w:val="24"/>
        </w:rPr>
      </w:pPr>
      <w:r w:rsidRPr="0004215E">
        <w:rPr>
          <w:rFonts w:ascii="Times New Roman" w:hAnsi="Times New Roman" w:cs="Times New Roman"/>
          <w:szCs w:val="24"/>
        </w:rPr>
        <w:t xml:space="preserve">12 </w:t>
      </w:r>
      <w:r w:rsidR="007D3850" w:rsidRPr="0004215E">
        <w:rPr>
          <w:rFonts w:ascii="Times New Roman" w:hAnsi="Times New Roman" w:cs="Times New Roman"/>
          <w:szCs w:val="24"/>
        </w:rPr>
        <w:t xml:space="preserve">And to the angel of the church in </w:t>
      </w:r>
      <w:proofErr w:type="spellStart"/>
      <w:r w:rsidR="007D3850" w:rsidRPr="0004215E">
        <w:rPr>
          <w:rFonts w:ascii="Times New Roman" w:hAnsi="Times New Roman" w:cs="Times New Roman"/>
          <w:szCs w:val="24"/>
        </w:rPr>
        <w:t>Pergamos</w:t>
      </w:r>
      <w:proofErr w:type="spellEnd"/>
      <w:r w:rsidR="007D3850" w:rsidRPr="0004215E">
        <w:rPr>
          <w:rFonts w:ascii="Times New Roman" w:hAnsi="Times New Roman" w:cs="Times New Roman"/>
          <w:szCs w:val="24"/>
        </w:rPr>
        <w:t xml:space="preserve"> write; </w:t>
      </w:r>
      <w:proofErr w:type="gramStart"/>
      <w:r w:rsidR="007D3850" w:rsidRPr="0004215E">
        <w:rPr>
          <w:rFonts w:ascii="Times New Roman" w:hAnsi="Times New Roman" w:cs="Times New Roman"/>
          <w:szCs w:val="24"/>
        </w:rPr>
        <w:t>These</w:t>
      </w:r>
      <w:proofErr w:type="gramEnd"/>
      <w:r w:rsidR="007D3850" w:rsidRPr="0004215E">
        <w:rPr>
          <w:rFonts w:ascii="Times New Roman" w:hAnsi="Times New Roman" w:cs="Times New Roman"/>
          <w:szCs w:val="24"/>
        </w:rPr>
        <w:t xml:space="preserve"> things </w:t>
      </w:r>
      <w:proofErr w:type="spellStart"/>
      <w:r w:rsidR="007D3850" w:rsidRPr="0004215E">
        <w:rPr>
          <w:rFonts w:ascii="Times New Roman" w:hAnsi="Times New Roman" w:cs="Times New Roman"/>
          <w:szCs w:val="24"/>
        </w:rPr>
        <w:t>saith</w:t>
      </w:r>
      <w:proofErr w:type="spellEnd"/>
      <w:r w:rsidR="007D3850" w:rsidRPr="0004215E">
        <w:rPr>
          <w:rFonts w:ascii="Times New Roman" w:hAnsi="Times New Roman" w:cs="Times New Roman"/>
          <w:szCs w:val="24"/>
        </w:rPr>
        <w:t xml:space="preserve"> he which hath the sharp sword with two edges;</w:t>
      </w:r>
    </w:p>
    <w:p w:rsidR="007D3850" w:rsidRPr="0004215E" w:rsidRDefault="00467DE7" w:rsidP="007D3850">
      <w:pPr>
        <w:rPr>
          <w:rFonts w:ascii="Times New Roman" w:hAnsi="Times New Roman" w:cs="Times New Roman"/>
          <w:szCs w:val="24"/>
        </w:rPr>
      </w:pPr>
      <w:r w:rsidRPr="0004215E">
        <w:rPr>
          <w:rFonts w:ascii="Times New Roman" w:hAnsi="Times New Roman" w:cs="Times New Roman"/>
          <w:szCs w:val="24"/>
        </w:rPr>
        <w:t>18</w:t>
      </w:r>
      <w:r w:rsidR="007D3850" w:rsidRPr="0004215E">
        <w:rPr>
          <w:rFonts w:ascii="Times New Roman" w:hAnsi="Times New Roman" w:cs="Times New Roman"/>
          <w:szCs w:val="24"/>
        </w:rPr>
        <w:t xml:space="preserve"> And unto the angel of the church in Thyatira write; </w:t>
      </w:r>
      <w:proofErr w:type="gramStart"/>
      <w:r w:rsidR="007D3850" w:rsidRPr="0004215E">
        <w:rPr>
          <w:rFonts w:ascii="Times New Roman" w:hAnsi="Times New Roman" w:cs="Times New Roman"/>
          <w:szCs w:val="24"/>
        </w:rPr>
        <w:t>These</w:t>
      </w:r>
      <w:proofErr w:type="gramEnd"/>
      <w:r w:rsidR="007D3850" w:rsidRPr="0004215E">
        <w:rPr>
          <w:rFonts w:ascii="Times New Roman" w:hAnsi="Times New Roman" w:cs="Times New Roman"/>
          <w:szCs w:val="24"/>
        </w:rPr>
        <w:t xml:space="preserve"> things </w:t>
      </w:r>
      <w:proofErr w:type="spellStart"/>
      <w:r w:rsidR="007D3850" w:rsidRPr="0004215E">
        <w:rPr>
          <w:rFonts w:ascii="Times New Roman" w:hAnsi="Times New Roman" w:cs="Times New Roman"/>
          <w:szCs w:val="24"/>
        </w:rPr>
        <w:t>saith</w:t>
      </w:r>
      <w:proofErr w:type="spellEnd"/>
      <w:r w:rsidR="007D3850" w:rsidRPr="0004215E">
        <w:rPr>
          <w:rFonts w:ascii="Times New Roman" w:hAnsi="Times New Roman" w:cs="Times New Roman"/>
          <w:szCs w:val="24"/>
        </w:rPr>
        <w:t xml:space="preserve"> the Son of God, who hath his eyes like unto a flame of fire, and his feet are like fine brass;</w:t>
      </w:r>
    </w:p>
    <w:p w:rsidR="007D3850" w:rsidRPr="0004215E" w:rsidRDefault="007D3850" w:rsidP="007D3850">
      <w:pPr>
        <w:rPr>
          <w:rFonts w:ascii="Times New Roman" w:hAnsi="Times New Roman" w:cs="Times New Roman"/>
          <w:szCs w:val="24"/>
        </w:rPr>
      </w:pPr>
      <w:r w:rsidRPr="0004215E">
        <w:rPr>
          <w:rFonts w:ascii="Times New Roman" w:hAnsi="Times New Roman" w:cs="Times New Roman"/>
          <w:szCs w:val="24"/>
        </w:rPr>
        <w:t xml:space="preserve">3:1  And unto the angel of the church in Sardis write; These things </w:t>
      </w:r>
      <w:proofErr w:type="spellStart"/>
      <w:r w:rsidRPr="0004215E">
        <w:rPr>
          <w:rFonts w:ascii="Times New Roman" w:hAnsi="Times New Roman" w:cs="Times New Roman"/>
          <w:szCs w:val="24"/>
        </w:rPr>
        <w:t>saith</w:t>
      </w:r>
      <w:proofErr w:type="spellEnd"/>
      <w:r w:rsidRPr="0004215E">
        <w:rPr>
          <w:rFonts w:ascii="Times New Roman" w:hAnsi="Times New Roman" w:cs="Times New Roman"/>
          <w:szCs w:val="24"/>
        </w:rPr>
        <w:t xml:space="preserve"> he that hath the seven Spirits of God, and the seven stars; I know thy works, that thou hast a name that thou </w:t>
      </w:r>
      <w:proofErr w:type="spellStart"/>
      <w:r w:rsidRPr="0004215E">
        <w:rPr>
          <w:rFonts w:ascii="Times New Roman" w:hAnsi="Times New Roman" w:cs="Times New Roman"/>
          <w:szCs w:val="24"/>
        </w:rPr>
        <w:t>livest</w:t>
      </w:r>
      <w:proofErr w:type="spellEnd"/>
      <w:r w:rsidRPr="0004215E">
        <w:rPr>
          <w:rFonts w:ascii="Times New Roman" w:hAnsi="Times New Roman" w:cs="Times New Roman"/>
          <w:szCs w:val="24"/>
        </w:rPr>
        <w:t>, and art dead.</w:t>
      </w:r>
    </w:p>
    <w:p w:rsidR="007D3850" w:rsidRPr="0004215E" w:rsidRDefault="00467DE7" w:rsidP="007D3850">
      <w:pPr>
        <w:rPr>
          <w:rFonts w:ascii="Times New Roman" w:hAnsi="Times New Roman" w:cs="Times New Roman"/>
          <w:szCs w:val="24"/>
        </w:rPr>
      </w:pPr>
      <w:r w:rsidRPr="0004215E">
        <w:rPr>
          <w:rFonts w:ascii="Times New Roman" w:hAnsi="Times New Roman" w:cs="Times New Roman"/>
          <w:szCs w:val="24"/>
        </w:rPr>
        <w:t xml:space="preserve"> 7 </w:t>
      </w:r>
      <w:r w:rsidR="007D3850" w:rsidRPr="0004215E">
        <w:rPr>
          <w:rFonts w:ascii="Times New Roman" w:hAnsi="Times New Roman" w:cs="Times New Roman"/>
          <w:szCs w:val="24"/>
        </w:rPr>
        <w:t xml:space="preserve">And to the angel of the church in Philadelphia write; These things </w:t>
      </w:r>
      <w:proofErr w:type="spellStart"/>
      <w:r w:rsidR="007D3850" w:rsidRPr="0004215E">
        <w:rPr>
          <w:rFonts w:ascii="Times New Roman" w:hAnsi="Times New Roman" w:cs="Times New Roman"/>
          <w:szCs w:val="24"/>
        </w:rPr>
        <w:t>saith</w:t>
      </w:r>
      <w:proofErr w:type="spellEnd"/>
      <w:r w:rsidR="007D3850" w:rsidRPr="0004215E">
        <w:rPr>
          <w:rFonts w:ascii="Times New Roman" w:hAnsi="Times New Roman" w:cs="Times New Roman"/>
          <w:szCs w:val="24"/>
        </w:rPr>
        <w:t xml:space="preserve"> he that is holy, he that is true, he that hath the key of David, he that </w:t>
      </w:r>
      <w:proofErr w:type="spellStart"/>
      <w:r w:rsidR="007D3850" w:rsidRPr="0004215E">
        <w:rPr>
          <w:rFonts w:ascii="Times New Roman" w:hAnsi="Times New Roman" w:cs="Times New Roman"/>
          <w:szCs w:val="24"/>
        </w:rPr>
        <w:t>openeth</w:t>
      </w:r>
      <w:proofErr w:type="spellEnd"/>
      <w:r w:rsidR="007D3850" w:rsidRPr="0004215E">
        <w:rPr>
          <w:rFonts w:ascii="Times New Roman" w:hAnsi="Times New Roman" w:cs="Times New Roman"/>
          <w:szCs w:val="24"/>
        </w:rPr>
        <w:t xml:space="preserve">, and no man </w:t>
      </w:r>
      <w:proofErr w:type="spellStart"/>
      <w:r w:rsidR="007D3850" w:rsidRPr="0004215E">
        <w:rPr>
          <w:rFonts w:ascii="Times New Roman" w:hAnsi="Times New Roman" w:cs="Times New Roman"/>
          <w:szCs w:val="24"/>
        </w:rPr>
        <w:t>shutteth</w:t>
      </w:r>
      <w:proofErr w:type="spellEnd"/>
      <w:r w:rsidR="007D3850" w:rsidRPr="0004215E">
        <w:rPr>
          <w:rFonts w:ascii="Times New Roman" w:hAnsi="Times New Roman" w:cs="Times New Roman"/>
          <w:szCs w:val="24"/>
        </w:rPr>
        <w:t xml:space="preserve">; and </w:t>
      </w:r>
      <w:proofErr w:type="spellStart"/>
      <w:r w:rsidR="007D3850" w:rsidRPr="0004215E">
        <w:rPr>
          <w:rFonts w:ascii="Times New Roman" w:hAnsi="Times New Roman" w:cs="Times New Roman"/>
          <w:szCs w:val="24"/>
        </w:rPr>
        <w:t>shutteth</w:t>
      </w:r>
      <w:proofErr w:type="spellEnd"/>
      <w:r w:rsidR="007D3850" w:rsidRPr="0004215E">
        <w:rPr>
          <w:rFonts w:ascii="Times New Roman" w:hAnsi="Times New Roman" w:cs="Times New Roman"/>
          <w:szCs w:val="24"/>
        </w:rPr>
        <w:t xml:space="preserve">, and no man </w:t>
      </w:r>
      <w:proofErr w:type="spellStart"/>
      <w:r w:rsidR="007D3850" w:rsidRPr="0004215E">
        <w:rPr>
          <w:rFonts w:ascii="Times New Roman" w:hAnsi="Times New Roman" w:cs="Times New Roman"/>
          <w:szCs w:val="24"/>
        </w:rPr>
        <w:t>openeth</w:t>
      </w:r>
      <w:proofErr w:type="spellEnd"/>
      <w:r w:rsidR="007D3850" w:rsidRPr="0004215E">
        <w:rPr>
          <w:rFonts w:ascii="Times New Roman" w:hAnsi="Times New Roman" w:cs="Times New Roman"/>
          <w:szCs w:val="24"/>
        </w:rPr>
        <w:t>;</w:t>
      </w:r>
    </w:p>
    <w:p w:rsidR="007D3850" w:rsidRPr="0004215E" w:rsidRDefault="007D3850" w:rsidP="007D3850">
      <w:pPr>
        <w:rPr>
          <w:rFonts w:ascii="Times New Roman" w:hAnsi="Times New Roman" w:cs="Times New Roman"/>
          <w:szCs w:val="24"/>
        </w:rPr>
      </w:pPr>
      <w:r w:rsidRPr="0004215E">
        <w:rPr>
          <w:rFonts w:ascii="Times New Roman" w:hAnsi="Times New Roman" w:cs="Times New Roman"/>
          <w:szCs w:val="24"/>
        </w:rPr>
        <w:lastRenderedPageBreak/>
        <w:t xml:space="preserve">12 Him that </w:t>
      </w:r>
      <w:proofErr w:type="spellStart"/>
      <w:r w:rsidRPr="0004215E">
        <w:rPr>
          <w:rFonts w:ascii="Times New Roman" w:hAnsi="Times New Roman" w:cs="Times New Roman"/>
          <w:szCs w:val="24"/>
        </w:rPr>
        <w:t>overcometh</w:t>
      </w:r>
      <w:proofErr w:type="spellEnd"/>
      <w:r w:rsidRPr="0004215E">
        <w:rPr>
          <w:rFonts w:ascii="Times New Roman" w:hAnsi="Times New Roman" w:cs="Times New Roman"/>
          <w:szCs w:val="24"/>
        </w:rPr>
        <w:t xml:space="preserve"> will I make a pillar in the temple of my God, and he shall go no more out: and I will write upon him the name of my God, and the name of the city of my God, which is new Jerusalem, which cometh down out of heaven from my God: and I will write upon him my new name.</w:t>
      </w:r>
    </w:p>
    <w:p w:rsidR="007D3850" w:rsidRPr="0004215E" w:rsidRDefault="00467DE7" w:rsidP="007D3850">
      <w:pPr>
        <w:rPr>
          <w:rFonts w:ascii="Times New Roman" w:hAnsi="Times New Roman" w:cs="Times New Roman"/>
          <w:szCs w:val="24"/>
        </w:rPr>
      </w:pPr>
      <w:r w:rsidRPr="0004215E">
        <w:rPr>
          <w:rFonts w:ascii="Times New Roman" w:hAnsi="Times New Roman" w:cs="Times New Roman"/>
          <w:szCs w:val="24"/>
        </w:rPr>
        <w:t xml:space="preserve">14 </w:t>
      </w:r>
      <w:r w:rsidR="007D3850" w:rsidRPr="0004215E">
        <w:rPr>
          <w:rFonts w:ascii="Times New Roman" w:hAnsi="Times New Roman" w:cs="Times New Roman"/>
          <w:szCs w:val="24"/>
        </w:rPr>
        <w:t xml:space="preserve">And unto the angel of the church of the </w:t>
      </w:r>
      <w:proofErr w:type="spellStart"/>
      <w:r w:rsidR="007D3850" w:rsidRPr="0004215E">
        <w:rPr>
          <w:rFonts w:ascii="Times New Roman" w:hAnsi="Times New Roman" w:cs="Times New Roman"/>
          <w:szCs w:val="24"/>
        </w:rPr>
        <w:t>Laodiceans</w:t>
      </w:r>
      <w:proofErr w:type="spellEnd"/>
      <w:r w:rsidR="007D3850" w:rsidRPr="0004215E">
        <w:rPr>
          <w:rFonts w:ascii="Times New Roman" w:hAnsi="Times New Roman" w:cs="Times New Roman"/>
          <w:szCs w:val="24"/>
        </w:rPr>
        <w:t xml:space="preserve"> write; </w:t>
      </w:r>
      <w:proofErr w:type="gramStart"/>
      <w:r w:rsidR="007D3850" w:rsidRPr="0004215E">
        <w:rPr>
          <w:rFonts w:ascii="Times New Roman" w:hAnsi="Times New Roman" w:cs="Times New Roman"/>
          <w:szCs w:val="24"/>
        </w:rPr>
        <w:t>These</w:t>
      </w:r>
      <w:proofErr w:type="gramEnd"/>
      <w:r w:rsidR="007D3850" w:rsidRPr="0004215E">
        <w:rPr>
          <w:rFonts w:ascii="Times New Roman" w:hAnsi="Times New Roman" w:cs="Times New Roman"/>
          <w:szCs w:val="24"/>
        </w:rPr>
        <w:t xml:space="preserve"> things </w:t>
      </w:r>
      <w:proofErr w:type="spellStart"/>
      <w:r w:rsidR="007D3850" w:rsidRPr="0004215E">
        <w:rPr>
          <w:rFonts w:ascii="Times New Roman" w:hAnsi="Times New Roman" w:cs="Times New Roman"/>
          <w:szCs w:val="24"/>
        </w:rPr>
        <w:t>saith</w:t>
      </w:r>
      <w:proofErr w:type="spellEnd"/>
      <w:r w:rsidR="007D3850" w:rsidRPr="0004215E">
        <w:rPr>
          <w:rFonts w:ascii="Times New Roman" w:hAnsi="Times New Roman" w:cs="Times New Roman"/>
          <w:szCs w:val="24"/>
        </w:rPr>
        <w:t xml:space="preserve"> the Amen, the faithful and true witness, the beginning of the creation of God; </w:t>
      </w:r>
    </w:p>
    <w:p w:rsidR="007D3850" w:rsidRPr="0004215E" w:rsidRDefault="007D3850" w:rsidP="007D3850">
      <w:pPr>
        <w:rPr>
          <w:rFonts w:ascii="Times New Roman" w:hAnsi="Times New Roman" w:cs="Times New Roman"/>
          <w:szCs w:val="24"/>
        </w:rPr>
      </w:pPr>
      <w:r w:rsidRPr="0004215E">
        <w:rPr>
          <w:rFonts w:ascii="Times New Roman" w:hAnsi="Times New Roman" w:cs="Times New Roman"/>
          <w:szCs w:val="24"/>
        </w:rPr>
        <w:t>10:4 And when the seven thunders had uttered their voices, I was about to write: and I heard a voice from heaven saying unto me, Seal up those things which the seven thunders uttered, and write them not.</w:t>
      </w:r>
    </w:p>
    <w:p w:rsidR="00467DE7" w:rsidRPr="0004215E" w:rsidRDefault="00467DE7" w:rsidP="007D3850">
      <w:pPr>
        <w:rPr>
          <w:rFonts w:ascii="Times New Roman" w:hAnsi="Times New Roman" w:cs="Times New Roman"/>
          <w:szCs w:val="24"/>
        </w:rPr>
      </w:pPr>
      <w:proofErr w:type="gramStart"/>
      <w:r w:rsidRPr="0004215E">
        <w:rPr>
          <w:rFonts w:ascii="Times New Roman" w:hAnsi="Times New Roman" w:cs="Times New Roman"/>
          <w:szCs w:val="24"/>
        </w:rPr>
        <w:t xml:space="preserve">14:13 </w:t>
      </w:r>
      <w:r w:rsidR="007D3850" w:rsidRPr="0004215E">
        <w:rPr>
          <w:rFonts w:ascii="Times New Roman" w:hAnsi="Times New Roman" w:cs="Times New Roman"/>
          <w:szCs w:val="24"/>
        </w:rPr>
        <w:t xml:space="preserve"> And</w:t>
      </w:r>
      <w:proofErr w:type="gramEnd"/>
      <w:r w:rsidR="007D3850" w:rsidRPr="0004215E">
        <w:rPr>
          <w:rFonts w:ascii="Times New Roman" w:hAnsi="Times New Roman" w:cs="Times New Roman"/>
          <w:szCs w:val="24"/>
        </w:rPr>
        <w:t xml:space="preserve"> I heard a voice from heaven saying unto me, Write, Blessed are the dead which die in the Lord from henceforth: Yea, </w:t>
      </w:r>
      <w:proofErr w:type="spellStart"/>
      <w:r w:rsidR="007D3850" w:rsidRPr="0004215E">
        <w:rPr>
          <w:rFonts w:ascii="Times New Roman" w:hAnsi="Times New Roman" w:cs="Times New Roman"/>
          <w:szCs w:val="24"/>
        </w:rPr>
        <w:t>saith</w:t>
      </w:r>
      <w:proofErr w:type="spellEnd"/>
      <w:r w:rsidR="007D3850" w:rsidRPr="0004215E">
        <w:rPr>
          <w:rFonts w:ascii="Times New Roman" w:hAnsi="Times New Roman" w:cs="Times New Roman"/>
          <w:szCs w:val="24"/>
        </w:rPr>
        <w:t xml:space="preserve"> the Spirit, that they may rest from their </w:t>
      </w:r>
      <w:proofErr w:type="spellStart"/>
      <w:r w:rsidR="007D3850" w:rsidRPr="0004215E">
        <w:rPr>
          <w:rFonts w:ascii="Times New Roman" w:hAnsi="Times New Roman" w:cs="Times New Roman"/>
          <w:szCs w:val="24"/>
        </w:rPr>
        <w:t>labours</w:t>
      </w:r>
      <w:proofErr w:type="spellEnd"/>
      <w:r w:rsidR="007D3850" w:rsidRPr="0004215E">
        <w:rPr>
          <w:rFonts w:ascii="Times New Roman" w:hAnsi="Times New Roman" w:cs="Times New Roman"/>
          <w:szCs w:val="24"/>
        </w:rPr>
        <w:t xml:space="preserve">; and their works do follow them. </w:t>
      </w:r>
    </w:p>
    <w:p w:rsidR="007D3850" w:rsidRPr="0004215E" w:rsidRDefault="007D3850" w:rsidP="007D3850">
      <w:pPr>
        <w:rPr>
          <w:rFonts w:ascii="Times New Roman" w:hAnsi="Times New Roman" w:cs="Times New Roman"/>
          <w:szCs w:val="24"/>
        </w:rPr>
      </w:pPr>
      <w:r w:rsidRPr="0004215E">
        <w:rPr>
          <w:rFonts w:ascii="Times New Roman" w:hAnsi="Times New Roman" w:cs="Times New Roman"/>
          <w:szCs w:val="24"/>
        </w:rPr>
        <w:t xml:space="preserve">19:9 And he </w:t>
      </w:r>
      <w:proofErr w:type="spellStart"/>
      <w:r w:rsidRPr="0004215E">
        <w:rPr>
          <w:rFonts w:ascii="Times New Roman" w:hAnsi="Times New Roman" w:cs="Times New Roman"/>
          <w:szCs w:val="24"/>
        </w:rPr>
        <w:t>saith</w:t>
      </w:r>
      <w:proofErr w:type="spellEnd"/>
      <w:r w:rsidRPr="0004215E">
        <w:rPr>
          <w:rFonts w:ascii="Times New Roman" w:hAnsi="Times New Roman" w:cs="Times New Roman"/>
          <w:szCs w:val="24"/>
        </w:rPr>
        <w:t xml:space="preserve"> unto me, Write, Blessed are they which are called unto the marriage supper of the Lamb. And he </w:t>
      </w:r>
      <w:proofErr w:type="spellStart"/>
      <w:r w:rsidRPr="0004215E">
        <w:rPr>
          <w:rFonts w:ascii="Times New Roman" w:hAnsi="Times New Roman" w:cs="Times New Roman"/>
          <w:szCs w:val="24"/>
        </w:rPr>
        <w:t>saith</w:t>
      </w:r>
      <w:proofErr w:type="spellEnd"/>
      <w:r w:rsidRPr="0004215E">
        <w:rPr>
          <w:rFonts w:ascii="Times New Roman" w:hAnsi="Times New Roman" w:cs="Times New Roman"/>
          <w:szCs w:val="24"/>
        </w:rPr>
        <w:t xml:space="preserve"> unto me, </w:t>
      </w:r>
      <w:proofErr w:type="gramStart"/>
      <w:r w:rsidRPr="0004215E">
        <w:rPr>
          <w:rFonts w:ascii="Times New Roman" w:hAnsi="Times New Roman" w:cs="Times New Roman"/>
          <w:szCs w:val="24"/>
        </w:rPr>
        <w:t>These</w:t>
      </w:r>
      <w:proofErr w:type="gramEnd"/>
      <w:r w:rsidRPr="0004215E">
        <w:rPr>
          <w:rFonts w:ascii="Times New Roman" w:hAnsi="Times New Roman" w:cs="Times New Roman"/>
          <w:szCs w:val="24"/>
        </w:rPr>
        <w:t xml:space="preserve"> are the true sayings of God.</w:t>
      </w:r>
    </w:p>
    <w:p w:rsidR="007D3850" w:rsidRPr="0004215E" w:rsidRDefault="007D3850" w:rsidP="007D3850">
      <w:pPr>
        <w:rPr>
          <w:rFonts w:ascii="Times New Roman" w:hAnsi="Times New Roman" w:cs="Times New Roman"/>
          <w:szCs w:val="24"/>
        </w:rPr>
      </w:pPr>
      <w:r w:rsidRPr="0004215E">
        <w:rPr>
          <w:rFonts w:ascii="Times New Roman" w:hAnsi="Times New Roman" w:cs="Times New Roman"/>
          <w:szCs w:val="24"/>
        </w:rPr>
        <w:t xml:space="preserve">21:5 </w:t>
      </w:r>
      <w:proofErr w:type="gramStart"/>
      <w:r w:rsidRPr="0004215E">
        <w:rPr>
          <w:rFonts w:ascii="Times New Roman" w:hAnsi="Times New Roman" w:cs="Times New Roman"/>
          <w:szCs w:val="24"/>
        </w:rPr>
        <w:t>And</w:t>
      </w:r>
      <w:proofErr w:type="gramEnd"/>
      <w:r w:rsidRPr="0004215E">
        <w:rPr>
          <w:rFonts w:ascii="Times New Roman" w:hAnsi="Times New Roman" w:cs="Times New Roman"/>
          <w:szCs w:val="24"/>
        </w:rPr>
        <w:t xml:space="preserve"> he that sat upon the throne said, Behold, I make all things new. And he said unto me, Write: for these words are true and faithful.</w:t>
      </w:r>
    </w:p>
    <w:sectPr w:rsidR="007D3850" w:rsidRPr="0004215E" w:rsidSect="00692DE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A56E1"/>
    <w:multiLevelType w:val="hybridMultilevel"/>
    <w:tmpl w:val="37F62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F3408"/>
    <w:multiLevelType w:val="hybridMultilevel"/>
    <w:tmpl w:val="AF56F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018ED"/>
    <w:multiLevelType w:val="hybridMultilevel"/>
    <w:tmpl w:val="EA4AD3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1B515E"/>
    <w:multiLevelType w:val="hybridMultilevel"/>
    <w:tmpl w:val="8EDAA5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CC06F8"/>
    <w:rsid w:val="0004215E"/>
    <w:rsid w:val="000A0272"/>
    <w:rsid w:val="00467DE7"/>
    <w:rsid w:val="00692DE4"/>
    <w:rsid w:val="007D3850"/>
    <w:rsid w:val="00891BA6"/>
    <w:rsid w:val="00CC06F8"/>
    <w:rsid w:val="00DC413D"/>
    <w:rsid w:val="00E631F1"/>
    <w:rsid w:val="00FA7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2</Pages>
  <Words>556</Words>
  <Characters>3175</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Right way is the Write way</vt:lpstr>
    </vt:vector>
  </TitlesOfParts>
  <Company/>
  <LinksUpToDate>false</LinksUpToDate>
  <CharactersWithSpaces>3724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cp:lastPrinted>2009-11-21T12:34:00Z</cp:lastPrinted>
  <dcterms:created xsi:type="dcterms:W3CDTF">2009-11-21T11:53:00Z</dcterms:created>
  <dcterms:modified xsi:type="dcterms:W3CDTF">2009-11-21T17:52:00Z</dcterms:modified>
</cp:coreProperties>
</file>