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96" w:rsidRDefault="00D10654" w:rsidP="00D10654">
      <w:pPr>
        <w:pStyle w:val="Title"/>
      </w:pPr>
      <w:r>
        <w:t>SEEK THE LORD</w:t>
      </w:r>
    </w:p>
    <w:p w:rsidR="004F0184" w:rsidRDefault="004F0184">
      <w:pPr>
        <w:rPr>
          <w:rFonts w:ascii="ArialNarrow-Bold" w:hAnsi="ArialNarrow-Bold" w:cs="ArialNarrow-Bold"/>
          <w:b/>
          <w:bCs/>
          <w:sz w:val="28"/>
          <w:szCs w:val="28"/>
        </w:rPr>
      </w:pPr>
      <w:proofErr w:type="gramStart"/>
      <w:r>
        <w:rPr>
          <w:rFonts w:ascii="ArialNarrow-Bold" w:hAnsi="ArialNarrow-Bold" w:cs="ArialNarrow-Bold"/>
          <w:b/>
          <w:bCs/>
          <w:sz w:val="28"/>
          <w:szCs w:val="28"/>
        </w:rPr>
        <w:t>SEEKING—</w:t>
      </w:r>
      <w:r w:rsidRPr="004F0184">
        <w:rPr>
          <w:rFonts w:ascii="ArialNarrow-Bold" w:hAnsi="ArialNarrow-Bold" w:cs="ArialNarrow-Bold"/>
          <w:bCs/>
          <w:szCs w:val="24"/>
        </w:rPr>
        <w:t>in search of</w:t>
      </w:r>
      <w:r>
        <w:rPr>
          <w:rFonts w:ascii="ArialNarrow-Bold" w:hAnsi="ArialNarrow-Bold" w:cs="ArialNarrow-Bold"/>
          <w:bCs/>
          <w:szCs w:val="24"/>
        </w:rPr>
        <w:t xml:space="preserve">, </w:t>
      </w:r>
      <w:r w:rsidRPr="004F0184">
        <w:rPr>
          <w:rFonts w:ascii="ArialNarrow-Bold" w:hAnsi="ArialNarrow-Bold" w:cs="ArialNarrow-Bold"/>
          <w:bCs/>
          <w:szCs w:val="24"/>
        </w:rPr>
        <w:t>in quest of</w:t>
      </w:r>
      <w:r>
        <w:rPr>
          <w:rFonts w:ascii="ArialNarrow-Bold" w:hAnsi="ArialNarrow-Bold" w:cs="ArialNarrow-Bold"/>
          <w:bCs/>
          <w:szCs w:val="24"/>
        </w:rPr>
        <w:t xml:space="preserve">, </w:t>
      </w:r>
      <w:r w:rsidRPr="004F0184">
        <w:rPr>
          <w:rFonts w:ascii="ArialNarrow-Bold" w:hAnsi="ArialNarrow-Bold" w:cs="ArialNarrow-Bold"/>
          <w:bCs/>
          <w:szCs w:val="24"/>
        </w:rPr>
        <w:t>on the lookout for</w:t>
      </w:r>
      <w:r>
        <w:rPr>
          <w:rFonts w:ascii="ArialNarrow-Bold" w:hAnsi="ArialNarrow-Bold" w:cs="ArialNarrow-Bold"/>
          <w:bCs/>
          <w:szCs w:val="24"/>
        </w:rPr>
        <w:t xml:space="preserve"> MORE.</w:t>
      </w:r>
      <w:proofErr w:type="gramEnd"/>
    </w:p>
    <w:p w:rsidR="004F0184" w:rsidRDefault="004F0184">
      <w:pPr>
        <w:rPr>
          <w:rFonts w:ascii="ArialNarrow-Bold" w:hAnsi="ArialNarrow-Bold" w:cs="ArialNarrow-Bold"/>
          <w:b/>
          <w:bCs/>
          <w:sz w:val="28"/>
          <w:szCs w:val="28"/>
        </w:rPr>
      </w:pPr>
      <w:r>
        <w:rPr>
          <w:rFonts w:ascii="ArialNarrow-Bold" w:hAnsi="ArialNarrow-Bold" w:cs="ArialNarrow-Bold"/>
          <w:b/>
          <w:bCs/>
          <w:sz w:val="28"/>
          <w:szCs w:val="28"/>
        </w:rPr>
        <w:t>LOOKING—</w:t>
      </w:r>
    </w:p>
    <w:p w:rsidR="001F0B96" w:rsidRDefault="001F0B96">
      <w:pPr>
        <w:rPr>
          <w:rFonts w:ascii="ArialNarrow-Bold" w:hAnsi="ArialNarrow-Bold" w:cs="ArialNarrow-Bold"/>
          <w:b/>
          <w:bCs/>
          <w:sz w:val="28"/>
          <w:szCs w:val="28"/>
        </w:rPr>
      </w:pPr>
    </w:p>
    <w:p w:rsidR="005330E8" w:rsidRDefault="005330E8">
      <w:pPr>
        <w:rPr>
          <w:rFonts w:ascii="ArialNarrow-Bold" w:hAnsi="ArialNarrow-Bold" w:cs="ArialNarrow-Bold"/>
          <w:b/>
          <w:bCs/>
          <w:sz w:val="28"/>
          <w:szCs w:val="28"/>
        </w:rPr>
      </w:pPr>
      <w:r>
        <w:rPr>
          <w:rFonts w:ascii="ArialNarrow-Bold" w:hAnsi="ArialNarrow-Bold" w:cs="ArialNarrow-Bold"/>
          <w:b/>
          <w:bCs/>
          <w:sz w:val="28"/>
          <w:szCs w:val="28"/>
        </w:rPr>
        <w:t>“WITH ALL THY HEART”…</w:t>
      </w:r>
    </w:p>
    <w:p w:rsidR="001F0B96" w:rsidRDefault="001F0B96"/>
    <w:p w:rsidR="00891BA6" w:rsidRDefault="005330E8">
      <w:r w:rsidRPr="005330E8">
        <w:t>De</w:t>
      </w:r>
      <w:r>
        <w:t>ut</w:t>
      </w:r>
      <w:r w:rsidRPr="005330E8">
        <w:t xml:space="preserve"> 4:29 But if from thence thou </w:t>
      </w:r>
      <w:proofErr w:type="spellStart"/>
      <w:r w:rsidRPr="005330E8">
        <w:t>shalt</w:t>
      </w:r>
      <w:proofErr w:type="spellEnd"/>
      <w:r w:rsidRPr="005330E8">
        <w:t xml:space="preserve"> seek the LORD thy God, thou </w:t>
      </w:r>
      <w:proofErr w:type="spellStart"/>
      <w:r w:rsidRPr="005330E8">
        <w:t>shalt</w:t>
      </w:r>
      <w:proofErr w:type="spellEnd"/>
      <w:r w:rsidRPr="005330E8">
        <w:t xml:space="preserve"> find him, if thou seek him </w:t>
      </w:r>
      <w:r w:rsidRPr="005330E8">
        <w:rPr>
          <w:b/>
          <w:u w:val="single"/>
        </w:rPr>
        <w:t>with all thy heart</w:t>
      </w:r>
      <w:r w:rsidRPr="005330E8">
        <w:t xml:space="preserve"> and with all thy soul.</w:t>
      </w:r>
    </w:p>
    <w:p w:rsidR="001F0B96" w:rsidRDefault="001F0B96"/>
    <w:p w:rsidR="001F0B96" w:rsidRDefault="001F0B96" w:rsidP="001F0B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0B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seek God, means to look to Him diligently, earnestly and sincerely, striving to live and be like Him. </w:t>
      </w:r>
    </w:p>
    <w:p w:rsidR="001F0B96" w:rsidRDefault="001F0B96" w:rsidP="001F0B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0B96" w:rsidRDefault="001F0B96" w:rsidP="001F0B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0B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brings us to where we really know Him. </w:t>
      </w:r>
    </w:p>
    <w:p w:rsidR="001F0B96" w:rsidRDefault="001F0B96" w:rsidP="001F0B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0B96" w:rsidRPr="001F0B96" w:rsidRDefault="001F0B96" w:rsidP="001F0B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0B96">
        <w:rPr>
          <w:rFonts w:ascii="Times New Roman" w:eastAsia="Times New Roman" w:hAnsi="Times New Roman" w:cs="Times New Roman"/>
          <w:color w:val="000000"/>
          <w:sz w:val="28"/>
          <w:szCs w:val="28"/>
        </w:rPr>
        <w:t>Jesus said to know Him is to have eternal life.</w:t>
      </w:r>
    </w:p>
    <w:p w:rsidR="001F0B96" w:rsidRPr="001F0B96" w:rsidRDefault="001F0B96" w:rsidP="001F0B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0B96" w:rsidRDefault="001F0B96" w:rsidP="001F0B96">
      <w:pPr>
        <w:rPr>
          <w:sz w:val="28"/>
          <w:szCs w:val="28"/>
        </w:rPr>
      </w:pPr>
      <w:r>
        <w:rPr>
          <w:sz w:val="28"/>
          <w:szCs w:val="28"/>
        </w:rPr>
        <w:t>We see</w:t>
      </w:r>
      <w:r w:rsidRPr="001F0B96">
        <w:rPr>
          <w:sz w:val="28"/>
          <w:szCs w:val="28"/>
        </w:rPr>
        <w:t xml:space="preserve"> that the pursuit of God is a lifelong quest.</w:t>
      </w:r>
    </w:p>
    <w:p w:rsidR="001F0B96" w:rsidRDefault="001F0B96" w:rsidP="001F0B96">
      <w:pPr>
        <w:rPr>
          <w:sz w:val="28"/>
          <w:szCs w:val="28"/>
        </w:rPr>
      </w:pPr>
    </w:p>
    <w:p w:rsidR="00383E74" w:rsidRPr="00C318E2" w:rsidRDefault="001F0B96" w:rsidP="001F0B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0184">
        <w:rPr>
          <w:szCs w:val="24"/>
        </w:rPr>
        <w:t>It is a major change in the life of the believer to have his eyes fully on the Lord</w:t>
      </w:r>
      <w:r w:rsidR="002D3D73" w:rsidRPr="004F0184">
        <w:rPr>
          <w:szCs w:val="24"/>
        </w:rPr>
        <w:t xml:space="preserve">, because the only way for that to be possible is to have your whole heart and your whole soul </w:t>
      </w:r>
      <w:r w:rsidR="004F0184" w:rsidRPr="004F0184">
        <w:rPr>
          <w:szCs w:val="24"/>
        </w:rPr>
        <w:t>seeking the Lord.</w:t>
      </w:r>
      <w:r w:rsidRPr="004F0184">
        <w:rPr>
          <w:rFonts w:ascii="Times New Roman" w:eastAsia="Times New Roman" w:hAnsi="Times New Roman" w:cs="Times New Roman"/>
          <w:color w:val="000000"/>
          <w:szCs w:val="24"/>
        </w:rPr>
        <w:br/>
      </w:r>
    </w:p>
    <w:p w:rsidR="00383E74" w:rsidRPr="00C318E2" w:rsidRDefault="00383E74" w:rsidP="00383E7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C318E2">
        <w:rPr>
          <w:rFonts w:ascii="Times New Roman" w:hAnsi="Times New Roman"/>
          <w:color w:val="000000"/>
          <w:sz w:val="28"/>
          <w:szCs w:val="28"/>
        </w:rPr>
        <w:t>Seek the Lord thy God</w:t>
      </w:r>
    </w:p>
    <w:p w:rsidR="00C318E2" w:rsidRDefault="00383E74" w:rsidP="00C318E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Cs w:val="24"/>
        </w:rPr>
      </w:pPr>
      <w:r w:rsidRPr="00383E74">
        <w:rPr>
          <w:rFonts w:ascii="Times New Roman" w:hAnsi="Times New Roman"/>
          <w:color w:val="000000"/>
          <w:szCs w:val="24"/>
        </w:rPr>
        <w:t>Seek Him that you may find your whole heart and soul seeking Him.</w:t>
      </w:r>
    </w:p>
    <w:p w:rsidR="00383E74" w:rsidRPr="004E5021" w:rsidRDefault="00383E74" w:rsidP="004E5021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Cs w:val="24"/>
        </w:rPr>
      </w:pPr>
      <w:r w:rsidRPr="00C318E2">
        <w:rPr>
          <w:rFonts w:ascii="Times New Roman" w:hAnsi="Times New Roman"/>
          <w:color w:val="000000"/>
          <w:szCs w:val="24"/>
        </w:rPr>
        <w:t>Seek Him that you may turn back to Him.</w:t>
      </w:r>
    </w:p>
    <w:p w:rsidR="001F0B96" w:rsidRPr="00383E74" w:rsidRDefault="001F0B96" w:rsidP="00383E74">
      <w:pPr>
        <w:pStyle w:val="ListParagraph"/>
        <w:ind w:left="1440"/>
        <w:rPr>
          <w:rFonts w:ascii="Times New Roman" w:hAnsi="Times New Roman"/>
          <w:color w:val="000000"/>
          <w:szCs w:val="24"/>
        </w:rPr>
      </w:pPr>
      <w:r w:rsidRPr="00383E74">
        <w:rPr>
          <w:rFonts w:ascii="Times New Roman" w:hAnsi="Times New Roman"/>
          <w:color w:val="000000"/>
          <w:szCs w:val="24"/>
        </w:rPr>
        <w:br/>
      </w:r>
      <w:r w:rsidR="00D10654" w:rsidRPr="00383E74">
        <w:rPr>
          <w:rFonts w:ascii="Times New Roman" w:hAnsi="Times New Roman"/>
          <w:color w:val="000000"/>
          <w:szCs w:val="24"/>
        </w:rPr>
        <w:t>“</w:t>
      </w:r>
      <w:proofErr w:type="gramStart"/>
      <w:r w:rsidR="00D10654" w:rsidRPr="00383E74">
        <w:rPr>
          <w:b/>
          <w:u w:val="single"/>
        </w:rPr>
        <w:t>if</w:t>
      </w:r>
      <w:proofErr w:type="gramEnd"/>
      <w:r w:rsidR="00D10654" w:rsidRPr="00383E74">
        <w:rPr>
          <w:b/>
          <w:u w:val="single"/>
        </w:rPr>
        <w:t xml:space="preserve"> from thence</w:t>
      </w:r>
      <w:r w:rsidR="00D10654">
        <w:t>”</w:t>
      </w:r>
      <w:r w:rsidR="00383E74">
        <w:tab/>
      </w:r>
      <w:r w:rsidR="00383E74">
        <w:tab/>
        <w:t>“</w:t>
      </w:r>
      <w:r w:rsidR="00383E74" w:rsidRPr="005330E8">
        <w:t>seek the LORD thy God</w:t>
      </w:r>
      <w:r w:rsidR="00383E74">
        <w:t>”</w:t>
      </w:r>
    </w:p>
    <w:p w:rsidR="001F0B96" w:rsidRDefault="001F0B96"/>
    <w:p w:rsidR="00D10654" w:rsidRDefault="00D10654" w:rsidP="00D10654">
      <w:pPr>
        <w:pStyle w:val="ListParagraph"/>
        <w:numPr>
          <w:ilvl w:val="0"/>
          <w:numId w:val="1"/>
        </w:numPr>
      </w:pPr>
      <w:r>
        <w:t>From right where you are at.</w:t>
      </w:r>
    </w:p>
    <w:p w:rsidR="00D10654" w:rsidRDefault="00D10654" w:rsidP="00D10654">
      <w:pPr>
        <w:pStyle w:val="ListParagraph"/>
        <w:numPr>
          <w:ilvl w:val="0"/>
          <w:numId w:val="1"/>
        </w:numPr>
      </w:pPr>
      <w:r>
        <w:t>From any point of view.</w:t>
      </w:r>
    </w:p>
    <w:p w:rsidR="00D10654" w:rsidRDefault="00D10654" w:rsidP="00D10654">
      <w:pPr>
        <w:pStyle w:val="ListParagraph"/>
        <w:numPr>
          <w:ilvl w:val="0"/>
          <w:numId w:val="1"/>
        </w:numPr>
      </w:pPr>
      <w:r>
        <w:t>From any place of trouble.</w:t>
      </w:r>
    </w:p>
    <w:p w:rsidR="00D10654" w:rsidRDefault="00D10654" w:rsidP="00D10654">
      <w:pPr>
        <w:pStyle w:val="ListParagraph"/>
        <w:numPr>
          <w:ilvl w:val="1"/>
          <w:numId w:val="1"/>
        </w:numPr>
      </w:pPr>
      <w:r>
        <w:t>God often uses trouble to get our attention.</w:t>
      </w:r>
    </w:p>
    <w:p w:rsidR="00D10654" w:rsidRDefault="00D10654" w:rsidP="00D10654">
      <w:pPr>
        <w:pStyle w:val="ListParagraph"/>
        <w:numPr>
          <w:ilvl w:val="1"/>
          <w:numId w:val="1"/>
        </w:numPr>
      </w:pPr>
      <w:r>
        <w:t>You can’t change your heart but God can as you seek Him.</w:t>
      </w:r>
    </w:p>
    <w:p w:rsidR="00D10654" w:rsidRDefault="00D10654" w:rsidP="00D10654"/>
    <w:p w:rsidR="00D10654" w:rsidRDefault="00C318E2" w:rsidP="00C318E2">
      <w:pPr>
        <w:pStyle w:val="ListParagraph"/>
        <w:numPr>
          <w:ilvl w:val="0"/>
          <w:numId w:val="2"/>
        </w:numPr>
      </w:pPr>
      <w:r w:rsidRPr="00C318E2">
        <w:rPr>
          <w:sz w:val="28"/>
          <w:szCs w:val="28"/>
        </w:rPr>
        <w:t>Seeking the Lord</w:t>
      </w:r>
      <w:r>
        <w:t xml:space="preserve"> is a very simple process that many people complicate by acting on how they feel instead of giving how they feel to Jesus.</w:t>
      </w:r>
    </w:p>
    <w:p w:rsidR="00C318E2" w:rsidRDefault="00C318E2" w:rsidP="00C318E2">
      <w:pPr>
        <w:pStyle w:val="ListParagraph"/>
        <w:ind w:left="1080"/>
      </w:pPr>
    </w:p>
    <w:p w:rsidR="004E5021" w:rsidRPr="004E5021" w:rsidRDefault="004E5021" w:rsidP="004E5021">
      <w:pPr>
        <w:pStyle w:val="ListParagraph"/>
        <w:numPr>
          <w:ilvl w:val="0"/>
          <w:numId w:val="4"/>
        </w:numPr>
        <w:ind w:hanging="270"/>
        <w:rPr>
          <w:rFonts w:ascii="Times New Roman" w:hAnsi="Times New Roman"/>
          <w:color w:val="000000"/>
          <w:szCs w:val="24"/>
        </w:rPr>
      </w:pPr>
      <w:r>
        <w:t xml:space="preserve"> Give Him how you feel and watch what he does with it.</w:t>
      </w:r>
    </w:p>
    <w:p w:rsidR="004E5021" w:rsidRPr="004E5021" w:rsidRDefault="004E5021" w:rsidP="004E5021">
      <w:pPr>
        <w:pStyle w:val="ListParagraph"/>
        <w:numPr>
          <w:ilvl w:val="0"/>
          <w:numId w:val="4"/>
        </w:numPr>
        <w:ind w:hanging="270"/>
        <w:rPr>
          <w:rFonts w:ascii="Times New Roman" w:hAnsi="Times New Roman"/>
          <w:color w:val="000000"/>
          <w:szCs w:val="24"/>
        </w:rPr>
      </w:pPr>
      <w:r>
        <w:t>The Lord can do better with you than you can do with yourself.</w:t>
      </w:r>
    </w:p>
    <w:p w:rsidR="004E5021" w:rsidRPr="004E5021" w:rsidRDefault="004E5021" w:rsidP="004E5021">
      <w:pPr>
        <w:pStyle w:val="ListParagraph"/>
        <w:numPr>
          <w:ilvl w:val="0"/>
          <w:numId w:val="4"/>
        </w:numPr>
        <w:ind w:hanging="270"/>
        <w:rPr>
          <w:rFonts w:ascii="Times New Roman" w:hAnsi="Times New Roman"/>
          <w:color w:val="000000"/>
          <w:szCs w:val="24"/>
        </w:rPr>
      </w:pPr>
      <w:r>
        <w:t>The Lord will show Himself to you and through you as He has your whole heart and soul.</w:t>
      </w:r>
    </w:p>
    <w:p w:rsidR="004E5021" w:rsidRDefault="004E5021" w:rsidP="004E5021">
      <w:pPr>
        <w:rPr>
          <w:rFonts w:ascii="Times New Roman" w:hAnsi="Times New Roman"/>
          <w:color w:val="000000"/>
          <w:szCs w:val="24"/>
        </w:rPr>
      </w:pPr>
    </w:p>
    <w:p w:rsidR="004E5021" w:rsidRDefault="004E5021" w:rsidP="004E502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4E5021">
        <w:rPr>
          <w:rFonts w:ascii="Times New Roman" w:hAnsi="Times New Roman"/>
          <w:color w:val="000000"/>
          <w:sz w:val="28"/>
          <w:szCs w:val="28"/>
        </w:rPr>
        <w:t>This world has yet to see what God would do with a man fully yielded to the Lord.</w:t>
      </w:r>
    </w:p>
    <w:p w:rsidR="00D52728" w:rsidRPr="004E5021" w:rsidRDefault="00D52728" w:rsidP="004E502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318E2" w:rsidRDefault="00C318E2" w:rsidP="00C318E2">
      <w:pPr>
        <w:rPr>
          <w:sz w:val="28"/>
          <w:szCs w:val="28"/>
        </w:rPr>
      </w:pPr>
    </w:p>
    <w:p w:rsidR="004E5021" w:rsidRDefault="004E5021" w:rsidP="00C318E2">
      <w:pPr>
        <w:rPr>
          <w:sz w:val="28"/>
          <w:szCs w:val="28"/>
        </w:rPr>
      </w:pPr>
      <w:r>
        <w:rPr>
          <w:sz w:val="28"/>
          <w:szCs w:val="28"/>
        </w:rPr>
        <w:t xml:space="preserve">-------------------------- </w:t>
      </w:r>
      <w:proofErr w:type="gramStart"/>
      <w:r>
        <w:rPr>
          <w:sz w:val="28"/>
          <w:szCs w:val="28"/>
        </w:rPr>
        <w:t>----  -----------------------------</w:t>
      </w:r>
      <w:proofErr w:type="gramEnd"/>
      <w:r>
        <w:rPr>
          <w:sz w:val="28"/>
          <w:szCs w:val="28"/>
        </w:rPr>
        <w:t xml:space="preserve">  absolutely </w:t>
      </w:r>
      <w:r w:rsidR="00D52728">
        <w:rPr>
          <w:sz w:val="28"/>
          <w:szCs w:val="28"/>
        </w:rPr>
        <w:t>surrendered</w:t>
      </w:r>
      <w:r>
        <w:rPr>
          <w:sz w:val="28"/>
          <w:szCs w:val="28"/>
        </w:rPr>
        <w:t xml:space="preserve"> to the Lord.</w:t>
      </w:r>
    </w:p>
    <w:p w:rsidR="004E5021" w:rsidRPr="004E5021" w:rsidRDefault="004E5021" w:rsidP="00C318E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52728">
        <w:rPr>
          <w:sz w:val="28"/>
          <w:szCs w:val="28"/>
        </w:rPr>
        <w:t xml:space="preserve">   </w:t>
      </w:r>
      <w:r>
        <w:rPr>
          <w:sz w:val="28"/>
          <w:szCs w:val="28"/>
        </w:rPr>
        <w:t>First N</w:t>
      </w:r>
      <w:r w:rsidR="00D52728">
        <w:rPr>
          <w:sz w:val="28"/>
          <w:szCs w:val="28"/>
        </w:rPr>
        <w:t xml:space="preserve">ame        </w:t>
      </w:r>
      <w:r>
        <w:rPr>
          <w:sz w:val="28"/>
          <w:szCs w:val="28"/>
        </w:rPr>
        <w:t xml:space="preserve">M         </w:t>
      </w:r>
      <w:r w:rsidR="00D52728">
        <w:rPr>
          <w:sz w:val="28"/>
          <w:szCs w:val="28"/>
        </w:rPr>
        <w:t xml:space="preserve">   </w:t>
      </w:r>
      <w:r>
        <w:rPr>
          <w:sz w:val="28"/>
          <w:szCs w:val="28"/>
        </w:rPr>
        <w:t>Last Name</w:t>
      </w:r>
    </w:p>
    <w:sectPr w:rsidR="004E5021" w:rsidRPr="004E5021" w:rsidSect="005330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B4528"/>
    <w:multiLevelType w:val="hybridMultilevel"/>
    <w:tmpl w:val="88E40CF8"/>
    <w:lvl w:ilvl="0" w:tplc="D0E686D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07F48"/>
    <w:multiLevelType w:val="hybridMultilevel"/>
    <w:tmpl w:val="5DA61CF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838B0D6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BB5A38"/>
    <w:multiLevelType w:val="hybridMultilevel"/>
    <w:tmpl w:val="109CB74E"/>
    <w:lvl w:ilvl="0" w:tplc="5FEAF2AA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57DB261E"/>
    <w:multiLevelType w:val="hybridMultilevel"/>
    <w:tmpl w:val="109CB74E"/>
    <w:lvl w:ilvl="0" w:tplc="5FEAF2A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330E8"/>
    <w:rsid w:val="001F0B96"/>
    <w:rsid w:val="002D3D73"/>
    <w:rsid w:val="00383E74"/>
    <w:rsid w:val="004E5021"/>
    <w:rsid w:val="004F0184"/>
    <w:rsid w:val="005330E8"/>
    <w:rsid w:val="005774F2"/>
    <w:rsid w:val="00611816"/>
    <w:rsid w:val="006521F8"/>
    <w:rsid w:val="006E776D"/>
    <w:rsid w:val="00891BA6"/>
    <w:rsid w:val="009E483C"/>
    <w:rsid w:val="00B314F1"/>
    <w:rsid w:val="00C318E2"/>
    <w:rsid w:val="00D10654"/>
    <w:rsid w:val="00D52728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1F0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SEEK THE LORD</vt:lpstr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2010-05-10T18:31:00Z</dcterms:created>
  <dcterms:modified xsi:type="dcterms:W3CDTF">2010-05-10T21:38:00Z</dcterms:modified>
</cp:coreProperties>
</file>