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78D" w:rsidRDefault="0078278D" w:rsidP="0078278D"/>
    <w:p w:rsidR="0078278D" w:rsidRDefault="0078278D" w:rsidP="0078278D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-420370</wp:posOffset>
            </wp:positionH>
            <wp:positionV relativeFrom="paragraph">
              <wp:posOffset>-403225</wp:posOffset>
            </wp:positionV>
            <wp:extent cx="3776345" cy="1373505"/>
            <wp:effectExtent l="19050" t="0" r="0" b="0"/>
            <wp:wrapNone/>
            <wp:docPr id="7" name="Picture 7" descr="gray_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y_dc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137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37E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4.4pt;margin-top:-38.1pt;width:523.6pt;height:37.4pt;z-index:251662336;mso-position-horizontal-relative:text;mso-position-vertical-relative:text" filled="f" stroked="f">
            <v:textbox style="mso-next-textbox:#_x0000_s1028">
              <w:txbxContent>
                <w:p w:rsidR="0078278D" w:rsidRPr="0078278D" w:rsidRDefault="0078278D" w:rsidP="0078278D">
                  <w:pPr>
                    <w:pStyle w:val="AttentionLine"/>
                    <w:spacing w:before="0" w:line="240" w:lineRule="auto"/>
                    <w:rPr>
                      <w:rFonts w:ascii="MACBETH" w:hAnsi="MACBETH"/>
                      <w:b/>
                      <w:sz w:val="52"/>
                      <w:szCs w:val="52"/>
                    </w:rPr>
                  </w:pP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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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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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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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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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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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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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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-313690</wp:posOffset>
            </wp:positionH>
            <wp:positionV relativeFrom="paragraph">
              <wp:posOffset>-201930</wp:posOffset>
            </wp:positionV>
            <wp:extent cx="2743200" cy="1143000"/>
            <wp:effectExtent l="19050" t="0" r="0" b="0"/>
            <wp:wrapNone/>
            <wp:docPr id="2" name="Picture 2" descr="gray_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y_dc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37EC">
        <w:rPr>
          <w:noProof/>
        </w:rPr>
        <w:pict>
          <v:shape id="_x0000_s1027" type="#_x0000_t202" style="position:absolute;margin-left:284.8pt;margin-top:-10.05pt;width:177.65pt;height:84.15pt;z-index:251661312;mso-position-horizontal-relative:text;mso-position-vertical-relative:text" filled="f" stroked="f">
            <v:textbox style="mso-next-textbox:#_x0000_s1027">
              <w:txbxContent>
                <w:p w:rsidR="0078278D" w:rsidRPr="009A2202" w:rsidRDefault="0078278D" w:rsidP="0078278D">
                  <w:pPr>
                    <w:pStyle w:val="Salutation"/>
                    <w:spacing w:before="0" w:after="0" w:line="240" w:lineRule="auto"/>
                    <w:jc w:val="right"/>
                  </w:pPr>
                  <w:r w:rsidRPr="009A2202">
                    <w:t>Pastor James Reynolds, Sr.</w:t>
                  </w:r>
                </w:p>
                <w:p w:rsidR="0078278D" w:rsidRDefault="0078278D" w:rsidP="0078278D">
                  <w:pPr>
                    <w:pStyle w:val="AttentionLine"/>
                    <w:spacing w:before="0" w:line="240" w:lineRule="auto"/>
                    <w:jc w:val="right"/>
                  </w:pPr>
                  <w:r w:rsidRPr="009A2202">
                    <w:t>Asst. Pastor Stephen G. Reynolds, Sr</w:t>
                  </w:r>
                  <w:r>
                    <w:t>.</w:t>
                  </w:r>
                </w:p>
                <w:p w:rsidR="0078278D" w:rsidRPr="009A2202" w:rsidRDefault="0078278D" w:rsidP="0078278D">
                  <w:pPr>
                    <w:pStyle w:val="AttentionLine"/>
                    <w:spacing w:before="0" w:line="240" w:lineRule="auto"/>
                    <w:jc w:val="right"/>
                  </w:pPr>
                  <w:smartTag w:uri="urn:schemas-microsoft-com:office:smarttags" w:element="address">
                    <w:smartTag w:uri="urn:schemas-microsoft-com:office:smarttags" w:element="Street">
                      <w:r w:rsidRPr="009A2202">
                        <w:t>1008 Congress St.</w:t>
                      </w:r>
                    </w:smartTag>
                    <w:r w:rsidRPr="009A2202">
                      <w:t xml:space="preserve"> </w:t>
                    </w:r>
                    <w:smartTag w:uri="urn:schemas-microsoft-com:office:smarttags" w:element="City">
                      <w:r w:rsidRPr="009A2202">
                        <w:t>Portland</w:t>
                      </w:r>
                    </w:smartTag>
                    <w:r w:rsidRPr="009A2202">
                      <w:t xml:space="preserve">, </w:t>
                    </w:r>
                    <w:smartTag w:uri="urn:schemas-microsoft-com:office:smarttags" w:element="State">
                      <w:r w:rsidRPr="009A2202">
                        <w:t>ME</w:t>
                      </w:r>
                    </w:smartTag>
                    <w:r w:rsidRPr="009A2202">
                      <w:t xml:space="preserve"> </w:t>
                    </w:r>
                    <w:smartTag w:uri="urn:schemas-microsoft-com:office:smarttags" w:element="PostalCode">
                      <w:r w:rsidRPr="009A2202">
                        <w:t>04102</w:t>
                      </w:r>
                    </w:smartTag>
                  </w:smartTag>
                  <w:r w:rsidRPr="009A2202">
                    <w:t xml:space="preserve"> </w:t>
                  </w:r>
                </w:p>
                <w:p w:rsidR="0078278D" w:rsidRPr="009A2202" w:rsidRDefault="0078278D" w:rsidP="0078278D">
                  <w:pPr>
                    <w:pStyle w:val="AttentionLine"/>
                    <w:spacing w:before="0" w:line="240" w:lineRule="auto"/>
                    <w:jc w:val="right"/>
                  </w:pPr>
                  <w:r w:rsidRPr="009A2202">
                    <w:t>Tel. (207) 774-8192</w:t>
                  </w:r>
                </w:p>
                <w:p w:rsidR="0078278D" w:rsidRPr="00B3735A" w:rsidRDefault="005637EC" w:rsidP="0078278D">
                  <w:pPr>
                    <w:pStyle w:val="AttentionLine"/>
                    <w:spacing w:before="0" w:line="240" w:lineRule="auto"/>
                    <w:jc w:val="right"/>
                    <w:rPr>
                      <w:color w:val="000000"/>
                    </w:rPr>
                  </w:pPr>
                  <w:hyperlink r:id="rId10" w:history="1">
                    <w:r w:rsidR="0078278D" w:rsidRPr="009A2202">
                      <w:rPr>
                        <w:rStyle w:val="Hyperlink"/>
                        <w:color w:val="000000"/>
                      </w:rPr>
                      <w:t>www.</w:t>
                    </w:r>
                    <w:r w:rsidR="0078278D" w:rsidRPr="008E0EAD">
                      <w:rPr>
                        <w:rStyle w:val="Hyperlink"/>
                        <w:b/>
                        <w:color w:val="000000"/>
                      </w:rPr>
                      <w:t>thedeliverancecenter</w:t>
                    </w:r>
                    <w:r w:rsidR="0078278D" w:rsidRPr="009A2202">
                      <w:rPr>
                        <w:rStyle w:val="Hyperlink"/>
                        <w:color w:val="000000"/>
                      </w:rPr>
                      <w:t>.com</w:t>
                    </w:r>
                  </w:hyperlink>
                </w:p>
                <w:p w:rsidR="0078278D" w:rsidRDefault="0078278D" w:rsidP="0078278D"/>
              </w:txbxContent>
            </v:textbox>
          </v:shape>
        </w:pict>
      </w:r>
    </w:p>
    <w:p w:rsidR="0078278D" w:rsidRPr="00B96E01" w:rsidRDefault="0078278D" w:rsidP="0078278D">
      <w:pPr>
        <w:pStyle w:val="SubjectLine"/>
        <w:jc w:val="center"/>
        <w:rPr>
          <w:b/>
          <w:sz w:val="16"/>
          <w:szCs w:val="16"/>
        </w:rPr>
      </w:pPr>
    </w:p>
    <w:p w:rsidR="0078278D" w:rsidRDefault="0078278D" w:rsidP="0078278D">
      <w:pPr>
        <w:pStyle w:val="SubjectLine"/>
        <w:spacing w:after="0"/>
        <w:jc w:val="center"/>
        <w:rPr>
          <w:b/>
          <w:sz w:val="28"/>
          <w:szCs w:val="28"/>
        </w:rPr>
      </w:pPr>
    </w:p>
    <w:p w:rsidR="0078278D" w:rsidRDefault="0078278D" w:rsidP="0078278D">
      <w:pPr>
        <w:pStyle w:val="SubjectLine"/>
        <w:spacing w:after="0"/>
        <w:jc w:val="center"/>
        <w:rPr>
          <w:b/>
          <w:sz w:val="28"/>
          <w:szCs w:val="28"/>
        </w:rPr>
      </w:pPr>
    </w:p>
    <w:p w:rsidR="0078278D" w:rsidRDefault="0078278D" w:rsidP="0078278D">
      <w:pPr>
        <w:pStyle w:val="SubjectLine"/>
        <w:spacing w:after="0"/>
        <w:jc w:val="center"/>
        <w:rPr>
          <w:b/>
          <w:sz w:val="28"/>
          <w:szCs w:val="28"/>
        </w:rPr>
      </w:pPr>
    </w:p>
    <w:p w:rsidR="00822C5A" w:rsidRPr="006068AB" w:rsidRDefault="005637EC" w:rsidP="006068AB">
      <w:pPr>
        <w:pStyle w:val="SubjectLine"/>
        <w:spacing w:after="0"/>
        <w:jc w:val="right"/>
      </w:pPr>
      <w:fldSimple w:instr=" DATE \@ &quot;MMMM d, yyyy&quot; ">
        <w:r w:rsidR="0017080F">
          <w:rPr>
            <w:noProof/>
          </w:rPr>
          <w:t>October 11, 2010</w:t>
        </w:r>
      </w:fldSimple>
    </w:p>
    <w:p w:rsidR="0078278D" w:rsidRPr="00ED57ED" w:rsidRDefault="0078278D" w:rsidP="0089539C">
      <w:pPr>
        <w:pStyle w:val="Salutation"/>
        <w:ind w:firstLine="360"/>
        <w:rPr>
          <w:rFonts w:ascii="Times New Roman" w:hAnsi="Times New Roman"/>
          <w:b/>
          <w:sz w:val="24"/>
          <w:szCs w:val="24"/>
          <w:u w:val="single"/>
        </w:rPr>
      </w:pPr>
      <w:r w:rsidRPr="0066662B">
        <w:rPr>
          <w:rFonts w:ascii="Times New Roman" w:hAnsi="Times New Roman"/>
          <w:sz w:val="24"/>
          <w:szCs w:val="24"/>
        </w:rPr>
        <w:t>Dear</w:t>
      </w:r>
      <w:r>
        <w:rPr>
          <w:rFonts w:ascii="Times New Roman" w:hAnsi="Times New Roman"/>
          <w:sz w:val="24"/>
          <w:szCs w:val="24"/>
        </w:rPr>
        <w:t xml:space="preserve"> ,</w:t>
      </w:r>
      <w:r w:rsidR="00413129">
        <w:rPr>
          <w:rFonts w:ascii="Times New Roman" w:hAnsi="Times New Roman"/>
          <w:sz w:val="24"/>
          <w:szCs w:val="24"/>
        </w:rPr>
        <w:t xml:space="preserve"> Residents</w:t>
      </w:r>
      <w:r w:rsidR="00ED57ED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iCs/>
          <w:sz w:val="24"/>
          <w:szCs w:val="24"/>
        </w:rPr>
        <w:t xml:space="preserve">Let </w:t>
      </w:r>
      <w:r w:rsidR="00413129">
        <w:rPr>
          <w:rFonts w:ascii="Times New Roman" w:hAnsi="Times New Roman"/>
          <w:iCs/>
          <w:sz w:val="24"/>
          <w:szCs w:val="24"/>
        </w:rPr>
        <w:t>me remind you</w:t>
      </w:r>
      <w:r w:rsidR="006068AB">
        <w:rPr>
          <w:rFonts w:ascii="Times New Roman" w:hAnsi="Times New Roman"/>
          <w:iCs/>
          <w:sz w:val="24"/>
          <w:szCs w:val="24"/>
        </w:rPr>
        <w:t>,</w:t>
      </w:r>
      <w:r w:rsidR="00413129">
        <w:rPr>
          <w:rFonts w:ascii="Times New Roman" w:hAnsi="Times New Roman"/>
          <w:iCs/>
          <w:sz w:val="24"/>
          <w:szCs w:val="24"/>
        </w:rPr>
        <w:t xml:space="preserve"> this is the gospel of Jesus Christ, </w:t>
      </w:r>
      <w:r w:rsidR="00413129" w:rsidRPr="00ED57ED">
        <w:rPr>
          <w:rFonts w:ascii="Times New Roman" w:hAnsi="Times New Roman"/>
          <w:b/>
          <w:iCs/>
          <w:sz w:val="24"/>
          <w:szCs w:val="24"/>
          <w:u w:val="single"/>
        </w:rPr>
        <w:t>there will be no assistance from the heathens.</w:t>
      </w:r>
    </w:p>
    <w:p w:rsidR="00413129" w:rsidRDefault="00ED57ED" w:rsidP="00413129">
      <w:pPr>
        <w:pStyle w:val="BodyText"/>
        <w:spacing w:after="0"/>
        <w:ind w:firstLine="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Mat. </w:t>
      </w:r>
      <w:r w:rsidR="00413129" w:rsidRPr="00413129">
        <w:rPr>
          <w:rFonts w:ascii="Times New Roman" w:hAnsi="Times New Roman"/>
          <w:iCs/>
          <w:sz w:val="24"/>
          <w:szCs w:val="24"/>
        </w:rPr>
        <w:t xml:space="preserve"> 6:7 But when ye pray, use not vain repetitions, as the heathen do: for they think that they shall be heard for their much speaking.</w:t>
      </w:r>
    </w:p>
    <w:p w:rsidR="00413129" w:rsidRDefault="00413129" w:rsidP="00413129">
      <w:pPr>
        <w:pStyle w:val="BodyText"/>
        <w:spacing w:after="0"/>
        <w:ind w:firstLine="0"/>
        <w:jc w:val="left"/>
        <w:rPr>
          <w:rFonts w:ascii="Times New Roman" w:hAnsi="Times New Roman"/>
          <w:iCs/>
          <w:sz w:val="24"/>
          <w:szCs w:val="24"/>
        </w:rPr>
      </w:pPr>
      <w:r w:rsidRPr="00413129">
        <w:rPr>
          <w:rFonts w:ascii="Times New Roman" w:hAnsi="Times New Roman"/>
          <w:iCs/>
          <w:sz w:val="24"/>
          <w:szCs w:val="24"/>
        </w:rPr>
        <w:t>Ps</w:t>
      </w:r>
      <w:r w:rsidR="00ED57ED">
        <w:rPr>
          <w:rFonts w:ascii="Times New Roman" w:hAnsi="Times New Roman"/>
          <w:iCs/>
          <w:sz w:val="24"/>
          <w:szCs w:val="24"/>
        </w:rPr>
        <w:t>alm</w:t>
      </w:r>
      <w:r w:rsidRPr="00413129">
        <w:rPr>
          <w:rFonts w:ascii="Times New Roman" w:hAnsi="Times New Roman"/>
          <w:iCs/>
          <w:sz w:val="24"/>
          <w:szCs w:val="24"/>
        </w:rPr>
        <w:t xml:space="preserve"> 33:10 The LORD bringeth the counsel of the heathen to nought: he maketh the devices of the people of none effect.</w:t>
      </w:r>
    </w:p>
    <w:p w:rsidR="008F0C6E" w:rsidRDefault="008F0C6E" w:rsidP="00413129">
      <w:pPr>
        <w:pStyle w:val="BodyText"/>
        <w:spacing w:after="0"/>
        <w:ind w:firstLine="0"/>
        <w:jc w:val="left"/>
        <w:rPr>
          <w:rFonts w:ascii="Times New Roman" w:hAnsi="Times New Roman"/>
          <w:iCs/>
          <w:sz w:val="24"/>
          <w:szCs w:val="24"/>
        </w:rPr>
      </w:pPr>
    </w:p>
    <w:p w:rsidR="00413129" w:rsidRDefault="00ED57ED" w:rsidP="00413129">
      <w:pPr>
        <w:pStyle w:val="BodyText"/>
        <w:spacing w:after="0"/>
        <w:ind w:firstLine="0"/>
        <w:jc w:val="left"/>
        <w:rPr>
          <w:rFonts w:ascii="Times New Roman" w:hAnsi="Times New Roman"/>
          <w:i/>
          <w:iCs/>
          <w:sz w:val="28"/>
          <w:szCs w:val="28"/>
        </w:rPr>
      </w:pPr>
      <w:r w:rsidRPr="0089539C">
        <w:rPr>
          <w:rFonts w:ascii="Times New Roman" w:hAnsi="Times New Roman"/>
          <w:iCs/>
          <w:sz w:val="28"/>
          <w:szCs w:val="28"/>
        </w:rPr>
        <w:t xml:space="preserve">Psalm </w:t>
      </w:r>
      <w:r w:rsidR="0089539C">
        <w:rPr>
          <w:rFonts w:ascii="Times New Roman" w:hAnsi="Times New Roman"/>
          <w:iCs/>
          <w:sz w:val="28"/>
          <w:szCs w:val="28"/>
        </w:rPr>
        <w:t>141:4—</w:t>
      </w:r>
      <w:r w:rsidR="00413129" w:rsidRPr="0089539C">
        <w:rPr>
          <w:rFonts w:ascii="Times New Roman" w:hAnsi="Times New Roman"/>
          <w:i/>
          <w:iCs/>
          <w:sz w:val="28"/>
          <w:szCs w:val="28"/>
        </w:rPr>
        <w:t>Incline not my heart to any evil thing, to practise wicked works with men that work iniquity: and let me not eat of their dainties.</w:t>
      </w:r>
    </w:p>
    <w:p w:rsidR="0089539C" w:rsidRPr="0089539C" w:rsidRDefault="0089539C" w:rsidP="00413129">
      <w:pPr>
        <w:pStyle w:val="BodyText"/>
        <w:spacing w:after="0"/>
        <w:ind w:firstLine="0"/>
        <w:jc w:val="left"/>
        <w:rPr>
          <w:rFonts w:ascii="Times New Roman" w:hAnsi="Times New Roman"/>
          <w:i/>
          <w:iCs/>
          <w:sz w:val="28"/>
          <w:szCs w:val="28"/>
        </w:rPr>
      </w:pPr>
    </w:p>
    <w:p w:rsidR="00413129" w:rsidRPr="0089539C" w:rsidRDefault="00BA2931" w:rsidP="00276821">
      <w:pPr>
        <w:pStyle w:val="BodyText"/>
        <w:spacing w:after="0"/>
        <w:ind w:firstLine="720"/>
        <w:jc w:val="left"/>
        <w:rPr>
          <w:rFonts w:ascii="Times New Roman" w:hAnsi="Times New Roman"/>
          <w:iCs/>
          <w:sz w:val="28"/>
          <w:szCs w:val="28"/>
        </w:rPr>
      </w:pPr>
      <w:r w:rsidRPr="0089539C">
        <w:rPr>
          <w:rFonts w:ascii="Times New Roman" w:hAnsi="Times New Roman"/>
          <w:iCs/>
          <w:sz w:val="28"/>
          <w:szCs w:val="28"/>
        </w:rPr>
        <w:t>“Incline not my heart to any evil thing”</w:t>
      </w:r>
    </w:p>
    <w:p w:rsidR="00BA2931" w:rsidRDefault="00413129" w:rsidP="00BA2931">
      <w:pPr>
        <w:pStyle w:val="BodyText"/>
        <w:numPr>
          <w:ilvl w:val="0"/>
          <w:numId w:val="1"/>
        </w:numPr>
        <w:spacing w:after="0"/>
        <w:jc w:val="left"/>
        <w:rPr>
          <w:rFonts w:ascii="Times New Roman" w:hAnsi="Times New Roman"/>
          <w:iCs/>
          <w:sz w:val="24"/>
          <w:szCs w:val="24"/>
        </w:rPr>
      </w:pPr>
      <w:r w:rsidRPr="00413129">
        <w:rPr>
          <w:rFonts w:ascii="Times New Roman" w:hAnsi="Times New Roman"/>
          <w:iCs/>
          <w:sz w:val="24"/>
          <w:szCs w:val="24"/>
        </w:rPr>
        <w:t xml:space="preserve">Devil's desires. </w:t>
      </w:r>
    </w:p>
    <w:p w:rsidR="00D3175B" w:rsidRPr="0089539C" w:rsidRDefault="00BA2931" w:rsidP="00D3175B">
      <w:pPr>
        <w:pStyle w:val="BodyText"/>
        <w:spacing w:after="0"/>
        <w:ind w:firstLine="720"/>
        <w:jc w:val="left"/>
        <w:rPr>
          <w:rFonts w:ascii="Times New Roman" w:hAnsi="Times New Roman"/>
          <w:iCs/>
          <w:sz w:val="28"/>
          <w:szCs w:val="28"/>
        </w:rPr>
      </w:pPr>
      <w:r w:rsidRPr="0089539C">
        <w:rPr>
          <w:rFonts w:ascii="Times New Roman" w:hAnsi="Times New Roman"/>
          <w:iCs/>
          <w:sz w:val="28"/>
          <w:szCs w:val="28"/>
        </w:rPr>
        <w:t>“to practise wicked works with men that work iniquity”</w:t>
      </w:r>
    </w:p>
    <w:p w:rsidR="00BA2931" w:rsidRDefault="00413129" w:rsidP="00D3175B">
      <w:pPr>
        <w:pStyle w:val="BodyText"/>
        <w:numPr>
          <w:ilvl w:val="0"/>
          <w:numId w:val="1"/>
        </w:numPr>
        <w:spacing w:after="0"/>
        <w:jc w:val="left"/>
        <w:rPr>
          <w:rFonts w:ascii="Times New Roman" w:hAnsi="Times New Roman"/>
          <w:iCs/>
          <w:sz w:val="24"/>
          <w:szCs w:val="24"/>
        </w:rPr>
      </w:pPr>
      <w:r w:rsidRPr="00413129">
        <w:rPr>
          <w:rFonts w:ascii="Times New Roman" w:hAnsi="Times New Roman"/>
          <w:iCs/>
          <w:sz w:val="24"/>
          <w:szCs w:val="24"/>
        </w:rPr>
        <w:t xml:space="preserve">Devil's deeds. </w:t>
      </w:r>
    </w:p>
    <w:p w:rsidR="00BA2931" w:rsidRPr="0089539C" w:rsidRDefault="00BA2931" w:rsidP="00276821">
      <w:pPr>
        <w:pStyle w:val="BodyText"/>
        <w:spacing w:after="0"/>
        <w:ind w:firstLine="720"/>
        <w:jc w:val="left"/>
        <w:rPr>
          <w:rFonts w:ascii="Times New Roman" w:hAnsi="Times New Roman"/>
          <w:iCs/>
          <w:sz w:val="28"/>
          <w:szCs w:val="28"/>
        </w:rPr>
      </w:pPr>
      <w:r w:rsidRPr="0089539C">
        <w:rPr>
          <w:rFonts w:ascii="Times New Roman" w:hAnsi="Times New Roman"/>
          <w:iCs/>
          <w:sz w:val="28"/>
          <w:szCs w:val="28"/>
        </w:rPr>
        <w:t>“let me not eat of their dainties”</w:t>
      </w:r>
    </w:p>
    <w:p w:rsidR="00BA2931" w:rsidRDefault="00413129" w:rsidP="00D3175B">
      <w:pPr>
        <w:pStyle w:val="BodyText"/>
        <w:numPr>
          <w:ilvl w:val="0"/>
          <w:numId w:val="1"/>
        </w:numPr>
        <w:spacing w:after="0"/>
        <w:jc w:val="left"/>
        <w:rPr>
          <w:rFonts w:ascii="Times New Roman" w:hAnsi="Times New Roman"/>
          <w:iCs/>
          <w:sz w:val="24"/>
          <w:szCs w:val="24"/>
        </w:rPr>
      </w:pPr>
      <w:r w:rsidRPr="00413129">
        <w:rPr>
          <w:rFonts w:ascii="Times New Roman" w:hAnsi="Times New Roman"/>
          <w:iCs/>
          <w:sz w:val="24"/>
          <w:szCs w:val="24"/>
        </w:rPr>
        <w:t>Devil's dainties.</w:t>
      </w:r>
    </w:p>
    <w:p w:rsidR="0089539C" w:rsidRPr="00A1186C" w:rsidRDefault="0089539C" w:rsidP="0089539C">
      <w:pPr>
        <w:pStyle w:val="BodyText"/>
        <w:spacing w:after="0"/>
        <w:ind w:left="720" w:firstLine="0"/>
        <w:jc w:val="left"/>
        <w:rPr>
          <w:rFonts w:ascii="Times New Roman" w:hAnsi="Times New Roman"/>
          <w:iCs/>
          <w:sz w:val="16"/>
          <w:szCs w:val="16"/>
        </w:rPr>
      </w:pPr>
    </w:p>
    <w:p w:rsidR="00D3175B" w:rsidRDefault="00D3175B" w:rsidP="00D3175B">
      <w:pPr>
        <w:pStyle w:val="BodyText"/>
        <w:ind w:firstLine="0"/>
        <w:jc w:val="left"/>
        <w:rPr>
          <w:rFonts w:ascii="Times New Roman" w:hAnsi="Times New Roman"/>
          <w:iCs/>
          <w:sz w:val="24"/>
          <w:szCs w:val="24"/>
        </w:rPr>
      </w:pPr>
      <w:r w:rsidRPr="00D3175B">
        <w:rPr>
          <w:rFonts w:ascii="Times New Roman" w:hAnsi="Times New Roman"/>
          <w:iCs/>
          <w:sz w:val="24"/>
          <w:szCs w:val="24"/>
        </w:rPr>
        <w:t>Ga</w:t>
      </w:r>
      <w:r>
        <w:rPr>
          <w:rFonts w:ascii="Times New Roman" w:hAnsi="Times New Roman"/>
          <w:iCs/>
          <w:sz w:val="24"/>
          <w:szCs w:val="24"/>
        </w:rPr>
        <w:t>l.</w:t>
      </w:r>
      <w:r w:rsidRPr="00D3175B">
        <w:rPr>
          <w:rFonts w:ascii="Times New Roman" w:hAnsi="Times New Roman"/>
          <w:iCs/>
          <w:sz w:val="24"/>
          <w:szCs w:val="24"/>
        </w:rPr>
        <w:t xml:space="preserve"> 6:14 But God forbid that I should glory, save in the cross of our Lord Jesus Christ, by whom the world is crucified unto me, and I unto the worl</w:t>
      </w:r>
      <w:r>
        <w:rPr>
          <w:rFonts w:ascii="Times New Roman" w:hAnsi="Times New Roman"/>
          <w:iCs/>
          <w:sz w:val="24"/>
          <w:szCs w:val="24"/>
        </w:rPr>
        <w:t xml:space="preserve">d.                                                                                                                            </w:t>
      </w:r>
      <w:r w:rsidR="008F0C6E" w:rsidRPr="008F0C6E">
        <w:rPr>
          <w:rFonts w:ascii="Times New Roman" w:hAnsi="Times New Roman"/>
          <w:iCs/>
          <w:sz w:val="24"/>
          <w:szCs w:val="24"/>
        </w:rPr>
        <w:t>1Pe</w:t>
      </w:r>
      <w:r>
        <w:rPr>
          <w:rFonts w:ascii="Times New Roman" w:hAnsi="Times New Roman"/>
          <w:iCs/>
          <w:sz w:val="24"/>
          <w:szCs w:val="24"/>
        </w:rPr>
        <w:t>ter</w:t>
      </w:r>
      <w:r w:rsidR="008F0C6E" w:rsidRPr="008F0C6E">
        <w:rPr>
          <w:rFonts w:ascii="Times New Roman" w:hAnsi="Times New Roman"/>
          <w:iCs/>
          <w:sz w:val="24"/>
          <w:szCs w:val="24"/>
        </w:rPr>
        <w:t xml:space="preserve"> 2:11 Dearly beloved, I beseech you as strangers and pilgrims, abstain from fleshly lusts, which war against the soul;</w:t>
      </w:r>
      <w:r>
        <w:rPr>
          <w:rFonts w:ascii="Times New Roman" w:hAnsi="Times New Roman"/>
          <w:iCs/>
          <w:sz w:val="24"/>
          <w:szCs w:val="24"/>
        </w:rPr>
        <w:t xml:space="preserve">                                                                                                                                  </w:t>
      </w:r>
    </w:p>
    <w:p w:rsidR="0089539C" w:rsidRDefault="00D3175B" w:rsidP="00393A0E">
      <w:pPr>
        <w:pStyle w:val="BodyText"/>
        <w:spacing w:after="0"/>
        <w:ind w:firstLine="0"/>
        <w:jc w:val="left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b/>
          <w:iCs/>
          <w:sz w:val="32"/>
          <w:szCs w:val="32"/>
          <w:u w:val="single"/>
        </w:rPr>
        <w:t>Total A</w:t>
      </w:r>
      <w:r w:rsidR="00BA2931" w:rsidRPr="00276821">
        <w:rPr>
          <w:rFonts w:ascii="Times New Roman" w:hAnsi="Times New Roman"/>
          <w:b/>
          <w:iCs/>
          <w:sz w:val="32"/>
          <w:szCs w:val="32"/>
          <w:u w:val="single"/>
        </w:rPr>
        <w:t>bstinence</w:t>
      </w:r>
      <w:r w:rsidRPr="00D3175B">
        <w:rPr>
          <w:rFonts w:ascii="Times New Roman" w:hAnsi="Times New Roman"/>
          <w:b/>
          <w:iCs/>
          <w:sz w:val="32"/>
          <w:szCs w:val="32"/>
        </w:rPr>
        <w:t xml:space="preserve"> </w:t>
      </w:r>
      <w:r w:rsidRPr="00A1186C">
        <w:rPr>
          <w:rFonts w:ascii="Times New Roman" w:hAnsi="Times New Roman"/>
          <w:iCs/>
          <w:sz w:val="28"/>
          <w:szCs w:val="28"/>
        </w:rPr>
        <w:t>f</w:t>
      </w:r>
      <w:r w:rsidR="00BA2931" w:rsidRPr="00A1186C">
        <w:rPr>
          <w:rFonts w:ascii="Times New Roman" w:hAnsi="Times New Roman"/>
          <w:iCs/>
          <w:sz w:val="28"/>
          <w:szCs w:val="28"/>
        </w:rPr>
        <w:t xml:space="preserve">rom drinking, smoking, </w:t>
      </w:r>
      <w:r w:rsidR="002E2FA7" w:rsidRPr="00A1186C">
        <w:rPr>
          <w:rFonts w:ascii="Times New Roman" w:hAnsi="Times New Roman"/>
          <w:iCs/>
          <w:sz w:val="28"/>
          <w:szCs w:val="28"/>
        </w:rPr>
        <w:t xml:space="preserve">worldly music, entertainment </w:t>
      </w:r>
      <w:r w:rsidR="00BA2931" w:rsidRPr="00A1186C">
        <w:rPr>
          <w:rFonts w:ascii="Times New Roman" w:hAnsi="Times New Roman"/>
          <w:iCs/>
          <w:sz w:val="28"/>
          <w:szCs w:val="28"/>
        </w:rPr>
        <w:t>cursing, swearing, carousing, movies</w:t>
      </w:r>
      <w:r w:rsidR="00276821" w:rsidRPr="00A1186C">
        <w:rPr>
          <w:rFonts w:ascii="Times New Roman" w:hAnsi="Times New Roman"/>
          <w:iCs/>
          <w:sz w:val="28"/>
          <w:szCs w:val="28"/>
        </w:rPr>
        <w:t xml:space="preserve"> of any kind</w:t>
      </w:r>
      <w:r w:rsidR="00BA2931" w:rsidRPr="00A1186C">
        <w:rPr>
          <w:rFonts w:ascii="Times New Roman" w:hAnsi="Times New Roman"/>
          <w:iCs/>
          <w:sz w:val="28"/>
          <w:szCs w:val="28"/>
        </w:rPr>
        <w:t xml:space="preserve">, </w:t>
      </w:r>
      <w:r w:rsidR="002E2FA7" w:rsidRPr="00A1186C">
        <w:rPr>
          <w:rFonts w:ascii="Times New Roman" w:hAnsi="Times New Roman"/>
          <w:iCs/>
          <w:sz w:val="28"/>
          <w:szCs w:val="28"/>
        </w:rPr>
        <w:t xml:space="preserve">immoral or unbiblical magazines or books, </w:t>
      </w:r>
      <w:r w:rsidR="00BA2931" w:rsidRPr="00A1186C">
        <w:rPr>
          <w:rFonts w:ascii="Times New Roman" w:hAnsi="Times New Roman"/>
          <w:iCs/>
          <w:sz w:val="28"/>
          <w:szCs w:val="28"/>
        </w:rPr>
        <w:t>charismatic influences</w:t>
      </w:r>
      <w:r w:rsidR="00ED57ED" w:rsidRPr="00A1186C">
        <w:rPr>
          <w:rFonts w:ascii="Times New Roman" w:hAnsi="Times New Roman"/>
          <w:iCs/>
          <w:sz w:val="28"/>
          <w:szCs w:val="28"/>
        </w:rPr>
        <w:t xml:space="preserve"> from books, person, letter</w:t>
      </w:r>
      <w:r w:rsidRPr="00A1186C">
        <w:rPr>
          <w:rFonts w:ascii="Times New Roman" w:hAnsi="Times New Roman"/>
          <w:iCs/>
          <w:sz w:val="28"/>
          <w:szCs w:val="28"/>
        </w:rPr>
        <w:t>s</w:t>
      </w:r>
      <w:r w:rsidR="00BA2931" w:rsidRPr="00A1186C">
        <w:rPr>
          <w:rFonts w:ascii="Times New Roman" w:hAnsi="Times New Roman"/>
          <w:iCs/>
          <w:sz w:val="28"/>
          <w:szCs w:val="28"/>
        </w:rPr>
        <w:t>,</w:t>
      </w:r>
      <w:r w:rsidR="00ED57ED" w:rsidRPr="00A1186C">
        <w:rPr>
          <w:rFonts w:ascii="Times New Roman" w:hAnsi="Times New Roman"/>
          <w:iCs/>
          <w:sz w:val="28"/>
          <w:szCs w:val="28"/>
        </w:rPr>
        <w:t xml:space="preserve"> No</w:t>
      </w:r>
      <w:r w:rsidR="00BA2931" w:rsidRPr="00A1186C">
        <w:rPr>
          <w:rFonts w:ascii="Times New Roman" w:hAnsi="Times New Roman"/>
          <w:iCs/>
          <w:sz w:val="28"/>
          <w:szCs w:val="28"/>
        </w:rPr>
        <w:t xml:space="preserve"> prescription drugs of any kind, </w:t>
      </w:r>
      <w:r w:rsidR="00ED57ED" w:rsidRPr="00A1186C">
        <w:rPr>
          <w:rFonts w:ascii="Times New Roman" w:hAnsi="Times New Roman"/>
          <w:iCs/>
          <w:sz w:val="28"/>
          <w:szCs w:val="28"/>
        </w:rPr>
        <w:t xml:space="preserve">No support from government assistance, </w:t>
      </w:r>
      <w:r w:rsidR="002E2FA7" w:rsidRPr="00A1186C">
        <w:rPr>
          <w:rFonts w:ascii="Times New Roman" w:hAnsi="Times New Roman"/>
          <w:iCs/>
          <w:sz w:val="28"/>
          <w:szCs w:val="28"/>
        </w:rPr>
        <w:t xml:space="preserve">No Jewelry, </w:t>
      </w:r>
      <w:r w:rsidR="00ED57ED" w:rsidRPr="00A1186C">
        <w:rPr>
          <w:rFonts w:ascii="Times New Roman" w:hAnsi="Times New Roman"/>
          <w:iCs/>
          <w:sz w:val="28"/>
          <w:szCs w:val="28"/>
        </w:rPr>
        <w:t xml:space="preserve">crosses, beads, </w:t>
      </w:r>
      <w:r w:rsidR="002E2FA7" w:rsidRPr="00A1186C">
        <w:rPr>
          <w:rFonts w:ascii="Times New Roman" w:hAnsi="Times New Roman"/>
          <w:iCs/>
          <w:sz w:val="28"/>
          <w:szCs w:val="28"/>
        </w:rPr>
        <w:t>no worldly words or signs on</w:t>
      </w:r>
      <w:r w:rsidR="00ED57ED" w:rsidRPr="00A1186C">
        <w:rPr>
          <w:rFonts w:ascii="Times New Roman" w:hAnsi="Times New Roman"/>
          <w:iCs/>
          <w:sz w:val="28"/>
          <w:szCs w:val="28"/>
        </w:rPr>
        <w:t xml:space="preserve"> </w:t>
      </w:r>
      <w:r w:rsidR="002E2FA7" w:rsidRPr="00A1186C">
        <w:rPr>
          <w:rFonts w:ascii="Times New Roman" w:hAnsi="Times New Roman"/>
          <w:iCs/>
          <w:sz w:val="28"/>
          <w:szCs w:val="28"/>
        </w:rPr>
        <w:t>clothes</w:t>
      </w:r>
      <w:r w:rsidRPr="00A1186C">
        <w:rPr>
          <w:rFonts w:ascii="Times New Roman" w:hAnsi="Times New Roman"/>
          <w:iCs/>
          <w:sz w:val="28"/>
          <w:szCs w:val="28"/>
        </w:rPr>
        <w:t>,</w:t>
      </w:r>
      <w:r w:rsidR="002E2FA7" w:rsidRPr="00A1186C">
        <w:rPr>
          <w:rFonts w:ascii="Times New Roman" w:hAnsi="Times New Roman"/>
          <w:iCs/>
          <w:sz w:val="28"/>
          <w:szCs w:val="28"/>
        </w:rPr>
        <w:t xml:space="preserve"> </w:t>
      </w:r>
      <w:r w:rsidR="006068AB" w:rsidRPr="00A1186C">
        <w:rPr>
          <w:rFonts w:ascii="Times New Roman" w:hAnsi="Times New Roman"/>
          <w:iCs/>
          <w:sz w:val="28"/>
          <w:szCs w:val="28"/>
        </w:rPr>
        <w:t xml:space="preserve">No </w:t>
      </w:r>
      <w:r w:rsidR="00BA2931" w:rsidRPr="00A1186C">
        <w:rPr>
          <w:rFonts w:ascii="Times New Roman" w:hAnsi="Times New Roman"/>
          <w:iCs/>
          <w:sz w:val="28"/>
          <w:szCs w:val="28"/>
        </w:rPr>
        <w:t>counsel from the world about your souls need</w:t>
      </w:r>
      <w:r w:rsidR="00276821" w:rsidRPr="00A1186C">
        <w:rPr>
          <w:rFonts w:ascii="Times New Roman" w:hAnsi="Times New Roman"/>
          <w:iCs/>
          <w:sz w:val="28"/>
          <w:szCs w:val="28"/>
        </w:rPr>
        <w:t xml:space="preserve"> in any fashion.</w:t>
      </w:r>
      <w:r w:rsidR="00393A0E" w:rsidRPr="00A1186C">
        <w:rPr>
          <w:rFonts w:ascii="Times New Roman" w:hAnsi="Times New Roman"/>
          <w:iCs/>
          <w:sz w:val="28"/>
          <w:szCs w:val="28"/>
        </w:rPr>
        <w:t xml:space="preserve"> </w:t>
      </w:r>
      <w:r w:rsidR="00393A0E">
        <w:rPr>
          <w:rFonts w:ascii="Times New Roman" w:hAnsi="Times New Roman"/>
          <w:iCs/>
          <w:sz w:val="32"/>
          <w:szCs w:val="32"/>
        </w:rPr>
        <w:t xml:space="preserve">  </w:t>
      </w:r>
      <w:r w:rsidR="00A1186C" w:rsidRPr="00A1186C">
        <w:rPr>
          <w:rFonts w:ascii="Times New Roman" w:hAnsi="Times New Roman"/>
          <w:iCs/>
          <w:sz w:val="28"/>
          <w:szCs w:val="28"/>
        </w:rPr>
        <w:t>Absolutely no worldly hang-ups or habits of any kind</w:t>
      </w:r>
      <w:r w:rsidR="00A1186C">
        <w:rPr>
          <w:rFonts w:ascii="Times New Roman" w:hAnsi="Times New Roman"/>
          <w:iCs/>
          <w:sz w:val="32"/>
          <w:szCs w:val="32"/>
        </w:rPr>
        <w:t>.</w:t>
      </w:r>
      <w:r w:rsidR="00393A0E">
        <w:rPr>
          <w:rFonts w:ascii="Times New Roman" w:hAnsi="Times New Roman"/>
          <w:iCs/>
          <w:sz w:val="32"/>
          <w:szCs w:val="32"/>
        </w:rPr>
        <w:t xml:space="preserve">  </w:t>
      </w:r>
    </w:p>
    <w:p w:rsidR="0089539C" w:rsidRPr="0089539C" w:rsidRDefault="0089539C" w:rsidP="00393A0E">
      <w:pPr>
        <w:pStyle w:val="BodyText"/>
        <w:spacing w:after="0"/>
        <w:ind w:firstLine="0"/>
        <w:jc w:val="left"/>
        <w:rPr>
          <w:rFonts w:ascii="Times New Roman" w:hAnsi="Times New Roman"/>
          <w:iCs/>
          <w:sz w:val="16"/>
          <w:szCs w:val="16"/>
        </w:rPr>
      </w:pPr>
    </w:p>
    <w:p w:rsidR="0078278D" w:rsidRPr="00393A0E" w:rsidRDefault="00393A0E" w:rsidP="0089539C">
      <w:pPr>
        <w:pStyle w:val="BodyText"/>
        <w:spacing w:after="0"/>
        <w:ind w:firstLine="0"/>
        <w:jc w:val="center"/>
        <w:rPr>
          <w:sz w:val="24"/>
          <w:szCs w:val="24"/>
        </w:rPr>
      </w:pPr>
      <w:r w:rsidRPr="00A1186C">
        <w:rPr>
          <w:b/>
          <w:sz w:val="28"/>
          <w:szCs w:val="28"/>
          <w:u w:val="single"/>
        </w:rPr>
        <w:t>Group Prayer</w:t>
      </w:r>
      <w:r>
        <w:rPr>
          <w:sz w:val="24"/>
          <w:szCs w:val="24"/>
        </w:rPr>
        <w:t xml:space="preserve"> is to be at </w:t>
      </w:r>
      <w:r w:rsidRPr="00393A0E">
        <w:rPr>
          <w:b/>
          <w:sz w:val="24"/>
          <w:szCs w:val="24"/>
          <w:u w:val="single"/>
        </w:rPr>
        <w:t>7:00 A.M. to 8:00 A.M</w:t>
      </w:r>
      <w:r w:rsidRPr="00A1186C">
        <w:rPr>
          <w:b/>
          <w:sz w:val="24"/>
          <w:szCs w:val="24"/>
        </w:rPr>
        <w:t xml:space="preserve">. and </w:t>
      </w:r>
      <w:r w:rsidRPr="00393A0E">
        <w:rPr>
          <w:b/>
          <w:sz w:val="24"/>
          <w:szCs w:val="24"/>
          <w:u w:val="single"/>
        </w:rPr>
        <w:t>7:00 P.M. to 8:00 P.M</w:t>
      </w:r>
      <w:r w:rsidRPr="00A1186C">
        <w:rPr>
          <w:b/>
          <w:sz w:val="24"/>
          <w:szCs w:val="24"/>
        </w:rPr>
        <w:t>.</w:t>
      </w:r>
    </w:p>
    <w:p w:rsidR="00276821" w:rsidRDefault="00276821" w:rsidP="00276821">
      <w:pPr>
        <w:pStyle w:val="BodyText"/>
        <w:spacing w:after="0"/>
        <w:ind w:firstLine="0"/>
        <w:jc w:val="left"/>
        <w:rPr>
          <w:i/>
          <w:sz w:val="28"/>
          <w:szCs w:val="28"/>
        </w:rPr>
      </w:pPr>
      <w:r w:rsidRPr="00276821">
        <w:rPr>
          <w:sz w:val="28"/>
          <w:szCs w:val="28"/>
        </w:rPr>
        <w:t>Ps</w:t>
      </w:r>
      <w:r>
        <w:rPr>
          <w:sz w:val="28"/>
          <w:szCs w:val="28"/>
        </w:rPr>
        <w:t>alm 2:8—</w:t>
      </w:r>
      <w:r w:rsidRPr="00276821">
        <w:rPr>
          <w:i/>
          <w:sz w:val="28"/>
          <w:szCs w:val="28"/>
        </w:rPr>
        <w:t>Ask of me, and I shall give thee the heathen for thine</w:t>
      </w:r>
      <w:r w:rsidR="005C61FC">
        <w:rPr>
          <w:i/>
          <w:sz w:val="28"/>
          <w:szCs w:val="28"/>
        </w:rPr>
        <w:t xml:space="preserve"> inheritance, and the uttermost</w:t>
      </w:r>
      <w:r w:rsidR="00894859">
        <w:rPr>
          <w:i/>
          <w:sz w:val="28"/>
          <w:szCs w:val="28"/>
        </w:rPr>
        <w:t xml:space="preserve"> </w:t>
      </w:r>
      <w:r w:rsidRPr="00276821">
        <w:rPr>
          <w:i/>
          <w:sz w:val="28"/>
          <w:szCs w:val="28"/>
        </w:rPr>
        <w:t>parts of the earth for thy possession.</w:t>
      </w:r>
    </w:p>
    <w:p w:rsidR="0078278D" w:rsidRPr="00276821" w:rsidRDefault="00276821" w:rsidP="00276821">
      <w:pPr>
        <w:pStyle w:val="BodyText"/>
        <w:spacing w:after="0"/>
        <w:ind w:firstLine="0"/>
        <w:jc w:val="left"/>
        <w:rPr>
          <w:i/>
          <w:sz w:val="28"/>
          <w:szCs w:val="28"/>
        </w:rPr>
      </w:pPr>
      <w:r w:rsidRPr="00276821">
        <w:rPr>
          <w:i/>
          <w:sz w:val="28"/>
          <w:szCs w:val="28"/>
        </w:rPr>
        <w:t>Jos</w:t>
      </w:r>
      <w:r>
        <w:rPr>
          <w:i/>
          <w:sz w:val="28"/>
          <w:szCs w:val="28"/>
        </w:rPr>
        <w:t>hua 24:15—</w:t>
      </w:r>
      <w:r w:rsidRPr="00276821">
        <w:rPr>
          <w:i/>
          <w:sz w:val="28"/>
          <w:szCs w:val="28"/>
        </w:rPr>
        <w:t>And if it seem evil unto you to se</w:t>
      </w:r>
      <w:r w:rsidR="005C61FC">
        <w:rPr>
          <w:i/>
          <w:sz w:val="28"/>
          <w:szCs w:val="28"/>
        </w:rPr>
        <w:t>rve the LORD, cho</w:t>
      </w:r>
      <w:r w:rsidRPr="00276821">
        <w:rPr>
          <w:i/>
          <w:sz w:val="28"/>
          <w:szCs w:val="28"/>
        </w:rPr>
        <w:t xml:space="preserve">se you this day whom ye will of the Amorites, in whose land ye dwell: but </w:t>
      </w:r>
      <w:r w:rsidRPr="00276821">
        <w:rPr>
          <w:b/>
          <w:i/>
          <w:sz w:val="28"/>
          <w:szCs w:val="28"/>
          <w:u w:val="single"/>
        </w:rPr>
        <w:t>as for me and my house, we will serve the LORD.</w:t>
      </w:r>
    </w:p>
    <w:p w:rsidR="0078278D" w:rsidRDefault="0078278D" w:rsidP="008F0C6E">
      <w:pPr>
        <w:pStyle w:val="BodyText"/>
        <w:spacing w:after="0"/>
        <w:ind w:left="2880" w:firstLine="720"/>
        <w:jc w:val="left"/>
        <w:rPr>
          <w:sz w:val="24"/>
          <w:szCs w:val="24"/>
        </w:rPr>
      </w:pPr>
      <w:r>
        <w:rPr>
          <w:sz w:val="24"/>
          <w:szCs w:val="24"/>
        </w:rPr>
        <w:t>Sincerely,</w:t>
      </w:r>
      <w:r w:rsidR="008F0C6E">
        <w:rPr>
          <w:sz w:val="24"/>
          <w:szCs w:val="24"/>
        </w:rPr>
        <w:t xml:space="preserve"> </w:t>
      </w:r>
      <w:r>
        <w:rPr>
          <w:sz w:val="24"/>
          <w:szCs w:val="24"/>
        </w:rPr>
        <w:t>Stephen G. Reynolds, Sr.</w:t>
      </w:r>
    </w:p>
    <w:sectPr w:rsidR="0078278D" w:rsidSect="0089539C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249" w:rsidRDefault="00342249" w:rsidP="0078278D">
      <w:r>
        <w:separator/>
      </w:r>
    </w:p>
  </w:endnote>
  <w:endnote w:type="continuationSeparator" w:id="0">
    <w:p w:rsidR="00342249" w:rsidRDefault="00342249" w:rsidP="007827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CBETH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78D" w:rsidRPr="0078278D" w:rsidRDefault="0078278D" w:rsidP="0078278D">
    <w:pPr>
      <w:pStyle w:val="Footer"/>
      <w:tabs>
        <w:tab w:val="right" w:pos="8820"/>
      </w:tabs>
      <w:ind w:left="-360" w:right="-180"/>
      <w:rPr>
        <w:rFonts w:asciiTheme="minorHAnsi" w:hAnsiTheme="minorHAnsi"/>
        <w:i/>
        <w:iCs/>
        <w:color w:val="333333"/>
        <w:szCs w:val="24"/>
      </w:rPr>
    </w:pPr>
    <w:r w:rsidRPr="0078278D">
      <w:rPr>
        <w:rFonts w:asciiTheme="minorHAnsi" w:hAnsiTheme="minorHAnsi"/>
        <w:i/>
        <w:iCs/>
        <w:color w:val="333333"/>
        <w:szCs w:val="24"/>
      </w:rPr>
      <w:t xml:space="preserve">For the preaching of the cross is to them that perish foolishness; but unto us which are saved it is the power of God. </w:t>
    </w:r>
    <w:r>
      <w:rPr>
        <w:rFonts w:asciiTheme="minorHAnsi" w:hAnsiTheme="minorHAnsi"/>
        <w:i/>
        <w:iCs/>
        <w:color w:val="333333"/>
        <w:szCs w:val="24"/>
      </w:rPr>
      <w:t xml:space="preserve"> </w:t>
    </w:r>
    <w:r w:rsidRPr="0078278D">
      <w:rPr>
        <w:rFonts w:asciiTheme="minorHAnsi" w:hAnsiTheme="minorHAnsi"/>
        <w:i/>
        <w:iCs/>
        <w:color w:val="333333"/>
        <w:szCs w:val="24"/>
      </w:rPr>
      <w:t>–I Corinthians 1:18</w:t>
    </w:r>
  </w:p>
  <w:p w:rsidR="0078278D" w:rsidRDefault="007827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249" w:rsidRDefault="00342249" w:rsidP="0078278D">
      <w:r>
        <w:separator/>
      </w:r>
    </w:p>
  </w:footnote>
  <w:footnote w:type="continuationSeparator" w:id="0">
    <w:p w:rsidR="00342249" w:rsidRDefault="00342249" w:rsidP="007827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A3CE9"/>
    <w:multiLevelType w:val="hybridMultilevel"/>
    <w:tmpl w:val="4F78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defaultTabStop w:val="72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A2931"/>
    <w:rsid w:val="000E2B91"/>
    <w:rsid w:val="0016252E"/>
    <w:rsid w:val="0017080F"/>
    <w:rsid w:val="00276821"/>
    <w:rsid w:val="002E2FA7"/>
    <w:rsid w:val="00342249"/>
    <w:rsid w:val="00393A0E"/>
    <w:rsid w:val="00413129"/>
    <w:rsid w:val="005637EC"/>
    <w:rsid w:val="005C61FC"/>
    <w:rsid w:val="006068AB"/>
    <w:rsid w:val="0078278D"/>
    <w:rsid w:val="00822C5A"/>
    <w:rsid w:val="00891BA6"/>
    <w:rsid w:val="00894859"/>
    <w:rsid w:val="0089539C"/>
    <w:rsid w:val="008F0C6E"/>
    <w:rsid w:val="00A1186C"/>
    <w:rsid w:val="00BA2931"/>
    <w:rsid w:val="00CC61C5"/>
    <w:rsid w:val="00D3175B"/>
    <w:rsid w:val="00E631F1"/>
    <w:rsid w:val="00ED57ED"/>
    <w:rsid w:val="00F63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paragraph" w:customStyle="1" w:styleId="AttentionLine">
    <w:name w:val="Attention Line"/>
    <w:basedOn w:val="Normal"/>
    <w:next w:val="Salutation"/>
    <w:rsid w:val="0078278D"/>
    <w:pPr>
      <w:spacing w:before="220" w:line="240" w:lineRule="atLeast"/>
      <w:jc w:val="both"/>
    </w:pPr>
    <w:rPr>
      <w:rFonts w:ascii="Garamond" w:eastAsia="Times New Roman" w:hAnsi="Garamond" w:cs="Times New Roman"/>
      <w:kern w:val="18"/>
      <w:sz w:val="20"/>
    </w:rPr>
  </w:style>
  <w:style w:type="paragraph" w:styleId="Salutation">
    <w:name w:val="Salutation"/>
    <w:basedOn w:val="Normal"/>
    <w:next w:val="SubjectLine"/>
    <w:link w:val="SalutationChar"/>
    <w:rsid w:val="0078278D"/>
    <w:pPr>
      <w:spacing w:before="240" w:after="240" w:line="240" w:lineRule="atLeast"/>
    </w:pPr>
    <w:rPr>
      <w:rFonts w:ascii="Garamond" w:eastAsia="Times New Roman" w:hAnsi="Garamond" w:cs="Times New Roman"/>
      <w:kern w:val="18"/>
      <w:sz w:val="20"/>
    </w:rPr>
  </w:style>
  <w:style w:type="character" w:customStyle="1" w:styleId="SalutationChar">
    <w:name w:val="Salutation Char"/>
    <w:basedOn w:val="DefaultParagraphFont"/>
    <w:link w:val="Salutation"/>
    <w:rsid w:val="0078278D"/>
    <w:rPr>
      <w:rFonts w:ascii="Garamond" w:eastAsia="Times New Roman" w:hAnsi="Garamond" w:cs="Times New Roman"/>
      <w:kern w:val="18"/>
      <w:sz w:val="20"/>
      <w:szCs w:val="20"/>
    </w:rPr>
  </w:style>
  <w:style w:type="paragraph" w:styleId="BodyText">
    <w:name w:val="Body Text"/>
    <w:basedOn w:val="Normal"/>
    <w:link w:val="BodyTextChar"/>
    <w:rsid w:val="0078278D"/>
    <w:pPr>
      <w:spacing w:after="240" w:line="240" w:lineRule="atLeast"/>
      <w:ind w:firstLine="360"/>
      <w:jc w:val="both"/>
    </w:pPr>
    <w:rPr>
      <w:rFonts w:ascii="Garamond" w:eastAsia="Times New Roman" w:hAnsi="Garamond" w:cs="Times New Roman"/>
      <w:kern w:val="18"/>
      <w:sz w:val="20"/>
    </w:rPr>
  </w:style>
  <w:style w:type="character" w:customStyle="1" w:styleId="BodyTextChar">
    <w:name w:val="Body Text Char"/>
    <w:basedOn w:val="DefaultParagraphFont"/>
    <w:link w:val="BodyText"/>
    <w:rsid w:val="0078278D"/>
    <w:rPr>
      <w:rFonts w:ascii="Garamond" w:eastAsia="Times New Roman" w:hAnsi="Garamond" w:cs="Times New Roman"/>
      <w:kern w:val="18"/>
      <w:sz w:val="20"/>
      <w:szCs w:val="20"/>
    </w:rPr>
  </w:style>
  <w:style w:type="paragraph" w:styleId="Date">
    <w:name w:val="Date"/>
    <w:basedOn w:val="Normal"/>
    <w:next w:val="Normal"/>
    <w:link w:val="DateChar"/>
    <w:rsid w:val="0078278D"/>
    <w:pPr>
      <w:spacing w:after="220"/>
      <w:ind w:left="4565"/>
      <w:jc w:val="both"/>
    </w:pPr>
    <w:rPr>
      <w:rFonts w:ascii="Garamond" w:eastAsia="Times New Roman" w:hAnsi="Garamond" w:cs="Times New Roman"/>
      <w:kern w:val="18"/>
      <w:sz w:val="20"/>
    </w:rPr>
  </w:style>
  <w:style w:type="character" w:customStyle="1" w:styleId="DateChar">
    <w:name w:val="Date Char"/>
    <w:basedOn w:val="DefaultParagraphFont"/>
    <w:link w:val="Date"/>
    <w:rsid w:val="0078278D"/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SubjectLine">
    <w:name w:val="Subject Line"/>
    <w:basedOn w:val="Normal"/>
    <w:next w:val="BodyText"/>
    <w:rsid w:val="0078278D"/>
    <w:pPr>
      <w:spacing w:after="180" w:line="240" w:lineRule="atLeast"/>
      <w:ind w:left="360" w:hanging="360"/>
    </w:pPr>
    <w:rPr>
      <w:rFonts w:ascii="Garamond" w:eastAsia="Times New Roman" w:hAnsi="Garamond" w:cs="Times New Roman"/>
      <w:caps/>
      <w:kern w:val="18"/>
      <w:sz w:val="21"/>
    </w:rPr>
  </w:style>
  <w:style w:type="character" w:styleId="Hyperlink">
    <w:name w:val="Hyperlink"/>
    <w:basedOn w:val="DefaultParagraphFont"/>
    <w:rsid w:val="007827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7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27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278D"/>
    <w:rPr>
      <w:rFonts w:ascii="Arial" w:hAnsi="Arial"/>
      <w:sz w:val="24"/>
      <w:szCs w:val="20"/>
    </w:rPr>
  </w:style>
  <w:style w:type="paragraph" w:styleId="Footer">
    <w:name w:val="footer"/>
    <w:basedOn w:val="Normal"/>
    <w:link w:val="FooterChar"/>
    <w:unhideWhenUsed/>
    <w:rsid w:val="007827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8278D"/>
    <w:rPr>
      <w:rFonts w:ascii="Arial" w:hAnsi="Arial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thedeliverancecente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Documents\Let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75808-89F2-4DE3-8779-AE74B92A0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Template</Template>
  <TotalTime>121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6</cp:revision>
  <cp:lastPrinted>2010-10-11T21:53:00Z</cp:lastPrinted>
  <dcterms:created xsi:type="dcterms:W3CDTF">2010-10-11T19:59:00Z</dcterms:created>
  <dcterms:modified xsi:type="dcterms:W3CDTF">2010-10-11T22:00:00Z</dcterms:modified>
</cp:coreProperties>
</file>