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lineRule="auto"/>
        <w:jc w:val="center"/>
      </w:pPr>
      <w:r w:rsidDel="00000000" w:rsidR="00000000" w:rsidRPr="00000000">
        <w:rPr>
          <w:rFonts w:eastAsia="Times New Roman" w:ascii="Times New Roman" w:hAnsi="Times New Roman" w:cs="Times New Roman"/>
          <w:b w:val="1"/>
          <w:smallCaps w:val="0"/>
          <w:sz w:val="32"/>
          <w:highlight w:val="none"/>
          <w:u w:val="single"/>
          <w:rtl w:val="0"/>
        </w:rPr>
        <w:t xml:space="preserve">Making Every Step Sure in God</w:t>
      </w:r>
      <w:r w:rsidDel="00000000" w:rsidR="00000000" w:rsidRPr="00000000">
        <w:rPr>
          <w:rFonts w:eastAsia="Times New Roman" w:ascii="Times New Roman" w:hAnsi="Times New Roman" w:cs="Times New Roman"/>
          <w:smallCaps w:val="0"/>
          <w:sz w:val="32"/>
          <w:highlight w:val="none"/>
          <w:rtl w:val="0"/>
        </w:rPr>
        <w:t xml:space="preserve">—(God’s Divine Help for every Step of faith)—</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Psalm 1:1—</w:t>
      </w:r>
      <w:r w:rsidDel="00000000" w:rsidR="00000000" w:rsidRPr="00000000">
        <w:rPr>
          <w:rFonts w:eastAsia="Times New Roman" w:ascii="Times New Roman" w:hAnsi="Times New Roman" w:cs="Times New Roman"/>
          <w:i w:val="1"/>
          <w:smallCaps w:val="0"/>
          <w:sz w:val="32"/>
          <w:highlight w:val="none"/>
          <w:rtl w:val="0"/>
        </w:rPr>
        <w:t xml:space="preserve">Blessed is the man that walketh not in the counsel of the ungodly, nor standeth in the way of sinners, nor sitteth in the seat of the scornful.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17:4—</w:t>
      </w:r>
      <w:r w:rsidDel="00000000" w:rsidR="00000000" w:rsidRPr="00000000">
        <w:rPr>
          <w:rFonts w:eastAsia="Times New Roman" w:ascii="Times New Roman" w:hAnsi="Times New Roman" w:cs="Times New Roman"/>
          <w:i w:val="1"/>
          <w:smallCaps w:val="0"/>
          <w:sz w:val="32"/>
          <w:highlight w:val="none"/>
          <w:rtl w:val="0"/>
        </w:rPr>
        <w:t xml:space="preserve">Concerning the works of men, by the word of thy lips I have kept me from the paths of the destroyer.                                                                                                                                                                                      </w:t>
      </w:r>
      <w:r w:rsidDel="00000000" w:rsidR="00000000" w:rsidRPr="00000000">
        <w:rPr>
          <w:rFonts w:eastAsia="Times New Roman" w:ascii="Times New Roman" w:hAnsi="Times New Roman" w:cs="Times New Roman"/>
          <w:smallCaps w:val="0"/>
          <w:sz w:val="32"/>
          <w:highlight w:val="none"/>
          <w:rtl w:val="0"/>
        </w:rPr>
        <w:t xml:space="preserve">5—</w:t>
      </w:r>
      <w:r w:rsidDel="00000000" w:rsidR="00000000" w:rsidRPr="00000000">
        <w:rPr>
          <w:rFonts w:eastAsia="Times New Roman" w:ascii="Times New Roman" w:hAnsi="Times New Roman" w:cs="Times New Roman"/>
          <w:i w:val="1"/>
          <w:smallCaps w:val="0"/>
          <w:sz w:val="32"/>
          <w:highlight w:val="none"/>
          <w:rtl w:val="0"/>
        </w:rPr>
        <w:t xml:space="preserve">Hold up my goings in thy paths, that my footsteps slip not.</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19:13</w:t>
      </w:r>
      <w:r w:rsidDel="00000000" w:rsidR="00000000" w:rsidRPr="00000000">
        <w:rPr>
          <w:rFonts w:eastAsia="Times New Roman" w:ascii="Times New Roman" w:hAnsi="Times New Roman" w:cs="Times New Roman"/>
          <w:i w:val="1"/>
          <w:smallCaps w:val="0"/>
          <w:sz w:val="32"/>
          <w:highlight w:val="none"/>
          <w:rtl w:val="0"/>
        </w:rPr>
        <w:t xml:space="preserve"> Keep back thy servant also from presumptuous sins; let them not have dominion over me: then shall I be upright, and I shall be innocent from the great transgression.                                                                                                                          </w:t>
      </w:r>
      <w:r w:rsidDel="00000000" w:rsidR="00000000" w:rsidRPr="00000000">
        <w:rPr>
          <w:rFonts w:eastAsia="Times New Roman" w:ascii="Times New Roman" w:hAnsi="Times New Roman" w:cs="Times New Roman"/>
          <w:smallCaps w:val="0"/>
          <w:sz w:val="32"/>
          <w:highlight w:val="none"/>
          <w:rtl w:val="0"/>
        </w:rPr>
        <w:t xml:space="preserve">119:133 </w:t>
      </w:r>
      <w:r w:rsidDel="00000000" w:rsidR="00000000" w:rsidRPr="00000000">
        <w:rPr>
          <w:rFonts w:eastAsia="Times New Roman" w:ascii="Times New Roman" w:hAnsi="Times New Roman" w:cs="Times New Roman"/>
          <w:i w:val="1"/>
          <w:smallCaps w:val="0"/>
          <w:sz w:val="32"/>
          <w:highlight w:val="none"/>
          <w:rtl w:val="0"/>
        </w:rPr>
        <w:t xml:space="preserve">Order my steps in thy word: and let not any iniquity have dominion over me.                                                                                                                                         </w:t>
      </w:r>
      <w:r w:rsidDel="00000000" w:rsidR="00000000" w:rsidRPr="00000000">
        <w:rPr>
          <w:rFonts w:eastAsia="Times New Roman" w:ascii="Times New Roman" w:hAnsi="Times New Roman" w:cs="Times New Roman"/>
          <w:smallCaps w:val="0"/>
          <w:sz w:val="32"/>
          <w:highlight w:val="none"/>
          <w:rtl w:val="0"/>
        </w:rPr>
        <w:t xml:space="preserve">John 6:69</w:t>
      </w:r>
      <w:r w:rsidDel="00000000" w:rsidR="00000000" w:rsidRPr="00000000">
        <w:rPr>
          <w:rFonts w:eastAsia="Times New Roman" w:ascii="Times New Roman" w:hAnsi="Times New Roman" w:cs="Times New Roman"/>
          <w:i w:val="1"/>
          <w:smallCaps w:val="0"/>
          <w:sz w:val="32"/>
          <w:highlight w:val="none"/>
          <w:rtl w:val="0"/>
        </w:rPr>
        <w:t xml:space="preserve"> And we believe and are sure that thou art that Christ, the Son of the living God.                                                                                                                                                                       </w:t>
      </w:r>
      <w:r w:rsidDel="00000000" w:rsidR="00000000" w:rsidRPr="00000000">
        <w:rPr>
          <w:rFonts w:eastAsia="Times New Roman" w:ascii="Times New Roman" w:hAnsi="Times New Roman" w:cs="Times New Roman"/>
          <w:smallCaps w:val="0"/>
          <w:sz w:val="32"/>
          <w:highlight w:val="none"/>
          <w:rtl w:val="0"/>
        </w:rPr>
        <w:t xml:space="preserve">16:30</w:t>
      </w:r>
      <w:r w:rsidDel="00000000" w:rsidR="00000000" w:rsidRPr="00000000">
        <w:rPr>
          <w:rFonts w:eastAsia="Times New Roman" w:ascii="Times New Roman" w:hAnsi="Times New Roman" w:cs="Times New Roman"/>
          <w:i w:val="1"/>
          <w:smallCaps w:val="0"/>
          <w:sz w:val="32"/>
          <w:highlight w:val="none"/>
          <w:rtl w:val="0"/>
        </w:rPr>
        <w:t xml:space="preserve"> Now are we sure that thou knowest all things, and needest not that any man should ask thee: by this we believe that thou camest forth from God.                                   </w:t>
      </w:r>
      <w:r w:rsidDel="00000000" w:rsidR="00000000" w:rsidRPr="00000000">
        <w:rPr>
          <w:rFonts w:eastAsia="Times New Roman" w:ascii="Times New Roman" w:hAnsi="Times New Roman" w:cs="Times New Roman"/>
          <w:smallCaps w:val="0"/>
          <w:sz w:val="32"/>
          <w:highlight w:val="none"/>
          <w:rtl w:val="0"/>
        </w:rPr>
        <w:t xml:space="preserve">Romans 2:2</w:t>
      </w:r>
      <w:r w:rsidDel="00000000" w:rsidR="00000000" w:rsidRPr="00000000">
        <w:rPr>
          <w:rFonts w:eastAsia="Times New Roman" w:ascii="Times New Roman" w:hAnsi="Times New Roman" w:cs="Times New Roman"/>
          <w:i w:val="1"/>
          <w:smallCaps w:val="0"/>
          <w:sz w:val="32"/>
          <w:highlight w:val="none"/>
          <w:rtl w:val="0"/>
        </w:rPr>
        <w:t xml:space="preserve"> But we are sure that the judgment of God is according to truth against them which commit such things.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2Timothy 2:19</w:t>
      </w:r>
      <w:r w:rsidDel="00000000" w:rsidR="00000000" w:rsidRPr="00000000">
        <w:rPr>
          <w:rFonts w:eastAsia="Times New Roman" w:ascii="Times New Roman" w:hAnsi="Times New Roman" w:cs="Times New Roman"/>
          <w:i w:val="1"/>
          <w:smallCaps w:val="0"/>
          <w:sz w:val="32"/>
          <w:highlight w:val="none"/>
          <w:rtl w:val="0"/>
        </w:rPr>
        <w:t xml:space="preserve"> Nevertheless the foundation of God standeth sure, having this seal, The Lord knoweth them that are his. And, Let every one that nameth the name of Christ depart from iniquity. {sure: or, steady}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Heb 6:19</w:t>
      </w:r>
      <w:r w:rsidDel="00000000" w:rsidR="00000000" w:rsidRPr="00000000">
        <w:rPr>
          <w:rFonts w:eastAsia="Times New Roman" w:ascii="Times New Roman" w:hAnsi="Times New Roman" w:cs="Times New Roman"/>
          <w:i w:val="1"/>
          <w:smallCaps w:val="0"/>
          <w:sz w:val="32"/>
          <w:highlight w:val="none"/>
          <w:rtl w:val="0"/>
        </w:rPr>
        <w:t xml:space="preserve"> Which hope we have as an anchor of the soul, both sure and stedfast, and which entereth into that within the veil;                                                                                            </w:t>
      </w:r>
      <w:r w:rsidDel="00000000" w:rsidR="00000000" w:rsidRPr="00000000">
        <w:rPr>
          <w:rFonts w:eastAsia="Times New Roman" w:ascii="Times New Roman" w:hAnsi="Times New Roman" w:cs="Times New Roman"/>
          <w:smallCaps w:val="0"/>
          <w:sz w:val="32"/>
          <w:highlight w:val="none"/>
          <w:rtl w:val="0"/>
        </w:rPr>
        <w:t xml:space="preserve">2Peter 1:10</w:t>
      </w:r>
      <w:r w:rsidDel="00000000" w:rsidR="00000000" w:rsidRPr="00000000">
        <w:rPr>
          <w:rFonts w:eastAsia="Times New Roman" w:ascii="Times New Roman" w:hAnsi="Times New Roman" w:cs="Times New Roman"/>
          <w:i w:val="1"/>
          <w:smallCaps w:val="0"/>
          <w:sz w:val="32"/>
          <w:highlight w:val="none"/>
          <w:rtl w:val="0"/>
        </w:rPr>
        <w:t xml:space="preserve"> Wherefore the rather, brethren, give diligence to make your calling and election sure: for if ye do these things, ye shall never fall:</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2Peter 1:19</w:t>
      </w:r>
      <w:r w:rsidDel="00000000" w:rsidR="00000000" w:rsidRPr="00000000">
        <w:rPr>
          <w:rFonts w:eastAsia="Times New Roman" w:ascii="Times New Roman" w:hAnsi="Times New Roman" w:cs="Times New Roman"/>
          <w:i w:val="1"/>
          <w:smallCaps w:val="0"/>
          <w:sz w:val="32"/>
          <w:highlight w:val="none"/>
          <w:rtl w:val="0"/>
        </w:rPr>
        <w:t xml:space="preserve"> We have also a more sure word of prophecy; whereunto ye do well that ye take heed, as unto a light that shineth in a dark place, until the day dawn, and the day star arise in your hearts: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Ro 15:29</w:t>
      </w:r>
      <w:r w:rsidDel="00000000" w:rsidR="00000000" w:rsidRPr="00000000">
        <w:rPr>
          <w:rFonts w:eastAsia="Times New Roman" w:ascii="Times New Roman" w:hAnsi="Times New Roman" w:cs="Times New Roman"/>
          <w:i w:val="1"/>
          <w:smallCaps w:val="0"/>
          <w:sz w:val="32"/>
          <w:highlight w:val="none"/>
          <w:rtl w:val="0"/>
        </w:rPr>
        <w:t xml:space="preserve"> And I am sure that, when I come unto you, I shall come in the fulness of the blessing of the gospel of Christ.</w:t>
      </w:r>
    </w:p>
    <w:p w:rsidDel="00000000" w:rsidRDefault="00000000" w:rsidR="00000000" w:rsidRPr="00000000" w:rsidP="00000000">
      <w:pPr>
        <w:numPr>
          <w:ilvl w:val="0"/>
          <w:numId w:val="3"/>
        </w:numPr>
        <w:tabs>
          <w:tab w:pos="1080" w:val="left"/>
        </w:tabs>
        <w:spacing w:after="0" w:lineRule="auto"/>
        <w:ind w:hanging="720" w:left="1080"/>
      </w:pPr>
      <w:r w:rsidDel="00000000" w:rsidR="00000000" w:rsidRPr="00000000">
        <w:rPr>
          <w:rFonts w:eastAsia="Times New Roman" w:ascii="Times New Roman" w:hAnsi="Times New Roman" w:cs="Times New Roman"/>
          <w:smallCaps w:val="0"/>
          <w:sz w:val="32"/>
          <w:highlight w:val="none"/>
          <w:rtl w:val="0"/>
        </w:rPr>
        <w:t xml:space="preserve">17:4—</w:t>
      </w:r>
      <w:r w:rsidDel="00000000" w:rsidR="00000000" w:rsidRPr="00000000">
        <w:rPr>
          <w:rFonts w:eastAsia="Times New Roman" w:ascii="Times New Roman" w:hAnsi="Times New Roman" w:cs="Times New Roman"/>
          <w:i w:val="1"/>
          <w:smallCaps w:val="0"/>
          <w:sz w:val="32"/>
          <w:highlight w:val="none"/>
          <w:rtl w:val="0"/>
        </w:rPr>
        <w:t xml:space="preserve">Concerning the works of men</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numPr>
          <w:ilvl w:val="0"/>
          <w:numId w:val="3"/>
        </w:numPr>
        <w:tabs>
          <w:tab w:pos="1080" w:val="left"/>
        </w:tabs>
        <w:spacing w:after="0" w:lineRule="auto"/>
        <w:ind w:hanging="720" w:left="1080"/>
      </w:pPr>
      <w:r w:rsidDel="00000000" w:rsidR="00000000" w:rsidRPr="00000000">
        <w:rPr>
          <w:rFonts w:eastAsia="Times New Roman" w:ascii="Times New Roman" w:hAnsi="Times New Roman" w:cs="Times New Roman"/>
          <w:smallCaps w:val="0"/>
          <w:sz w:val="32"/>
          <w:highlight w:val="none"/>
          <w:rtl w:val="0"/>
        </w:rPr>
        <w:t xml:space="preserve">Considering yourself</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Ga 6:1 ¶ Brethren, if a man be overtaken in a fault, ye which are spiritual, restore such an one in the spirit of meekness; </w:t>
      </w:r>
      <w:r w:rsidDel="00000000" w:rsidR="00000000" w:rsidRPr="00000000">
        <w:rPr>
          <w:rFonts w:eastAsia="Times New Roman" w:ascii="Times New Roman" w:hAnsi="Times New Roman" w:cs="Times New Roman"/>
          <w:b w:val="1"/>
          <w:smallCaps w:val="0"/>
          <w:sz w:val="32"/>
          <w:highlight w:val="none"/>
          <w:u w:val="single"/>
          <w:rtl w:val="0"/>
        </w:rPr>
        <w:t xml:space="preserve">considering thyself</w:t>
      </w:r>
      <w:r w:rsidDel="00000000" w:rsidR="00000000" w:rsidRPr="00000000">
        <w:rPr>
          <w:rFonts w:eastAsia="Times New Roman" w:ascii="Times New Roman" w:hAnsi="Times New Roman" w:cs="Times New Roman"/>
          <w:smallCaps w:val="0"/>
          <w:sz w:val="32"/>
          <w:highlight w:val="none"/>
          <w:rtl w:val="0"/>
        </w:rPr>
        <w:t xml:space="preserve">, lest thou also be tempted.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Ro 12:3 For I say, through the grace given unto me, to every man that is among you, not to think of himself more highly than he ought to think; but to think soberly, according as God hath dealt to every man the measure of faith.</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2Co 3:5 Not that we are sufficient of ourselves to think any thing as of ourselves; but our sufficiency is of God;</w:t>
      </w:r>
    </w:p>
    <w:p w:rsidDel="00000000" w:rsidRDefault="00000000" w:rsidR="00000000" w:rsidRPr="00000000" w:rsidP="00000000">
      <w:pPr>
        <w:numPr>
          <w:ilvl w:val="1"/>
          <w:numId w:val="3"/>
        </w:numPr>
        <w:tabs>
          <w:tab w:pos="1440" w:val="left"/>
        </w:tabs>
        <w:spacing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Though the wicked provoked me to do evil for evil, yet your word kept me back.</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Romans 12:17 Recompense to no man evil for evil. Provide things honest in the sight of all men.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1Thess. 5:15 See that none render evil for evil unto any man; but ever follow that which is good, both among yourselves, and to all men.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1Peter 3:9 Not rendering evil for evil, or railing for railing: but contrariwise blessing; knowing that ye are thereunto called, that ye should inherit a blessing.</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2John 1:8 Look to yourselves, that we lose not those things which we have wrought, but that we receive a full reward.</w:t>
      </w:r>
    </w:p>
    <w:p w:rsidDel="00000000" w:rsidRDefault="00000000" w:rsidR="00000000" w:rsidRPr="00000000" w:rsidP="00000000">
      <w:pPr>
        <w:numPr>
          <w:ilvl w:val="1"/>
          <w:numId w:val="3"/>
        </w:numPr>
        <w:tabs>
          <w:tab w:pos="1440" w:val="left"/>
        </w:tabs>
        <w:spacing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The paths of the destroyer have often tempted us; </w:t>
      </w:r>
    </w:p>
    <w:p w:rsidDel="00000000" w:rsidRDefault="00000000" w:rsidR="00000000" w:rsidRPr="00000000" w:rsidP="00000000">
      <w:pPr>
        <w:numPr>
          <w:ilvl w:val="2"/>
          <w:numId w:val="3"/>
        </w:numPr>
        <w:tabs>
          <w:tab w:pos="2160" w:val="left"/>
        </w:tabs>
        <w:spacing w:after="0" w:lineRule="auto"/>
        <w:ind w:hanging="180" w:left="2160"/>
      </w:pPr>
      <w:r w:rsidDel="00000000" w:rsidR="00000000" w:rsidRPr="00000000">
        <w:rPr>
          <w:rFonts w:eastAsia="Times New Roman" w:ascii="Times New Roman" w:hAnsi="Times New Roman" w:cs="Times New Roman"/>
          <w:smallCaps w:val="0"/>
          <w:sz w:val="32"/>
          <w:highlight w:val="none"/>
          <w:rtl w:val="0"/>
        </w:rPr>
        <w:t xml:space="preserve">We have been prompted to become destroyers too, </w:t>
      </w:r>
    </w:p>
    <w:p w:rsidDel="00000000" w:rsidRDefault="00000000" w:rsidR="00000000" w:rsidRPr="00000000" w:rsidP="00000000">
      <w:pPr>
        <w:numPr>
          <w:ilvl w:val="2"/>
          <w:numId w:val="3"/>
        </w:numPr>
        <w:tabs>
          <w:tab w:pos="2160" w:val="left"/>
        </w:tabs>
        <w:spacing w:after="0" w:lineRule="auto"/>
        <w:ind w:hanging="180" w:left="2160"/>
      </w:pPr>
      <w:r w:rsidDel="00000000" w:rsidR="00000000" w:rsidRPr="00000000">
        <w:rPr>
          <w:rFonts w:eastAsia="Times New Roman" w:ascii="Times New Roman" w:hAnsi="Times New Roman" w:cs="Times New Roman"/>
          <w:smallCaps w:val="0"/>
          <w:sz w:val="32"/>
          <w:highlight w:val="none"/>
          <w:rtl w:val="0"/>
        </w:rPr>
        <w:t xml:space="preserve">We have been sorely provoked, and resentment has grown warm, sometimes hot; </w:t>
      </w:r>
    </w:p>
    <w:p w:rsidDel="00000000" w:rsidRDefault="00000000" w:rsidR="00000000" w:rsidRPr="00000000" w:rsidP="00000000">
      <w:pPr>
        <w:numPr>
          <w:ilvl w:val="2"/>
          <w:numId w:val="3"/>
        </w:numPr>
        <w:tabs>
          <w:tab w:pos="2160" w:val="left"/>
        </w:tabs>
        <w:spacing w:after="0" w:lineRule="auto"/>
        <w:ind w:hanging="180" w:left="2160"/>
      </w:pPr>
      <w:r w:rsidDel="00000000" w:rsidR="00000000" w:rsidRPr="00000000">
        <w:rPr>
          <w:rFonts w:eastAsia="Times New Roman" w:ascii="Times New Roman" w:hAnsi="Times New Roman" w:cs="Times New Roman"/>
          <w:smallCaps w:val="0"/>
          <w:sz w:val="32"/>
          <w:highlight w:val="none"/>
          <w:rtl w:val="0"/>
        </w:rPr>
        <w:t xml:space="preserve">We have remembered the example of our Lord, who would not call fire from heaven upon his enemies, but meekly prayed, "Father, forgive them." </w:t>
      </w:r>
    </w:p>
    <w:p w:rsidDel="00000000" w:rsidRDefault="00000000" w:rsidR="00000000" w:rsidRPr="00000000" w:rsidP="00000000">
      <w:pPr>
        <w:numPr>
          <w:ilvl w:val="2"/>
          <w:numId w:val="3"/>
        </w:numPr>
        <w:tabs>
          <w:tab w:pos="2160" w:val="left"/>
        </w:tabs>
        <w:spacing w:after="0" w:lineRule="auto"/>
        <w:ind w:hanging="180" w:left="2160"/>
      </w:pPr>
      <w:r w:rsidDel="00000000" w:rsidR="00000000" w:rsidRPr="00000000">
        <w:rPr>
          <w:rFonts w:eastAsia="Times New Roman" w:ascii="Times New Roman" w:hAnsi="Times New Roman" w:cs="Times New Roman"/>
          <w:smallCaps w:val="0"/>
          <w:sz w:val="32"/>
          <w:highlight w:val="none"/>
          <w:rtl w:val="0"/>
        </w:rPr>
        <w:t xml:space="preserve">The Testimony of Stephen     </w:t>
        <w:tab/>
        <w:t xml:space="preserve">Acts 7:60</w:t>
      </w:r>
    </w:p>
    <w:p w:rsidDel="00000000" w:rsidRDefault="00000000" w:rsidR="00000000" w:rsidRPr="00000000" w:rsidP="00000000">
      <w:pPr>
        <w:numPr>
          <w:ilvl w:val="2"/>
          <w:numId w:val="3"/>
        </w:numPr>
        <w:tabs>
          <w:tab w:pos="2160" w:val="left"/>
        </w:tabs>
        <w:spacing w:after="0" w:lineRule="auto"/>
        <w:ind w:hanging="180" w:left="2160"/>
      </w:pPr>
      <w:r w:rsidDel="00000000" w:rsidR="00000000" w:rsidRPr="00000000">
        <w:rPr>
          <w:rFonts w:eastAsia="Times New Roman" w:ascii="Times New Roman" w:hAnsi="Times New Roman" w:cs="Times New Roman"/>
          <w:smallCaps w:val="0"/>
          <w:sz w:val="32"/>
          <w:highlight w:val="none"/>
          <w:rtl w:val="0"/>
        </w:rPr>
        <w:t xml:space="preserve">The Testimony of the Apostles </w:t>
        <w:tab/>
        <w:t xml:space="preserve">Acts 4:29,31; 16:25</w:t>
      </w:r>
    </w:p>
    <w:p w:rsidDel="00000000" w:rsidRDefault="00000000" w:rsidR="00000000" w:rsidRPr="00000000" w:rsidP="00000000">
      <w:pPr>
        <w:numPr>
          <w:ilvl w:val="1"/>
          <w:numId w:val="3"/>
        </w:numPr>
        <w:tabs>
          <w:tab w:pos="1440" w:val="left"/>
        </w:tabs>
        <w:spacing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All the ways of sin are the paths of Satan, -- </w:t>
      </w:r>
    </w:p>
    <w:p w:rsidDel="00000000" w:rsidRDefault="00000000" w:rsidR="00000000" w:rsidRPr="00000000" w:rsidP="00000000">
      <w:pPr>
        <w:numPr>
          <w:ilvl w:val="2"/>
          <w:numId w:val="3"/>
        </w:numPr>
        <w:tabs>
          <w:tab w:pos="2160" w:val="left"/>
        </w:tabs>
        <w:spacing w:after="0" w:lineRule="auto"/>
        <w:ind w:hanging="180" w:left="2160"/>
      </w:pPr>
      <w:r w:rsidDel="00000000" w:rsidR="00000000" w:rsidRPr="00000000">
        <w:rPr>
          <w:rFonts w:eastAsia="Times New Roman" w:ascii="Times New Roman" w:hAnsi="Times New Roman" w:cs="Times New Roman"/>
          <w:smallCaps w:val="0"/>
          <w:sz w:val="32"/>
          <w:highlight w:val="none"/>
          <w:rtl w:val="0"/>
        </w:rPr>
        <w:t xml:space="preserve">Apollyon  </w:t>
      </w:r>
    </w:p>
    <w:p w:rsidDel="00000000" w:rsidRDefault="00000000" w:rsidR="00000000" w:rsidRPr="00000000" w:rsidP="00000000">
      <w:pPr>
        <w:numPr>
          <w:ilvl w:val="2"/>
          <w:numId w:val="3"/>
        </w:numPr>
        <w:tabs>
          <w:tab w:pos="2160" w:val="left"/>
        </w:tabs>
        <w:spacing w:after="0" w:lineRule="auto"/>
        <w:ind w:hanging="180" w:left="2160"/>
      </w:pPr>
      <w:r w:rsidDel="00000000" w:rsidR="00000000" w:rsidRPr="00000000">
        <w:rPr>
          <w:rFonts w:eastAsia="Times New Roman" w:ascii="Times New Roman" w:hAnsi="Times New Roman" w:cs="Times New Roman"/>
          <w:smallCaps w:val="0"/>
          <w:sz w:val="32"/>
          <w:highlight w:val="none"/>
          <w:rtl w:val="0"/>
        </w:rPr>
        <w:t xml:space="preserve">Abaddon, both of which words signify the destroyer. </w:t>
      </w:r>
    </w:p>
    <w:p w:rsidDel="00000000" w:rsidRDefault="00000000" w:rsidR="00000000" w:rsidRPr="00000000" w:rsidP="00000000">
      <w:pPr>
        <w:spacing w:line="240" w:after="100" w:lineRule="auto" w:before="100"/>
        <w:ind w:firstLine="0" w:left="450"/>
      </w:pPr>
      <w:r w:rsidDel="00000000" w:rsidR="00000000" w:rsidRPr="00000000">
        <w:rPr>
          <w:rFonts w:eastAsia="Times New Roman" w:ascii="Times New Roman" w:hAnsi="Times New Roman" w:cs="Times New Roman"/>
          <w:smallCaps w:val="0"/>
          <w:sz w:val="32"/>
          <w:highlight w:val="none"/>
          <w:rtl w:val="0"/>
        </w:rPr>
        <w:t xml:space="preserve">Satan, serpent, dragon, demon, devil, slew foot, thief, liar, destroyer, devourer, accuser,</w:t>
      </w:r>
      <w:r w:rsidDel="00000000" w:rsidR="00000000" w:rsidRPr="00000000">
        <w:rPr>
          <w:rFonts w:eastAsia="Times New Roman" w:ascii="Times New Roman" w:hAnsi="Times New Roman" w:cs="Times New Roman"/>
          <w:smallCaps w:val="0"/>
          <w:color w:val="333333"/>
          <w:sz w:val="32"/>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adversary, evil one, evil spirit, deceiver</w:t>
      </w:r>
    </w:p>
    <w:p w:rsidDel="00000000" w:rsidRDefault="00000000" w:rsidR="00000000" w:rsidRPr="00000000" w:rsidP="00000000">
      <w:pPr>
        <w:numPr>
          <w:ilvl w:val="1"/>
          <w:numId w:val="3"/>
        </w:numPr>
        <w:tabs>
          <w:tab w:pos="1440" w:val="left"/>
        </w:tabs>
        <w:spacing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It is Foolish to give thought to the old murderer, father of lies, because for a time he plays with the desires and then destroys them.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18:6—</w:t>
      </w:r>
      <w:r w:rsidDel="00000000" w:rsidR="00000000" w:rsidRPr="00000000">
        <w:rPr>
          <w:rFonts w:eastAsia="Times New Roman" w:ascii="Times New Roman" w:hAnsi="Times New Roman" w:cs="Times New Roman"/>
          <w:i w:val="1"/>
          <w:smallCaps w:val="0"/>
          <w:sz w:val="32"/>
          <w:highlight w:val="none"/>
          <w:rtl w:val="0"/>
        </w:rPr>
        <w:t xml:space="preserve">In my distress I called upon the LORD, and cried unto my God: he heard my voice out of his temple, and my cry came before him, even into his ears.</w:t>
      </w:r>
      <w:r w:rsidDel="00000000" w:rsidR="00000000" w:rsidRPr="00000000">
        <w:rPr>
          <w:rFonts w:eastAsia="Times New Roman" w:ascii="Times New Roman" w:hAnsi="Times New Roman" w:cs="Times New Roman"/>
          <w:smallCaps w:val="0"/>
          <w:sz w:val="32"/>
          <w:highlight w:val="none"/>
          <w:rtl w:val="0"/>
        </w:rPr>
        <w:t xml:space="preserve">                                                                                                                                                      36—</w:t>
      </w:r>
      <w:r w:rsidDel="00000000" w:rsidR="00000000" w:rsidRPr="00000000">
        <w:rPr>
          <w:rFonts w:eastAsia="Times New Roman" w:ascii="Times New Roman" w:hAnsi="Times New Roman" w:cs="Times New Roman"/>
          <w:i w:val="1"/>
          <w:smallCaps w:val="0"/>
          <w:sz w:val="32"/>
          <w:highlight w:val="none"/>
          <w:rtl w:val="0"/>
        </w:rPr>
        <w:t xml:space="preserve">Thou hast enlarged my steps under me, that my feet did not slip.                                                                                                                                                                                                                                                                                                                             </w:t>
      </w:r>
      <w:r w:rsidDel="00000000" w:rsidR="00000000" w:rsidRPr="00000000">
        <w:rPr>
          <w:rFonts w:eastAsia="Times New Roman" w:ascii="Times New Roman" w:hAnsi="Times New Roman" w:cs="Times New Roman"/>
          <w:smallCaps w:val="0"/>
          <w:sz w:val="32"/>
          <w:highlight w:val="none"/>
          <w:rtl w:val="0"/>
        </w:rPr>
        <w:t xml:space="preserve">39—</w:t>
      </w:r>
      <w:r w:rsidDel="00000000" w:rsidR="00000000" w:rsidRPr="00000000">
        <w:rPr>
          <w:rFonts w:eastAsia="Times New Roman" w:ascii="Times New Roman" w:hAnsi="Times New Roman" w:cs="Times New Roman"/>
          <w:i w:val="1"/>
          <w:smallCaps w:val="0"/>
          <w:sz w:val="32"/>
          <w:highlight w:val="none"/>
          <w:rtl w:val="0"/>
        </w:rPr>
        <w:t xml:space="preserve">For thou hast girded me with strength unto the battle: thou hast subdued under me those that rose up against me.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38:16</w:t>
      </w:r>
      <w:r w:rsidDel="00000000" w:rsidR="00000000" w:rsidRPr="00000000">
        <w:rPr>
          <w:rFonts w:eastAsia="Times New Roman" w:ascii="Times New Roman" w:hAnsi="Times New Roman" w:cs="Times New Roman"/>
          <w:i w:val="1"/>
          <w:smallCaps w:val="0"/>
          <w:sz w:val="32"/>
          <w:highlight w:val="none"/>
          <w:rtl w:val="0"/>
        </w:rPr>
        <w:t xml:space="preserve">—For I said, Hear me, lest otherwise they should rejoice over me: when my foot slippeth, they magnify themselves against me.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94:18</w:t>
      </w:r>
      <w:r w:rsidDel="00000000" w:rsidR="00000000" w:rsidRPr="00000000">
        <w:rPr>
          <w:rFonts w:eastAsia="Times New Roman" w:ascii="Times New Roman" w:hAnsi="Times New Roman" w:cs="Times New Roman"/>
          <w:i w:val="1"/>
          <w:smallCaps w:val="0"/>
          <w:sz w:val="32"/>
          <w:highlight w:val="none"/>
          <w:rtl w:val="0"/>
        </w:rPr>
        <w:t xml:space="preserve">—When I said, My foot slippeth; thy mercy, O LORD, held me up.      </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Ps 119:9—</w:t>
      </w:r>
      <w:r w:rsidDel="00000000" w:rsidR="00000000" w:rsidRPr="00000000">
        <w:rPr>
          <w:rFonts w:eastAsia="Times New Roman" w:ascii="Times New Roman" w:hAnsi="Times New Roman" w:cs="Times New Roman"/>
          <w:i w:val="1"/>
          <w:smallCaps w:val="0"/>
          <w:sz w:val="32"/>
          <w:highlight w:val="none"/>
          <w:rtl w:val="0"/>
        </w:rPr>
        <w:t xml:space="preserve">Wherewithal shall a young man cleanse his way? by taking heed thereto according to thy word.</w:t>
      </w:r>
      <w:r w:rsidDel="00000000" w:rsidR="00000000" w:rsidRPr="00000000">
        <w:rPr>
          <w:rFonts w:eastAsia="Times New Roman" w:ascii="Times New Roman" w:hAnsi="Times New Roman" w:cs="Times New Roman"/>
          <w:smallCaps w:val="0"/>
          <w:sz w:val="32"/>
          <w:highlight w:val="none"/>
          <w:rtl w:val="0"/>
        </w:rPr>
        <w:t xml:space="preserve">                                                                                                                                                                                           10—</w:t>
      </w:r>
      <w:r w:rsidDel="00000000" w:rsidR="00000000" w:rsidRPr="00000000">
        <w:rPr>
          <w:rFonts w:eastAsia="Times New Roman" w:ascii="Times New Roman" w:hAnsi="Times New Roman" w:cs="Times New Roman"/>
          <w:i w:val="1"/>
          <w:smallCaps w:val="0"/>
          <w:sz w:val="32"/>
          <w:highlight w:val="none"/>
          <w:rtl w:val="0"/>
        </w:rPr>
        <w:t xml:space="preserve">With my whole heart have I sought thee: O let me not wander from thy commandments.                                                                                                                                          </w:t>
      </w:r>
      <w:r w:rsidDel="00000000" w:rsidR="00000000" w:rsidRPr="00000000">
        <w:rPr>
          <w:rFonts w:eastAsia="Times New Roman" w:ascii="Times New Roman" w:hAnsi="Times New Roman" w:cs="Times New Roman"/>
          <w:smallCaps w:val="0"/>
          <w:sz w:val="32"/>
          <w:highlight w:val="none"/>
          <w:rtl w:val="0"/>
        </w:rPr>
        <w:t xml:space="preserve">11</w:t>
      </w:r>
      <w:r w:rsidDel="00000000" w:rsidR="00000000" w:rsidRPr="00000000">
        <w:rPr>
          <w:rFonts w:eastAsia="Times New Roman" w:ascii="Times New Roman" w:hAnsi="Times New Roman" w:cs="Times New Roman"/>
          <w:i w:val="1"/>
          <w:smallCaps w:val="0"/>
          <w:sz w:val="32"/>
          <w:highlight w:val="none"/>
          <w:rtl w:val="0"/>
        </w:rPr>
        <w:t xml:space="preserve">—Thy word have I hid in mine heart, that I might not sin against thee.</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i w:val="1"/>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95</w:t>
      </w:r>
      <w:r w:rsidDel="00000000" w:rsidR="00000000" w:rsidRPr="00000000">
        <w:rPr>
          <w:rFonts w:eastAsia="Times New Roman" w:ascii="Times New Roman" w:hAnsi="Times New Roman" w:cs="Times New Roman"/>
          <w:i w:val="1"/>
          <w:smallCaps w:val="0"/>
          <w:sz w:val="32"/>
          <w:highlight w:val="none"/>
          <w:rtl w:val="0"/>
        </w:rPr>
        <w:t xml:space="preserve">—The wicked have waited for me to destroy me: but I will consider thy testimonies.</w:t>
      </w:r>
      <w:r w:rsidDel="00000000" w:rsidR="00000000" w:rsidRPr="00000000">
        <w:rPr>
          <w:rFonts w:eastAsia="Times New Roman" w:ascii="Times New Roman" w:hAnsi="Times New Roman" w:cs="Times New Roman"/>
          <w:smallCaps w:val="0"/>
          <w:sz w:val="32"/>
          <w:highlight w:val="none"/>
          <w:rtl w:val="0"/>
        </w:rPr>
        <w:t xml:space="preserve">                                                                                                                            133—</w:t>
      </w:r>
      <w:r w:rsidDel="00000000" w:rsidR="00000000" w:rsidRPr="00000000">
        <w:rPr>
          <w:rFonts w:eastAsia="Times New Roman" w:ascii="Times New Roman" w:hAnsi="Times New Roman" w:cs="Times New Roman"/>
          <w:i w:val="1"/>
          <w:smallCaps w:val="0"/>
          <w:sz w:val="32"/>
          <w:highlight w:val="none"/>
          <w:rtl w:val="0"/>
        </w:rPr>
        <w:t xml:space="preserve">Order my steps in thy word: and let not any iniquity have dominion over me.</w:t>
      </w:r>
      <w:r w:rsidDel="00000000" w:rsidR="00000000" w:rsidRPr="00000000">
        <w:rPr>
          <w:rFonts w:eastAsia="Times New Roman" w:ascii="Times New Roman" w:hAnsi="Times New Roman" w:cs="Times New Roman"/>
          <w:smallCaps w:val="0"/>
          <w:sz w:val="32"/>
          <w:highlight w:val="none"/>
          <w:rtl w:val="0"/>
        </w:rPr>
        <w:t xml:space="preserve">  121:3—</w:t>
      </w:r>
      <w:r w:rsidDel="00000000" w:rsidR="00000000" w:rsidRPr="00000000">
        <w:rPr>
          <w:rFonts w:eastAsia="Times New Roman" w:ascii="Times New Roman" w:hAnsi="Times New Roman" w:cs="Times New Roman"/>
          <w:i w:val="1"/>
          <w:smallCaps w:val="0"/>
          <w:sz w:val="32"/>
          <w:highlight w:val="none"/>
          <w:rtl w:val="0"/>
        </w:rPr>
        <w:t xml:space="preserve">He will not suffer thy foot to be moved: he that keepeth thee will not slumber.</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Deut. 32:35</w:t>
      </w:r>
      <w:r w:rsidDel="00000000" w:rsidR="00000000" w:rsidRPr="00000000">
        <w:rPr>
          <w:rFonts w:eastAsia="Times New Roman" w:ascii="Times New Roman" w:hAnsi="Times New Roman" w:cs="Times New Roman"/>
          <w:i w:val="1"/>
          <w:smallCaps w:val="0"/>
          <w:sz w:val="32"/>
          <w:highlight w:val="none"/>
          <w:rtl w:val="0"/>
        </w:rPr>
        <w:t xml:space="preserve">—To me belongeth vengeance, and recompence; their foot shall slide in due time: for the day of their calamity is at hand, and the things that shall come upon them make haste.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Romans 12:1 I beseech you therefore, brethren, by the mercies of God, that ye present your bodies a living sacrifice, holy, acceptable unto God, which is your reasonable service. 2 And be not conformed to this world: but be ye transformed by the renewing of your mind, that ye may prove what is that good, and acceptable, and perfect, will of God.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17—</w:t>
      </w:r>
      <w:r w:rsidDel="00000000" w:rsidR="00000000" w:rsidRPr="00000000">
        <w:rPr>
          <w:rFonts w:eastAsia="Times New Roman" w:ascii="Times New Roman" w:hAnsi="Times New Roman" w:cs="Times New Roman"/>
          <w:i w:val="1"/>
          <w:smallCaps w:val="0"/>
          <w:sz w:val="32"/>
          <w:highlight w:val="none"/>
          <w:rtl w:val="0"/>
        </w:rPr>
        <w:t xml:space="preserve">Recompense to no man evil for evil. Provide things honest in the sight of all men.                                                                                                                                                              </w:t>
      </w:r>
      <w:r w:rsidDel="00000000" w:rsidR="00000000" w:rsidRPr="00000000">
        <w:rPr>
          <w:rFonts w:eastAsia="Times New Roman" w:ascii="Times New Roman" w:hAnsi="Times New Roman" w:cs="Times New Roman"/>
          <w:smallCaps w:val="0"/>
          <w:sz w:val="32"/>
          <w:highlight w:val="none"/>
          <w:rtl w:val="0"/>
        </w:rPr>
        <w:t xml:space="preserve">19—</w:t>
      </w:r>
      <w:r w:rsidDel="00000000" w:rsidR="00000000" w:rsidRPr="00000000">
        <w:rPr>
          <w:rFonts w:eastAsia="Times New Roman" w:ascii="Times New Roman" w:hAnsi="Times New Roman" w:cs="Times New Roman"/>
          <w:i w:val="1"/>
          <w:smallCaps w:val="0"/>
          <w:sz w:val="32"/>
          <w:highlight w:val="none"/>
          <w:rtl w:val="0"/>
        </w:rPr>
        <w:t xml:space="preserve">Dearly beloved, avenge not yourselves, but rather give place unto wrath: for it is written, Vengeance is mine; I will repay, saith the Lord.</w:t>
      </w:r>
    </w:p>
    <w:p w:rsidDel="00000000" w:rsidRDefault="00000000" w:rsidR="00000000" w:rsidRPr="00000000" w:rsidP="00000000">
      <w:pPr>
        <w:spacing w:line="240" w:lineRule="auto"/>
        <w:jc w:val="center"/>
      </w:pPr>
      <w:r w:rsidDel="00000000" w:rsidR="00000000" w:rsidRPr="00000000">
        <w:rPr>
          <w:rFonts w:eastAsia="Times New Roman" w:ascii="Times New Roman" w:hAnsi="Times New Roman" w:cs="Times New Roman"/>
          <w:b w:val="1"/>
          <w:smallCaps w:val="0"/>
          <w:sz w:val="32"/>
          <w:highlight w:val="none"/>
          <w:u w:val="single"/>
          <w:rtl w:val="0"/>
        </w:rPr>
        <w:t xml:space="preserve">Making Every Step Sure in God</w:t>
      </w:r>
      <w:r w:rsidDel="00000000" w:rsidR="00000000" w:rsidRPr="00000000">
        <w:rPr>
          <w:rFonts w:eastAsia="Times New Roman" w:ascii="Times New Roman" w:hAnsi="Times New Roman" w:cs="Times New Roman"/>
          <w:smallCaps w:val="0"/>
          <w:sz w:val="32"/>
          <w:highlight w:val="none"/>
          <w:rtl w:val="0"/>
        </w:rPr>
        <w:t xml:space="preserve">—(God’s Divine Help for every Step of faith)—</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Psalm 17:5</w:t>
      </w:r>
      <w:r w:rsidDel="00000000" w:rsidR="00000000" w:rsidRPr="00000000">
        <w:rPr>
          <w:rFonts w:eastAsia="Times New Roman" w:ascii="Times New Roman" w:hAnsi="Times New Roman" w:cs="Times New Roman"/>
          <w:i w:val="1"/>
          <w:smallCaps w:val="0"/>
          <w:sz w:val="32"/>
          <w:highlight w:val="none"/>
          <w:rtl w:val="0"/>
        </w:rPr>
        <w:t xml:space="preserve">—Hold up my goings in thy paths, that my footsteps slip not. {slip...: Heb. be not moved}</w:t>
      </w:r>
    </w:p>
    <w:p w:rsidDel="00000000" w:rsidRDefault="00000000" w:rsidR="00000000" w:rsidRPr="00000000" w:rsidP="00000000">
      <w:pPr>
        <w:numPr>
          <w:ilvl w:val="0"/>
          <w:numId w:val="2"/>
        </w:numPr>
        <w:tabs>
          <w:tab w:pos="1080" w:val="left"/>
        </w:tabs>
        <w:spacing w:after="0" w:lineRule="auto"/>
        <w:ind w:hanging="720" w:left="1080"/>
      </w:pPr>
      <w:r w:rsidDel="00000000" w:rsidR="00000000" w:rsidRPr="00000000">
        <w:rPr>
          <w:rFonts w:eastAsia="Times New Roman" w:ascii="Times New Roman" w:hAnsi="Times New Roman" w:cs="Times New Roman"/>
          <w:smallCaps w:val="0"/>
          <w:sz w:val="32"/>
          <w:highlight w:val="none"/>
          <w:rtl w:val="0"/>
        </w:rPr>
        <w:t xml:space="preserve">We must walk in God's paths</w:t>
      </w:r>
    </w:p>
    <w:p w:rsidDel="00000000" w:rsidRDefault="00000000" w:rsidR="00000000" w:rsidRPr="00000000" w:rsidP="00000000">
      <w:pPr>
        <w:numPr>
          <w:ilvl w:val="1"/>
          <w:numId w:val="2"/>
        </w:numPr>
        <w:tabs>
          <w:tab w:pos="1440" w:val="left"/>
        </w:tabs>
        <w:spacing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God’s path’s are Revealed</w:t>
      </w:r>
    </w:p>
    <w:p w:rsidDel="00000000" w:rsidRDefault="00000000" w:rsidR="00000000" w:rsidRPr="00000000" w:rsidP="00000000">
      <w:pPr>
        <w:numPr>
          <w:ilvl w:val="2"/>
          <w:numId w:val="2"/>
        </w:numPr>
        <w:tabs>
          <w:tab w:pos="2160" w:val="left"/>
        </w:tabs>
        <w:spacing w:after="0" w:lineRule="auto"/>
        <w:ind w:hanging="180" w:left="2160"/>
      </w:pPr>
      <w:r w:rsidDel="00000000" w:rsidR="00000000" w:rsidRPr="00000000">
        <w:rPr>
          <w:rFonts w:eastAsia="Times New Roman" w:ascii="Times New Roman" w:hAnsi="Times New Roman" w:cs="Times New Roman"/>
          <w:smallCaps w:val="0"/>
          <w:sz w:val="32"/>
          <w:highlight w:val="none"/>
          <w:rtl w:val="0"/>
        </w:rPr>
        <w:t xml:space="preserve">The path of Deliverance</w:t>
      </w:r>
    </w:p>
    <w:p w:rsidDel="00000000" w:rsidRDefault="00000000" w:rsidR="00000000" w:rsidRPr="00000000" w:rsidP="00000000">
      <w:pPr>
        <w:numPr>
          <w:ilvl w:val="2"/>
          <w:numId w:val="2"/>
        </w:numPr>
        <w:tabs>
          <w:tab w:pos="2160" w:val="left"/>
        </w:tabs>
        <w:spacing w:after="0" w:lineRule="auto"/>
        <w:ind w:hanging="180" w:left="2160"/>
      </w:pPr>
      <w:r w:rsidDel="00000000" w:rsidR="00000000" w:rsidRPr="00000000">
        <w:rPr>
          <w:rFonts w:eastAsia="Times New Roman" w:ascii="Times New Roman" w:hAnsi="Times New Roman" w:cs="Times New Roman"/>
          <w:smallCaps w:val="0"/>
          <w:sz w:val="32"/>
          <w:highlight w:val="none"/>
          <w:rtl w:val="0"/>
        </w:rPr>
        <w:t xml:space="preserve">The path of Life</w:t>
      </w:r>
    </w:p>
    <w:p w:rsidDel="00000000" w:rsidRDefault="00000000" w:rsidR="00000000" w:rsidRPr="00000000" w:rsidP="00000000">
      <w:pPr>
        <w:numPr>
          <w:ilvl w:val="2"/>
          <w:numId w:val="2"/>
        </w:numPr>
        <w:tabs>
          <w:tab w:pos="2160" w:val="left"/>
        </w:tabs>
        <w:spacing w:after="0" w:lineRule="auto"/>
        <w:ind w:hanging="180" w:left="2160"/>
      </w:pPr>
      <w:r w:rsidDel="00000000" w:rsidR="00000000" w:rsidRPr="00000000">
        <w:rPr>
          <w:rFonts w:eastAsia="Times New Roman" w:ascii="Times New Roman" w:hAnsi="Times New Roman" w:cs="Times New Roman"/>
          <w:smallCaps w:val="0"/>
          <w:sz w:val="32"/>
          <w:highlight w:val="none"/>
          <w:rtl w:val="0"/>
        </w:rPr>
        <w:t xml:space="preserve">The path of the Just</w:t>
      </w:r>
    </w:p>
    <w:p w:rsidDel="00000000" w:rsidRDefault="00000000" w:rsidR="00000000" w:rsidRPr="00000000" w:rsidP="00000000">
      <w:pPr>
        <w:numPr>
          <w:ilvl w:val="2"/>
          <w:numId w:val="2"/>
        </w:numPr>
        <w:tabs>
          <w:tab w:pos="2160" w:val="left"/>
        </w:tabs>
        <w:spacing w:after="0" w:lineRule="auto"/>
        <w:ind w:hanging="180" w:left="2160"/>
      </w:pPr>
      <w:r w:rsidDel="00000000" w:rsidR="00000000" w:rsidRPr="00000000">
        <w:rPr>
          <w:rFonts w:eastAsia="Times New Roman" w:ascii="Times New Roman" w:hAnsi="Times New Roman" w:cs="Times New Roman"/>
          <w:smallCaps w:val="0"/>
          <w:sz w:val="32"/>
          <w:highlight w:val="none"/>
          <w:rtl w:val="0"/>
        </w:rPr>
        <w:t xml:space="preserve">The path of Wisdom</w:t>
      </w:r>
    </w:p>
    <w:p w:rsidDel="00000000" w:rsidRDefault="00000000" w:rsidR="00000000" w:rsidRPr="00000000" w:rsidP="00000000">
      <w:pPr>
        <w:numPr>
          <w:ilvl w:val="2"/>
          <w:numId w:val="2"/>
        </w:numPr>
        <w:tabs>
          <w:tab w:pos="2160" w:val="left"/>
        </w:tabs>
        <w:spacing w:after="0" w:lineRule="auto"/>
        <w:ind w:hanging="180" w:left="2160"/>
      </w:pPr>
      <w:r w:rsidDel="00000000" w:rsidR="00000000" w:rsidRPr="00000000">
        <w:rPr>
          <w:rFonts w:eastAsia="Times New Roman" w:ascii="Times New Roman" w:hAnsi="Times New Roman" w:cs="Times New Roman"/>
          <w:smallCaps w:val="0"/>
          <w:sz w:val="32"/>
          <w:highlight w:val="none"/>
          <w:rtl w:val="0"/>
        </w:rPr>
        <w:t xml:space="preserve">The path of Righteousness</w:t>
      </w:r>
    </w:p>
    <w:p w:rsidDel="00000000" w:rsidRDefault="00000000" w:rsidR="00000000" w:rsidRPr="00000000" w:rsidP="00000000">
      <w:pPr>
        <w:numPr>
          <w:ilvl w:val="2"/>
          <w:numId w:val="2"/>
        </w:numPr>
        <w:tabs>
          <w:tab w:pos="2160" w:val="left"/>
        </w:tabs>
        <w:spacing w:after="0" w:lineRule="auto"/>
        <w:ind w:hanging="180" w:left="2160"/>
      </w:pPr>
      <w:r w:rsidDel="00000000" w:rsidR="00000000" w:rsidRPr="00000000">
        <w:rPr>
          <w:rFonts w:eastAsia="Times New Roman" w:ascii="Times New Roman" w:hAnsi="Times New Roman" w:cs="Times New Roman"/>
          <w:smallCaps w:val="0"/>
          <w:sz w:val="32"/>
          <w:highlight w:val="none"/>
          <w:rtl w:val="0"/>
        </w:rPr>
        <w:t xml:space="preserve">The path of Holiness</w:t>
      </w:r>
    </w:p>
    <w:p w:rsidDel="00000000" w:rsidRDefault="00000000" w:rsidR="00000000" w:rsidRPr="00000000" w:rsidP="00000000">
      <w:pPr>
        <w:numPr>
          <w:ilvl w:val="2"/>
          <w:numId w:val="2"/>
        </w:numPr>
        <w:tabs>
          <w:tab w:pos="2160" w:val="left"/>
        </w:tabs>
        <w:spacing w:after="0" w:lineRule="auto"/>
        <w:ind w:hanging="180" w:left="2160"/>
      </w:pPr>
      <w:r w:rsidDel="00000000" w:rsidR="00000000" w:rsidRPr="00000000">
        <w:rPr>
          <w:rFonts w:eastAsia="Times New Roman" w:ascii="Times New Roman" w:hAnsi="Times New Roman" w:cs="Times New Roman"/>
          <w:smallCaps w:val="0"/>
          <w:sz w:val="32"/>
          <w:highlight w:val="none"/>
          <w:rtl w:val="0"/>
        </w:rPr>
        <w:t xml:space="preserve">The path of Judgment</w:t>
      </w:r>
    </w:p>
    <w:p w:rsidDel="00000000" w:rsidRDefault="00000000" w:rsidR="00000000" w:rsidRPr="00000000" w:rsidP="00000000">
      <w:pPr>
        <w:numPr>
          <w:ilvl w:val="1"/>
          <w:numId w:val="2"/>
        </w:numPr>
        <w:tabs>
          <w:tab w:pos="1440" w:val="left"/>
        </w:tabs>
        <w:spacing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God’s paths are revealed from faith to faith.</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Rom. 1:17—</w:t>
      </w:r>
      <w:r w:rsidDel="00000000" w:rsidR="00000000" w:rsidRPr="00000000">
        <w:rPr>
          <w:rFonts w:eastAsia="Times New Roman" w:ascii="Times New Roman" w:hAnsi="Times New Roman" w:cs="Times New Roman"/>
          <w:i w:val="1"/>
          <w:smallCaps w:val="0"/>
          <w:sz w:val="32"/>
          <w:highlight w:val="none"/>
          <w:rtl w:val="0"/>
        </w:rPr>
        <w:t xml:space="preserve">For therein is the righteousness of God revealed from faith to faith: as it is written, The just shall live by faith.                                                                                                                                                                                                                     </w:t>
      </w:r>
      <w:r w:rsidDel="00000000" w:rsidR="00000000" w:rsidRPr="00000000">
        <w:rPr>
          <w:rFonts w:eastAsia="Times New Roman" w:ascii="Times New Roman" w:hAnsi="Times New Roman" w:cs="Times New Roman"/>
          <w:smallCaps w:val="0"/>
          <w:sz w:val="32"/>
          <w:highlight w:val="none"/>
          <w:rtl w:val="0"/>
        </w:rPr>
        <w:t xml:space="preserve">18</w:t>
      </w:r>
      <w:r w:rsidDel="00000000" w:rsidR="00000000" w:rsidRPr="00000000">
        <w:rPr>
          <w:rFonts w:eastAsia="Times New Roman" w:ascii="Times New Roman" w:hAnsi="Times New Roman" w:cs="Times New Roman"/>
          <w:i w:val="1"/>
          <w:smallCaps w:val="0"/>
          <w:sz w:val="32"/>
          <w:highlight w:val="none"/>
          <w:rtl w:val="0"/>
        </w:rPr>
        <w:t xml:space="preserve">—For the wrath of God is revealed from heaven against all ungodliness and unrighteousness of men, who hold the truth in unrighteousness;</w:t>
      </w:r>
    </w:p>
    <w:p w:rsidDel="00000000" w:rsidRDefault="00000000" w:rsidR="00000000" w:rsidRPr="00000000" w:rsidP="00000000">
      <w:pPr>
        <w:numPr>
          <w:ilvl w:val="0"/>
          <w:numId w:val="2"/>
        </w:numPr>
        <w:tabs>
          <w:tab w:pos="1080" w:val="left"/>
        </w:tabs>
        <w:spacing w:after="0" w:lineRule="auto"/>
        <w:ind w:hanging="720" w:left="1080"/>
      </w:pPr>
      <w:r w:rsidDel="00000000" w:rsidR="00000000" w:rsidRPr="00000000">
        <w:rPr>
          <w:rFonts w:eastAsia="Times New Roman" w:ascii="Times New Roman" w:hAnsi="Times New Roman" w:cs="Times New Roman"/>
          <w:smallCaps w:val="0"/>
          <w:sz w:val="32"/>
          <w:highlight w:val="none"/>
          <w:rtl w:val="0"/>
        </w:rPr>
        <w:t xml:space="preserve">We must spend our life in obedience to God’s Word</w:t>
      </w:r>
    </w:p>
    <w:p w:rsidDel="00000000" w:rsidRDefault="00000000" w:rsidR="00000000" w:rsidRPr="00000000" w:rsidP="00000000">
      <w:pPr>
        <w:numPr>
          <w:ilvl w:val="1"/>
          <w:numId w:val="2"/>
        </w:numPr>
        <w:tabs>
          <w:tab w:pos="1440" w:val="left"/>
        </w:tabs>
        <w:spacing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God’s Word is Revealed</w:t>
      </w:r>
    </w:p>
    <w:p w:rsidDel="00000000" w:rsidRDefault="00000000" w:rsidR="00000000" w:rsidRPr="00000000" w:rsidP="00000000">
      <w:pPr>
        <w:numPr>
          <w:ilvl w:val="1"/>
          <w:numId w:val="2"/>
        </w:numPr>
        <w:tabs>
          <w:tab w:pos="1440" w:val="left"/>
        </w:tabs>
        <w:spacing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God’s Word is His Will.</w:t>
      </w:r>
    </w:p>
    <w:p w:rsidDel="00000000" w:rsidRDefault="00000000" w:rsidR="00000000" w:rsidRPr="00000000" w:rsidP="00000000">
      <w:pPr>
        <w:numPr>
          <w:ilvl w:val="1"/>
          <w:numId w:val="2"/>
        </w:numPr>
        <w:tabs>
          <w:tab w:pos="1440" w:val="left"/>
        </w:tabs>
        <w:spacing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God’s Word is Truth</w:t>
      </w:r>
    </w:p>
    <w:p w:rsidDel="00000000" w:rsidRDefault="00000000" w:rsidR="00000000" w:rsidRPr="00000000" w:rsidP="00000000">
      <w:pPr>
        <w:numPr>
          <w:ilvl w:val="1"/>
          <w:numId w:val="2"/>
        </w:numPr>
        <w:tabs>
          <w:tab w:pos="1440" w:val="left"/>
        </w:tabs>
        <w:spacing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God’s Word is the Old Paths              </w:t>
      </w:r>
    </w:p>
    <w:p w:rsidDel="00000000" w:rsidRDefault="00000000" w:rsidR="00000000" w:rsidRPr="00000000" w:rsidP="00000000">
      <w:pPr>
        <w:numPr>
          <w:ilvl w:val="2"/>
          <w:numId w:val="2"/>
        </w:numPr>
        <w:tabs>
          <w:tab w:pos="2160" w:val="left"/>
        </w:tabs>
        <w:spacing w:after="0" w:lineRule="auto"/>
        <w:ind w:hanging="180" w:left="2160"/>
      </w:pPr>
      <w:r w:rsidDel="00000000" w:rsidR="00000000" w:rsidRPr="00000000">
        <w:rPr>
          <w:rFonts w:eastAsia="Times New Roman" w:ascii="Times New Roman" w:hAnsi="Times New Roman" w:cs="Times New Roman"/>
          <w:smallCaps w:val="0"/>
          <w:sz w:val="32"/>
          <w:highlight w:val="none"/>
          <w:rtl w:val="0"/>
        </w:rPr>
        <w:t xml:space="preserve">Walk in the Old Paths</w:t>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Jer 6:16—</w:t>
      </w:r>
      <w:r w:rsidDel="00000000" w:rsidR="00000000" w:rsidRPr="00000000">
        <w:rPr>
          <w:rFonts w:eastAsia="Times New Roman" w:ascii="Times New Roman" w:hAnsi="Times New Roman" w:cs="Times New Roman"/>
          <w:i w:val="1"/>
          <w:smallCaps w:val="0"/>
          <w:sz w:val="32"/>
          <w:highlight w:val="none"/>
          <w:rtl w:val="0"/>
        </w:rPr>
        <w:t xml:space="preserve">Thus saith the LORD, Stand ye in the ways, and see, and ask for the old paths, where is the good way, and walk therein, and ye shall find rest for your souls. But they said, We will not walk therein</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numPr>
          <w:ilvl w:val="3"/>
          <w:numId w:val="2"/>
        </w:numPr>
        <w:tabs>
          <w:tab w:pos="2880" w:val="left"/>
        </w:tabs>
        <w:spacing w:after="0" w:lineRule="auto"/>
        <w:ind w:hanging="360" w:left="2880"/>
      </w:pPr>
      <w:r w:rsidDel="00000000" w:rsidR="00000000" w:rsidRPr="00000000">
        <w:rPr>
          <w:rFonts w:eastAsia="Times New Roman" w:ascii="Times New Roman" w:hAnsi="Times New Roman" w:cs="Times New Roman"/>
          <w:smallCaps w:val="0"/>
          <w:sz w:val="32"/>
          <w:highlight w:val="none"/>
          <w:rtl w:val="0"/>
        </w:rPr>
        <w:t xml:space="preserve">Do not walk in the new paths</w:t>
      </w:r>
    </w:p>
    <w:p w:rsidDel="00000000" w:rsidRDefault="00000000" w:rsidR="00000000" w:rsidRPr="00000000" w:rsidP="00000000">
      <w:pPr>
        <w:numPr>
          <w:ilvl w:val="4"/>
          <w:numId w:val="2"/>
        </w:numPr>
        <w:tabs>
          <w:tab w:pos="3600" w:val="left"/>
        </w:tabs>
        <w:spacing w:after="0" w:lineRule="auto"/>
        <w:ind w:hanging="360" w:left="3600"/>
      </w:pPr>
      <w:r w:rsidDel="00000000" w:rsidR="00000000" w:rsidRPr="00000000">
        <w:rPr>
          <w:rFonts w:eastAsia="Times New Roman" w:ascii="Times New Roman" w:hAnsi="Times New Roman" w:cs="Times New Roman"/>
          <w:smallCaps w:val="0"/>
          <w:sz w:val="32"/>
          <w:highlight w:val="none"/>
          <w:rtl w:val="0"/>
        </w:rPr>
        <w:t xml:space="preserve">The new paths of selfish desires</w:t>
      </w:r>
    </w:p>
    <w:p w:rsidDel="00000000" w:rsidRDefault="00000000" w:rsidR="00000000" w:rsidRPr="00000000" w:rsidP="00000000">
      <w:pPr>
        <w:numPr>
          <w:ilvl w:val="4"/>
          <w:numId w:val="2"/>
        </w:numPr>
        <w:tabs>
          <w:tab w:pos="3600" w:val="left"/>
        </w:tabs>
        <w:spacing w:after="0" w:lineRule="auto"/>
        <w:ind w:hanging="360" w:left="3600"/>
      </w:pPr>
      <w:r w:rsidDel="00000000" w:rsidR="00000000" w:rsidRPr="00000000">
        <w:rPr>
          <w:rFonts w:eastAsia="Times New Roman" w:ascii="Times New Roman" w:hAnsi="Times New Roman" w:cs="Times New Roman"/>
          <w:smallCaps w:val="0"/>
          <w:sz w:val="32"/>
          <w:highlight w:val="none"/>
          <w:rtl w:val="0"/>
        </w:rPr>
        <w:t xml:space="preserve">The new paths of sinful destructions</w:t>
      </w:r>
    </w:p>
    <w:p w:rsidDel="00000000" w:rsidRDefault="00000000" w:rsidR="00000000" w:rsidRPr="00000000" w:rsidP="00000000">
      <w:pPr>
        <w:numPr>
          <w:ilvl w:val="4"/>
          <w:numId w:val="2"/>
        </w:numPr>
        <w:tabs>
          <w:tab w:pos="3600" w:val="left"/>
        </w:tabs>
        <w:spacing w:after="0" w:lineRule="auto"/>
        <w:ind w:hanging="360" w:left="3600"/>
      </w:pPr>
      <w:r w:rsidDel="00000000" w:rsidR="00000000" w:rsidRPr="00000000">
        <w:rPr>
          <w:rFonts w:eastAsia="Times New Roman" w:ascii="Times New Roman" w:hAnsi="Times New Roman" w:cs="Times New Roman"/>
          <w:smallCaps w:val="0"/>
          <w:sz w:val="32"/>
          <w:highlight w:val="none"/>
          <w:rtl w:val="0"/>
        </w:rPr>
        <w:t xml:space="preserve">The new paths of sorrow, fear, hard bondage and death.</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Isaiah 14:3—</w:t>
      </w:r>
      <w:r w:rsidDel="00000000" w:rsidR="00000000" w:rsidRPr="00000000">
        <w:rPr>
          <w:rFonts w:eastAsia="Times New Roman" w:ascii="Times New Roman" w:hAnsi="Times New Roman" w:cs="Times New Roman"/>
          <w:i w:val="1"/>
          <w:smallCaps w:val="0"/>
          <w:sz w:val="32"/>
          <w:highlight w:val="none"/>
          <w:rtl w:val="0"/>
        </w:rPr>
        <w:t xml:space="preserve">And it shall come to pass in the day that the LORD shall give thee rest from thy sorrow, and from thy fear, and from the hard bondage wherein thou wast made to serve,</w:t>
      </w:r>
    </w:p>
    <w:p w:rsidDel="00000000" w:rsidRDefault="00000000" w:rsidR="00000000" w:rsidRPr="00000000" w:rsidP="00000000">
      <w:pPr>
        <w:numPr>
          <w:ilvl w:val="0"/>
          <w:numId w:val="2"/>
        </w:numPr>
        <w:tabs>
          <w:tab w:pos="1080" w:val="left"/>
        </w:tabs>
        <w:spacing w:after="0" w:lineRule="auto"/>
        <w:ind w:hanging="720" w:left="1080"/>
      </w:pPr>
      <w:r w:rsidDel="00000000" w:rsidR="00000000" w:rsidRPr="00000000">
        <w:rPr>
          <w:rFonts w:eastAsia="Times New Roman" w:ascii="Times New Roman" w:hAnsi="Times New Roman" w:cs="Times New Roman"/>
          <w:smallCaps w:val="0"/>
          <w:sz w:val="32"/>
          <w:highlight w:val="none"/>
          <w:rtl w:val="0"/>
        </w:rPr>
        <w:t xml:space="preserve">We must always pray,</w:t>
      </w:r>
    </w:p>
    <w:p w:rsidDel="00000000" w:rsidRDefault="00000000" w:rsidR="00000000" w:rsidRPr="00000000" w:rsidP="00000000">
      <w:pPr>
        <w:numPr>
          <w:ilvl w:val="1"/>
          <w:numId w:val="2"/>
        </w:numPr>
        <w:tabs>
          <w:tab w:pos="1440" w:val="left"/>
        </w:tabs>
        <w:spacing w:after="0" w:lineRule="auto"/>
        <w:ind w:hanging="360" w:left="1440"/>
      </w:pPr>
      <w:r w:rsidDel="00000000" w:rsidR="00000000" w:rsidRPr="00000000">
        <w:rPr>
          <w:rFonts w:eastAsia="Times New Roman" w:ascii="Times New Roman" w:hAnsi="Times New Roman" w:cs="Times New Roman"/>
          <w:i w:val="1"/>
          <w:smallCaps w:val="0"/>
          <w:sz w:val="32"/>
          <w:highlight w:val="none"/>
          <w:rtl w:val="0"/>
        </w:rPr>
        <w:t xml:space="preserve">“Hold up my goings in thy paths, that my footsteps slip not”</w:t>
      </w:r>
    </w:p>
    <w:p w:rsidDel="00000000" w:rsidRDefault="00000000" w:rsidR="00000000" w:rsidRPr="00000000" w:rsidP="00000000">
      <w:pPr>
        <w:numPr>
          <w:ilvl w:val="1"/>
          <w:numId w:val="2"/>
        </w:numPr>
        <w:tabs>
          <w:tab w:pos="1440" w:val="left"/>
        </w:tabs>
        <w:spacing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More earnestly for His likeness</w:t>
        <w:tab/>
        <w:tab/>
        <w:tab/>
      </w:r>
    </w:p>
    <w:p w:rsidDel="00000000" w:rsidRDefault="00000000" w:rsidR="00000000" w:rsidRPr="00000000" w:rsidP="00000000">
      <w:pPr>
        <w:ind w:firstLine="0" w:left="1440"/>
      </w:pPr>
      <w:r w:rsidDel="00000000" w:rsidR="00000000" w:rsidRPr="00000000">
        <w:rPr>
          <w:rFonts w:eastAsia="Times New Roman" w:ascii="Times New Roman" w:hAnsi="Times New Roman" w:cs="Times New Roman"/>
          <w:smallCaps w:val="0"/>
          <w:sz w:val="32"/>
          <w:highlight w:val="none"/>
          <w:rtl w:val="0"/>
        </w:rPr>
        <w:t xml:space="preserve">Ps 17:15  “awake, with thy likeness”</w:t>
      </w:r>
    </w:p>
    <w:p w:rsidDel="00000000" w:rsidRDefault="00000000" w:rsidR="00000000" w:rsidRPr="00000000" w:rsidP="00000000">
      <w:pPr>
        <w:numPr>
          <w:ilvl w:val="1"/>
          <w:numId w:val="2"/>
        </w:numPr>
        <w:tabs>
          <w:tab w:pos="1440" w:val="left"/>
        </w:tabs>
        <w:spacing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Even more earnestly in trial for other’s as Jesus did and yet does.</w:t>
      </w:r>
    </w:p>
    <w:p w:rsidDel="00000000" w:rsidRDefault="00000000" w:rsidR="00000000" w:rsidRPr="00000000" w:rsidP="00000000">
      <w:pPr>
        <w:numPr>
          <w:ilvl w:val="0"/>
          <w:numId w:val="2"/>
        </w:numPr>
        <w:tabs>
          <w:tab w:pos="1080" w:val="left"/>
        </w:tabs>
        <w:spacing w:after="0" w:lineRule="auto"/>
        <w:ind w:hanging="720" w:left="1080"/>
      </w:pPr>
      <w:r w:rsidDel="00000000" w:rsidR="00000000" w:rsidRPr="00000000">
        <w:rPr>
          <w:rFonts w:eastAsia="Times New Roman" w:ascii="Times New Roman" w:hAnsi="Times New Roman" w:cs="Times New Roman"/>
          <w:smallCaps w:val="0"/>
          <w:sz w:val="32"/>
          <w:highlight w:val="none"/>
          <w:rtl w:val="0"/>
        </w:rPr>
        <w:t xml:space="preserve">We must walk and act in Faith</w:t>
      </w:r>
    </w:p>
    <w:p w:rsidDel="00000000" w:rsidRDefault="00000000" w:rsidR="00000000" w:rsidRPr="00000000" w:rsidP="00000000">
      <w:pPr>
        <w:numPr>
          <w:ilvl w:val="1"/>
          <w:numId w:val="2"/>
        </w:numPr>
        <w:tabs>
          <w:tab w:pos="1440" w:val="left"/>
        </w:tabs>
        <w:spacing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With every Revelation there is Faith.</w:t>
      </w:r>
    </w:p>
    <w:p w:rsidDel="00000000" w:rsidRDefault="00000000" w:rsidR="00000000" w:rsidRPr="00000000" w:rsidP="00000000">
      <w:pPr>
        <w:numPr>
          <w:ilvl w:val="2"/>
          <w:numId w:val="2"/>
        </w:numPr>
        <w:tabs>
          <w:tab w:pos="2160" w:val="left"/>
        </w:tabs>
        <w:spacing w:after="0" w:lineRule="auto"/>
        <w:ind w:hanging="180" w:left="2160"/>
      </w:pPr>
      <w:r w:rsidDel="00000000" w:rsidR="00000000" w:rsidRPr="00000000">
        <w:rPr>
          <w:rFonts w:eastAsia="Times New Roman" w:ascii="Times New Roman" w:hAnsi="Times New Roman" w:cs="Times New Roman"/>
          <w:smallCaps w:val="0"/>
          <w:sz w:val="32"/>
          <w:highlight w:val="none"/>
          <w:rtl w:val="0"/>
        </w:rPr>
        <w:t xml:space="preserve">With faith there is a diligence to seek and please God.    </w:t>
      </w:r>
    </w:p>
    <w:p w:rsidDel="00000000" w:rsidRDefault="00000000" w:rsidR="00000000" w:rsidRPr="00000000" w:rsidP="00000000">
      <w:pPr>
        <w:ind w:firstLine="0" w:left="2160"/>
      </w:pPr>
      <w:r w:rsidDel="00000000" w:rsidR="00000000" w:rsidRPr="00000000">
        <w:rPr>
          <w:rFonts w:eastAsia="Times New Roman" w:ascii="Times New Roman" w:hAnsi="Times New Roman" w:cs="Times New Roman"/>
          <w:smallCaps w:val="0"/>
          <w:sz w:val="32"/>
          <w:highlight w:val="none"/>
          <w:rtl w:val="0"/>
        </w:rPr>
        <w:t xml:space="preserve"> V.4 “by the word of thy lips I have kept”</w:t>
      </w:r>
    </w:p>
    <w:p w:rsidDel="00000000" w:rsidRDefault="00000000" w:rsidR="00000000" w:rsidRPr="00000000" w:rsidP="00000000">
      <w:pPr>
        <w:ind w:firstLine="0" w:left="2160"/>
      </w:pPr>
      <w:r w:rsidDel="00000000" w:rsidR="00000000" w:rsidRPr="00000000">
        <w:rPr>
          <w:rtl w:val="0"/>
        </w:rPr>
      </w:r>
    </w:p>
    <w:p w:rsidDel="00000000" w:rsidRDefault="00000000" w:rsidR="00000000" w:rsidRPr="00000000" w:rsidP="00000000">
      <w:pPr>
        <w:numPr>
          <w:ilvl w:val="0"/>
          <w:numId w:val="1"/>
        </w:numPr>
        <w:tabs>
          <w:tab w:pos="720" w:val="left"/>
        </w:tabs>
        <w:spacing w:after="0" w:lineRule="auto"/>
        <w:ind w:hanging="360" w:left="720"/>
      </w:pPr>
      <w:r w:rsidDel="00000000" w:rsidR="00000000" w:rsidRPr="00000000">
        <w:rPr>
          <w:rFonts w:eastAsia="Times New Roman" w:ascii="Times New Roman" w:hAnsi="Times New Roman" w:cs="Times New Roman"/>
          <w:i w:val="1"/>
          <w:smallCaps w:val="0"/>
          <w:sz w:val="32"/>
          <w:highlight w:val="none"/>
          <w:rtl w:val="0"/>
        </w:rPr>
        <w:t xml:space="preserve">by the word of thy lips I have kept me from the paths of the destroyer.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Romans 10:17—</w:t>
      </w:r>
      <w:r w:rsidDel="00000000" w:rsidR="00000000" w:rsidRPr="00000000">
        <w:rPr>
          <w:rFonts w:eastAsia="Times New Roman" w:ascii="Times New Roman" w:hAnsi="Times New Roman" w:cs="Times New Roman"/>
          <w:i w:val="1"/>
          <w:smallCaps w:val="0"/>
          <w:sz w:val="32"/>
          <w:highlight w:val="none"/>
          <w:rtl w:val="0"/>
        </w:rPr>
        <w:t xml:space="preserve">So then faith cometh by hearing, and hearing by the word of God</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numPr>
          <w:ilvl w:val="1"/>
          <w:numId w:val="2"/>
        </w:numPr>
        <w:tabs>
          <w:tab w:pos="1440" w:val="left"/>
        </w:tabs>
        <w:spacing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Without Revelation there is no faith.</w:t>
      </w:r>
    </w:p>
    <w:p w:rsidDel="00000000" w:rsidRDefault="00000000" w:rsidR="00000000" w:rsidRPr="00000000" w:rsidP="00000000">
      <w:pPr>
        <w:numPr>
          <w:ilvl w:val="2"/>
          <w:numId w:val="2"/>
        </w:numPr>
        <w:tabs>
          <w:tab w:pos="2160" w:val="left"/>
        </w:tabs>
        <w:spacing w:after="0" w:lineRule="auto"/>
        <w:ind w:hanging="180" w:left="2160"/>
      </w:pPr>
      <w:r w:rsidDel="00000000" w:rsidR="00000000" w:rsidRPr="00000000">
        <w:rPr>
          <w:rFonts w:eastAsia="Times New Roman" w:ascii="Times New Roman" w:hAnsi="Times New Roman" w:cs="Times New Roman"/>
          <w:smallCaps w:val="0"/>
          <w:sz w:val="32"/>
          <w:highlight w:val="none"/>
          <w:rtl w:val="0"/>
        </w:rPr>
        <w:t xml:space="preserve">Without faith it is impossible to seek and please God     v.1 “feigned lips” v.4 “works of men”</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Hebrews 11:6—</w:t>
      </w:r>
      <w:r w:rsidDel="00000000" w:rsidR="00000000" w:rsidRPr="00000000">
        <w:rPr>
          <w:rFonts w:eastAsia="Times New Roman" w:ascii="Times New Roman" w:hAnsi="Times New Roman" w:cs="Times New Roman"/>
          <w:i w:val="1"/>
          <w:smallCaps w:val="0"/>
          <w:sz w:val="32"/>
          <w:highlight w:val="none"/>
          <w:rtl w:val="0"/>
        </w:rPr>
        <w:t xml:space="preserve">But without faith it is impossible to please him: for he that cometh to God must believe that he is, and that he is a rewarder of them that diligently seek him.</w:t>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i w:val="1"/>
          <w:smallCaps w:val="0"/>
          <w:sz w:val="32"/>
          <w:highlight w:val="none"/>
          <w:rtl w:val="0"/>
        </w:rPr>
        <w:t xml:space="preserve">1Sa 2:9 He will keep the feet of his saints, and the wicked shall be silent in darkness; for by strength shall no man prevail.</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i w:val="1"/>
          <w:smallCaps w:val="0"/>
          <w:sz w:val="32"/>
          <w:highlight w:val="none"/>
          <w:rtl w:val="0"/>
        </w:rPr>
        <w:t xml:space="preserve">Jer 10:23 O LORD, I know that the way of man is not in himself: it is not in man that walketh to direct his steps.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i w:val="1"/>
          <w:smallCaps w:val="0"/>
          <w:sz w:val="32"/>
          <w:highlight w:val="none"/>
          <w:rtl w:val="0"/>
        </w:rPr>
        <w:t xml:space="preserve">Ps 18:36 Thou hast enlarged my steps under me, that my feet did not slip.</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i w:val="1"/>
          <w:smallCaps w:val="0"/>
          <w:sz w:val="32"/>
          <w:highlight w:val="none"/>
          <w:rtl w:val="0"/>
        </w:rPr>
        <w:t xml:space="preserve">Ps 38:16 For I said, Hear me, lest otherwise they should rejoice over me: when my foot slippeth, they magnify themselves against me.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i w:val="1"/>
          <w:smallCaps w:val="0"/>
          <w:sz w:val="32"/>
          <w:highlight w:val="none"/>
          <w:rtl w:val="0"/>
        </w:rPr>
        <w:t xml:space="preserve">Ps 94:18 When I said, My foot slippeth; thy mercy, O LORD, held me up.</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i w:val="1"/>
          <w:smallCaps w:val="0"/>
          <w:sz w:val="32"/>
          <w:highlight w:val="none"/>
          <w:rtl w:val="0"/>
        </w:rPr>
        <w:t xml:space="preserve">Ps 119:116 Uphold me according unto thy word, that I may live: and let me not be ashamed of my hope.                                                                                                                  117 Hold thou me up, and I shall be safe: and I will have respect unto thy statutes continually.</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i w:val="1"/>
          <w:smallCaps w:val="0"/>
          <w:sz w:val="32"/>
          <w:highlight w:val="none"/>
          <w:rtl w:val="0"/>
        </w:rPr>
        <w:t xml:space="preserve">Ps 121:3 He will not suffer thy foot to be moved: he that keepeth thee will not slumber.</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i w:val="1"/>
          <w:smallCaps w:val="0"/>
          <w:sz w:val="32"/>
          <w:highlight w:val="none"/>
          <w:rtl w:val="0"/>
        </w:rPr>
        <w:t xml:space="preserve">Ps 121:7 The LORD shall preserve thee from all evil: he shall preserve thy soul.</w:t>
      </w:r>
    </w:p>
    <w:p w:rsidDel="00000000" w:rsidRDefault="00000000" w:rsidR="00000000" w:rsidRPr="00000000" w:rsidP="00000000">
      <w:pPr>
        <w:spacing w:line="240" w:lineRule="auto"/>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line="240"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240"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line="240"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line="240" w:after="60" w:lineRule="auto" w:before="240"/>
    </w:pPr>
    <w:rPr>
      <w:b w:val="1"/>
      <w:smallCaps w:val="0"/>
      <w:sz w:val="28"/>
      <w:highlight w:val="none"/>
    </w:rPr>
  </w:style>
  <w:style w:type="paragraph" w:styleId="Heading5">
    <w:name w:val="heading 5"/>
    <w:basedOn w:val="Normal"/>
    <w:next w:val="Normal"/>
    <w:pPr>
      <w:spacing w:line="240" w:after="60" w:lineRule="auto" w:before="240"/>
    </w:pPr>
    <w:rPr>
      <w:b w:val="1"/>
      <w:i w:val="1"/>
      <w:smallCaps w:val="0"/>
      <w:sz w:val="26"/>
      <w:highlight w:val="none"/>
    </w:rPr>
  </w:style>
  <w:style w:type="paragraph" w:styleId="Heading6">
    <w:name w:val="heading 6"/>
    <w:basedOn w:val="Normal"/>
    <w:next w:val="Normal"/>
    <w:pPr>
      <w:spacing w:line="240" w:after="60" w:lineRule="auto" w:before="240"/>
    </w:pPr>
    <w:rPr>
      <w:b w:val="1"/>
      <w:smallCaps w:val="0"/>
      <w:highlight w:val="none"/>
    </w:rPr>
  </w:style>
  <w:style w:type="paragraph" w:styleId="Title">
    <w:name w:val="Title"/>
    <w:basedOn w:val="Normal"/>
    <w:next w:val="Normal"/>
    <w:pPr>
      <w:spacing w:line="240"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line="240"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foot.docx.docx</dc:title>
</cp:coreProperties>
</file>