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2F" w:rsidRDefault="00A7452F" w:rsidP="00A7452F">
      <w:pPr>
        <w:rPr>
          <w:rFonts w:ascii="Times New Roman" w:hAnsi="Times New Roman" w:cs="Times New Roman"/>
          <w:sz w:val="32"/>
          <w:szCs w:val="32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Ro 5:2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whom also we have access </w:t>
      </w:r>
      <w:r w:rsidRPr="00A7452F">
        <w:rPr>
          <w:rFonts w:ascii="Times New Roman" w:hAnsi="Times New Roman" w:cs="Times New Roman"/>
          <w:b/>
          <w:sz w:val="32"/>
          <w:szCs w:val="32"/>
          <w:u w:val="single"/>
        </w:rPr>
        <w:t>by faith</w:t>
      </w:r>
      <w:r w:rsidRPr="00A7452F">
        <w:rPr>
          <w:rFonts w:ascii="Times New Roman" w:hAnsi="Times New Roman" w:cs="Times New Roman"/>
          <w:sz w:val="32"/>
          <w:szCs w:val="32"/>
        </w:rPr>
        <w:t xml:space="preserve"> into this grace wherein we stand, and rejoice in hope of the glory of God.</w:t>
      </w:r>
      <w:r w:rsidR="00836B6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</w:t>
      </w:r>
      <w:r w:rsidRPr="00A7452F">
        <w:rPr>
          <w:rFonts w:ascii="Times New Roman" w:hAnsi="Times New Roman" w:cs="Times New Roman"/>
          <w:sz w:val="32"/>
          <w:szCs w:val="32"/>
        </w:rPr>
        <w:t xml:space="preserve">Eph 3:17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Christ may dwell in your hearts </w:t>
      </w:r>
      <w:r w:rsidRPr="00FD3B4C">
        <w:rPr>
          <w:rFonts w:ascii="Times New Roman" w:hAnsi="Times New Roman" w:cs="Times New Roman"/>
          <w:b/>
          <w:sz w:val="32"/>
          <w:szCs w:val="32"/>
          <w:u w:val="single"/>
        </w:rPr>
        <w:t>by faith</w:t>
      </w:r>
      <w:r w:rsidRPr="00A7452F">
        <w:rPr>
          <w:rFonts w:ascii="Times New Roman" w:hAnsi="Times New Roman" w:cs="Times New Roman"/>
          <w:sz w:val="32"/>
          <w:szCs w:val="32"/>
        </w:rPr>
        <w:t>; that ye, being rooted and grounded in love,</w:t>
      </w:r>
    </w:p>
    <w:p w:rsidR="00A7452F" w:rsidRDefault="00A7452F" w:rsidP="00A7452F">
      <w:pPr>
        <w:rPr>
          <w:rFonts w:ascii="Times New Roman" w:hAnsi="Times New Roman" w:cs="Times New Roman"/>
          <w:sz w:val="32"/>
          <w:szCs w:val="32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Ro 3:25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Whom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God hath set forth to be a propitiation </w:t>
      </w:r>
      <w:r w:rsidRPr="00A7452F">
        <w:rPr>
          <w:rFonts w:ascii="Times New Roman" w:hAnsi="Times New Roman" w:cs="Times New Roman"/>
          <w:b/>
          <w:sz w:val="32"/>
          <w:szCs w:val="32"/>
          <w:u w:val="single"/>
        </w:rPr>
        <w:t>through faith</w:t>
      </w:r>
      <w:r w:rsidRPr="00A7452F">
        <w:rPr>
          <w:rFonts w:ascii="Times New Roman" w:hAnsi="Times New Roman" w:cs="Times New Roman"/>
          <w:sz w:val="32"/>
          <w:szCs w:val="32"/>
        </w:rPr>
        <w:t xml:space="preserve"> in his blood, to declare his righteousness for the remission of sins that are past, through the forbearance of God;</w:t>
      </w:r>
    </w:p>
    <w:p w:rsidR="00A7452F" w:rsidRDefault="00A7452F" w:rsidP="00A7452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r>
        <w:rPr>
          <w:rFonts w:ascii="Times New Roman" w:hAnsi="Times New Roman" w:cs="Times New Roman"/>
          <w:sz w:val="32"/>
          <w:szCs w:val="32"/>
        </w:rPr>
        <w:tab/>
        <w:t>Faith</w:t>
      </w:r>
      <w:r w:rsidRPr="00A7452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452F" w:rsidRPr="00A7452F" w:rsidRDefault="00A7452F" w:rsidP="00A74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continue </w:t>
      </w:r>
      <w:r w:rsidRPr="00A7452F">
        <w:rPr>
          <w:rFonts w:ascii="Times New Roman" w:hAnsi="Times New Roman" w:cs="Times New Roman"/>
          <w:b/>
          <w:sz w:val="32"/>
          <w:szCs w:val="32"/>
          <w:u w:val="single"/>
        </w:rPr>
        <w:t>in the faith</w:t>
      </w:r>
    </w:p>
    <w:p w:rsidR="00A7452F" w:rsidRPr="00A7452F" w:rsidRDefault="00A7452F" w:rsidP="00836B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452F">
        <w:rPr>
          <w:rFonts w:ascii="Times New Roman" w:hAnsi="Times New Roman" w:cs="Times New Roman"/>
          <w:sz w:val="32"/>
          <w:szCs w:val="32"/>
        </w:rPr>
        <w:t xml:space="preserve">Ac 14:22 Confirming the souls of the disciples, and exhorting them to </w:t>
      </w:r>
      <w:r w:rsidRPr="00A7452F">
        <w:rPr>
          <w:rFonts w:ascii="Times New Roman" w:hAnsi="Times New Roman" w:cs="Times New Roman"/>
          <w:b/>
          <w:sz w:val="32"/>
          <w:szCs w:val="32"/>
          <w:u w:val="single"/>
        </w:rPr>
        <w:t>continue in the faith</w:t>
      </w:r>
      <w:r w:rsidRPr="00A7452F">
        <w:rPr>
          <w:rFonts w:ascii="Times New Roman" w:hAnsi="Times New Roman" w:cs="Times New Roman"/>
          <w:sz w:val="32"/>
          <w:szCs w:val="32"/>
        </w:rPr>
        <w:t>, and that we must through much tribulation enter into the kingdom of God.</w:t>
      </w:r>
      <w:proofErr w:type="gramEnd"/>
      <w:r w:rsidR="00836B6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</w:t>
      </w:r>
      <w:r w:rsidRPr="00A7452F">
        <w:rPr>
          <w:rFonts w:ascii="Times New Roman" w:hAnsi="Times New Roman" w:cs="Times New Roman"/>
          <w:sz w:val="32"/>
          <w:szCs w:val="32"/>
        </w:rPr>
        <w:t xml:space="preserve">16:5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so were the churches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established in the faith</w:t>
      </w:r>
      <w:r w:rsidRPr="00A7452F">
        <w:rPr>
          <w:rFonts w:ascii="Times New Roman" w:hAnsi="Times New Roman" w:cs="Times New Roman"/>
          <w:sz w:val="32"/>
          <w:szCs w:val="32"/>
        </w:rPr>
        <w:t>, and increased in number daily.</w:t>
      </w:r>
      <w:r w:rsidR="00836B6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  <w:r w:rsidRPr="00A7452F">
        <w:rPr>
          <w:rFonts w:ascii="Times New Roman" w:hAnsi="Times New Roman" w:cs="Times New Roman"/>
          <w:sz w:val="32"/>
          <w:szCs w:val="32"/>
        </w:rPr>
        <w:t xml:space="preserve">Ro 4:12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the father of circumcision to them who are not of the circumcision only, but who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also walk in the steps of that faith</w:t>
      </w:r>
      <w:r w:rsidRPr="00A7452F">
        <w:rPr>
          <w:rFonts w:ascii="Times New Roman" w:hAnsi="Times New Roman" w:cs="Times New Roman"/>
          <w:sz w:val="32"/>
          <w:szCs w:val="32"/>
        </w:rPr>
        <w:t xml:space="preserve"> of our father Abraham, which he had being yet uncircumcised.</w:t>
      </w:r>
      <w:r w:rsidR="00836B6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</w:t>
      </w:r>
      <w:r w:rsidRPr="00A7452F">
        <w:rPr>
          <w:rFonts w:ascii="Times New Roman" w:hAnsi="Times New Roman" w:cs="Times New Roman"/>
          <w:sz w:val="32"/>
          <w:szCs w:val="32"/>
        </w:rPr>
        <w:t xml:space="preserve">19 And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being not weak in faith</w:t>
      </w:r>
      <w:r w:rsidRPr="00A7452F">
        <w:rPr>
          <w:rFonts w:ascii="Times New Roman" w:hAnsi="Times New Roman" w:cs="Times New Roman"/>
          <w:sz w:val="32"/>
          <w:szCs w:val="32"/>
        </w:rPr>
        <w:t>, he considered not his own body now dead, when he was about an hundred years old, neither yet the deadness of Sara's womb:</w:t>
      </w:r>
      <w:r w:rsidR="00836B65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proofErr w:type="gramStart"/>
      <w:r w:rsidR="00836B65" w:rsidRPr="00A7452F">
        <w:rPr>
          <w:rFonts w:ascii="Times New Roman" w:hAnsi="Times New Roman" w:cs="Times New Roman"/>
          <w:sz w:val="32"/>
          <w:szCs w:val="32"/>
        </w:rPr>
        <w:t>20  He</w:t>
      </w:r>
      <w:proofErr w:type="gramEnd"/>
      <w:r w:rsidR="00836B65" w:rsidRPr="00A7452F">
        <w:rPr>
          <w:rFonts w:ascii="Times New Roman" w:hAnsi="Times New Roman" w:cs="Times New Roman"/>
          <w:sz w:val="32"/>
          <w:szCs w:val="32"/>
        </w:rPr>
        <w:t xml:space="preserve"> staggered not at the promise of God through unbelief; but was </w:t>
      </w:r>
      <w:r w:rsidR="00836B65" w:rsidRPr="00FD3B4C">
        <w:rPr>
          <w:rFonts w:ascii="Times New Roman" w:hAnsi="Times New Roman" w:cs="Times New Roman"/>
          <w:sz w:val="32"/>
          <w:szCs w:val="32"/>
          <w:u w:val="single"/>
        </w:rPr>
        <w:t>strong in faith</w:t>
      </w:r>
      <w:r w:rsidR="00836B65" w:rsidRPr="00A7452F">
        <w:rPr>
          <w:rFonts w:ascii="Times New Roman" w:hAnsi="Times New Roman" w:cs="Times New Roman"/>
          <w:sz w:val="32"/>
          <w:szCs w:val="32"/>
        </w:rPr>
        <w:t>, giving glory to God;</w:t>
      </w:r>
      <w:r w:rsidR="00836B6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</w:t>
      </w:r>
      <w:r w:rsidRPr="00A7452F">
        <w:rPr>
          <w:rFonts w:ascii="Times New Roman" w:hAnsi="Times New Roman" w:cs="Times New Roman"/>
          <w:sz w:val="32"/>
          <w:szCs w:val="32"/>
        </w:rPr>
        <w:t xml:space="preserve">Ro 14:1 ¶ Him that is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weak in the faith</w:t>
      </w:r>
      <w:r w:rsidRPr="00A7452F">
        <w:rPr>
          <w:rFonts w:ascii="Times New Roman" w:hAnsi="Times New Roman" w:cs="Times New Roman"/>
          <w:sz w:val="32"/>
          <w:szCs w:val="32"/>
        </w:rPr>
        <w:t xml:space="preserve"> receive ye, but not to doubtful disputations.</w:t>
      </w:r>
    </w:p>
    <w:p w:rsidR="00951301" w:rsidRPr="00A7452F" w:rsidRDefault="00A7452F" w:rsidP="00A745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7452F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A7452F">
        <w:rPr>
          <w:rFonts w:ascii="Times New Roman" w:hAnsi="Times New Roman" w:cs="Times New Roman"/>
          <w:sz w:val="32"/>
          <w:szCs w:val="32"/>
        </w:rPr>
        <w:t xml:space="preserve"> 11:22 And Jesus answering </w:t>
      </w:r>
      <w:proofErr w:type="spellStart"/>
      <w:r w:rsidRPr="00A7452F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A7452F">
        <w:rPr>
          <w:rFonts w:ascii="Times New Roman" w:hAnsi="Times New Roman" w:cs="Times New Roman"/>
          <w:sz w:val="32"/>
          <w:szCs w:val="32"/>
        </w:rPr>
        <w:t xml:space="preserve"> unto them, Have faith in God.</w:t>
      </w:r>
    </w:p>
    <w:p w:rsidR="00A7452F" w:rsidRPr="00FD3B4C" w:rsidRDefault="00A7452F" w:rsidP="00A7452F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1Co 2:5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your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faith should not stand</w:t>
      </w:r>
      <w:r w:rsidRPr="00A7452F">
        <w:rPr>
          <w:rFonts w:ascii="Times New Roman" w:hAnsi="Times New Roman" w:cs="Times New Roman"/>
          <w:sz w:val="32"/>
          <w:szCs w:val="32"/>
        </w:rPr>
        <w:t xml:space="preserve"> in the wisdom of men</w:t>
      </w:r>
      <w:r w:rsidRPr="00FD3B4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FD3B4C">
        <w:rPr>
          <w:rFonts w:ascii="Times New Roman" w:hAnsi="Times New Roman" w:cs="Times New Roman"/>
          <w:b/>
          <w:sz w:val="32"/>
          <w:szCs w:val="32"/>
          <w:u w:val="single"/>
        </w:rPr>
        <w:t>but in the power of God</w:t>
      </w:r>
    </w:p>
    <w:p w:rsidR="00A7452F" w:rsidRPr="00A7452F" w:rsidRDefault="00A7452F" w:rsidP="00A745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1Co 16:13 ¶ Watch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ye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, stand fast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in the faith</w:t>
      </w:r>
      <w:r w:rsidRPr="00A7452F">
        <w:rPr>
          <w:rFonts w:ascii="Times New Roman" w:hAnsi="Times New Roman" w:cs="Times New Roman"/>
          <w:sz w:val="32"/>
          <w:szCs w:val="32"/>
        </w:rPr>
        <w:t>, quit you like men, be strong.</w:t>
      </w:r>
    </w:p>
    <w:p w:rsidR="00A7452F" w:rsidRPr="00A7452F" w:rsidRDefault="00A7452F" w:rsidP="00A745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 2Co 8:7 ¶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Therefore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, as ye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 xml:space="preserve">abound in </w:t>
      </w:r>
      <w:proofErr w:type="spellStart"/>
      <w:r w:rsidRPr="00FD3B4C">
        <w:rPr>
          <w:rFonts w:ascii="Times New Roman" w:hAnsi="Times New Roman" w:cs="Times New Roman"/>
          <w:sz w:val="32"/>
          <w:szCs w:val="32"/>
          <w:u w:val="single"/>
        </w:rPr>
        <w:t>every thing</w:t>
      </w:r>
      <w:proofErr w:type="spellEnd"/>
      <w:r w:rsidRPr="00FD3B4C">
        <w:rPr>
          <w:rFonts w:ascii="Times New Roman" w:hAnsi="Times New Roman" w:cs="Times New Roman"/>
          <w:sz w:val="32"/>
          <w:szCs w:val="32"/>
          <w:u w:val="single"/>
        </w:rPr>
        <w:t>, in faith</w:t>
      </w:r>
      <w:r w:rsidRPr="00A7452F">
        <w:rPr>
          <w:rFonts w:ascii="Times New Roman" w:hAnsi="Times New Roman" w:cs="Times New Roman"/>
          <w:sz w:val="32"/>
          <w:szCs w:val="32"/>
        </w:rPr>
        <w:t>, and utterance, and knowledge, and in all diligence, and in your love to us, see that ye abound in this grace also.</w:t>
      </w:r>
    </w:p>
    <w:p w:rsidR="00A7452F" w:rsidRDefault="00A7452F" w:rsidP="00A745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7452F">
        <w:rPr>
          <w:rFonts w:ascii="Times New Roman" w:hAnsi="Times New Roman" w:cs="Times New Roman"/>
          <w:sz w:val="32"/>
          <w:szCs w:val="32"/>
        </w:rPr>
        <w:t xml:space="preserve">13:5 </w:t>
      </w:r>
      <w:proofErr w:type="gramStart"/>
      <w:r w:rsidRPr="00A7452F">
        <w:rPr>
          <w:rFonts w:ascii="Times New Roman" w:hAnsi="Times New Roman" w:cs="Times New Roman"/>
          <w:sz w:val="32"/>
          <w:szCs w:val="32"/>
        </w:rPr>
        <w:t>Examine</w:t>
      </w:r>
      <w:proofErr w:type="gramEnd"/>
      <w:r w:rsidRPr="00A7452F">
        <w:rPr>
          <w:rFonts w:ascii="Times New Roman" w:hAnsi="Times New Roman" w:cs="Times New Roman"/>
          <w:sz w:val="32"/>
          <w:szCs w:val="32"/>
        </w:rPr>
        <w:t xml:space="preserve"> yourselves, whether ye </w:t>
      </w:r>
      <w:r w:rsidRPr="00FD3B4C">
        <w:rPr>
          <w:rFonts w:ascii="Times New Roman" w:hAnsi="Times New Roman" w:cs="Times New Roman"/>
          <w:sz w:val="32"/>
          <w:szCs w:val="32"/>
          <w:u w:val="single"/>
        </w:rPr>
        <w:t>be in the faith</w:t>
      </w:r>
      <w:r w:rsidRPr="00A7452F">
        <w:rPr>
          <w:rFonts w:ascii="Times New Roman" w:hAnsi="Times New Roman" w:cs="Times New Roman"/>
          <w:sz w:val="32"/>
          <w:szCs w:val="32"/>
        </w:rPr>
        <w:t>; prove your own selves. Know ye not your own selves, how that Jesus Christ is in you, except ye be reprobates?</w:t>
      </w:r>
    </w:p>
    <w:p w:rsidR="00836B65" w:rsidRPr="00A7452F" w:rsidRDefault="00836B65" w:rsidP="00836B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36B65">
        <w:rPr>
          <w:rFonts w:ascii="Times New Roman" w:hAnsi="Times New Roman" w:cs="Times New Roman"/>
          <w:sz w:val="32"/>
          <w:szCs w:val="32"/>
        </w:rPr>
        <w:t xml:space="preserve">Ac 20:29 </w:t>
      </w:r>
      <w:proofErr w:type="gramStart"/>
      <w:r w:rsidRPr="00836B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836B65">
        <w:rPr>
          <w:rFonts w:ascii="Times New Roman" w:hAnsi="Times New Roman" w:cs="Times New Roman"/>
          <w:sz w:val="32"/>
          <w:szCs w:val="32"/>
        </w:rPr>
        <w:t xml:space="preserve"> I know this, that after my departing shall grievous wolves enter in among you, not sparing the flock.</w:t>
      </w:r>
      <w:r>
        <w:rPr>
          <w:rFonts w:ascii="Times New Roman" w:hAnsi="Times New Roman" w:cs="Times New Roman"/>
          <w:sz w:val="32"/>
          <w:szCs w:val="32"/>
        </w:rPr>
        <w:t xml:space="preserve">     Mat 10:16 sheep    lk.10:3 lambs</w:t>
      </w:r>
    </w:p>
    <w:sectPr w:rsidR="00836B65" w:rsidRPr="00A7452F" w:rsidSect="00A745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27CEC"/>
    <w:multiLevelType w:val="hybridMultilevel"/>
    <w:tmpl w:val="11BE1E3A"/>
    <w:lvl w:ilvl="0" w:tplc="5F7A5F1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452F"/>
    <w:rsid w:val="002C3DBA"/>
    <w:rsid w:val="00836B65"/>
    <w:rsid w:val="00951301"/>
    <w:rsid w:val="00A7452F"/>
    <w:rsid w:val="00FD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2F"/>
    <w:pPr>
      <w:ind w:left="720"/>
      <w:contextualSpacing/>
    </w:pPr>
  </w:style>
  <w:style w:type="paragraph" w:styleId="NoSpacing">
    <w:name w:val="No Spacing"/>
    <w:uiPriority w:val="1"/>
    <w:qFormat/>
    <w:rsid w:val="00A745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2011-01-23T23:29:00Z</dcterms:created>
  <dcterms:modified xsi:type="dcterms:W3CDTF">2011-01-23T23:52:00Z</dcterms:modified>
</cp:coreProperties>
</file>