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64A" w:rsidRPr="006148D9" w:rsidRDefault="006148D9" w:rsidP="006148D9">
      <w:pPr>
        <w:jc w:val="center"/>
        <w:rPr>
          <w:sz w:val="28"/>
          <w:szCs w:val="28"/>
        </w:rPr>
      </w:pPr>
      <w:bookmarkStart w:id="0" w:name="_GoBack"/>
      <w:bookmarkEnd w:id="0"/>
      <w:r w:rsidRPr="006148D9">
        <w:rPr>
          <w:sz w:val="28"/>
          <w:szCs w:val="28"/>
        </w:rPr>
        <w:t>Things Tammy needs today</w:t>
      </w:r>
      <w:r>
        <w:rPr>
          <w:sz w:val="28"/>
          <w:szCs w:val="28"/>
        </w:rPr>
        <w:t xml:space="preserve"> Saturday March 31,2012</w:t>
      </w:r>
    </w:p>
    <w:sectPr w:rsidR="009D264A" w:rsidRPr="00614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E22374"/>
    <w:multiLevelType w:val="hybridMultilevel"/>
    <w:tmpl w:val="80A82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8D9"/>
    <w:rsid w:val="006148D9"/>
    <w:rsid w:val="009D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8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2012-03-31T13:21:00Z</dcterms:created>
  <dcterms:modified xsi:type="dcterms:W3CDTF">2012-03-31T13:26:00Z</dcterms:modified>
</cp:coreProperties>
</file>