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C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5CC4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365CC4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9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365CC4" w:rsidP="0078278D">
      <w:pPr>
        <w:pStyle w:val="SubjectLine"/>
        <w:spacing w:after="0"/>
        <w:jc w:val="right"/>
      </w:pPr>
      <w:fldSimple w:instr=" DATE \@ &quot;MMMM d, yyyy&quot; ">
        <w:r w:rsidR="00327F9C">
          <w:rPr>
            <w:noProof/>
          </w:rPr>
          <w:t>October 6,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F70520" w:rsidRDefault="00F70520" w:rsidP="0078278D">
      <w:pPr>
        <w:pStyle w:val="Salutation"/>
        <w:rPr>
          <w:rFonts w:ascii="Times New Roman" w:hAnsi="Times New Roman"/>
          <w:sz w:val="24"/>
          <w:szCs w:val="24"/>
        </w:rPr>
      </w:pPr>
    </w:p>
    <w:p w:rsidR="0078278D" w:rsidRPr="0066662B" w:rsidRDefault="00995646" w:rsidP="0078278D">
      <w:pPr>
        <w:pStyle w:val="Saluta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</w:t>
      </w:r>
      <w:r w:rsidR="0078278D" w:rsidRPr="0066662B">
        <w:rPr>
          <w:rFonts w:ascii="Times New Roman" w:hAnsi="Times New Roman"/>
          <w:sz w:val="24"/>
          <w:szCs w:val="24"/>
        </w:rPr>
        <w:t>r</w:t>
      </w:r>
      <w:r w:rsidR="0078278D">
        <w:rPr>
          <w:rFonts w:ascii="Times New Roman" w:hAnsi="Times New Roman"/>
          <w:sz w:val="24"/>
          <w:szCs w:val="24"/>
        </w:rPr>
        <w:t>,</w:t>
      </w:r>
      <w:r w:rsidR="004F64D2">
        <w:rPr>
          <w:rFonts w:ascii="Times New Roman" w:hAnsi="Times New Roman"/>
          <w:sz w:val="24"/>
          <w:szCs w:val="24"/>
        </w:rPr>
        <w:t xml:space="preserve"> Mark Mclain</w:t>
      </w:r>
    </w:p>
    <w:p w:rsidR="00F70520" w:rsidRPr="00486AB9" w:rsidRDefault="00F70520" w:rsidP="00F70520">
      <w:pPr>
        <w:pStyle w:val="BodyText"/>
        <w:ind w:firstLine="0"/>
        <w:rPr>
          <w:rFonts w:ascii="Arial" w:hAnsi="Arial" w:cs="Arial"/>
          <w:sz w:val="24"/>
          <w:szCs w:val="24"/>
        </w:rPr>
      </w:pPr>
      <w:r w:rsidRPr="00486AB9">
        <w:rPr>
          <w:rFonts w:ascii="Arial" w:hAnsi="Arial" w:cs="Arial"/>
          <w:sz w:val="24"/>
          <w:szCs w:val="24"/>
        </w:rPr>
        <w:t>Philippians</w:t>
      </w:r>
      <w:r w:rsidR="00486AB9">
        <w:rPr>
          <w:rFonts w:ascii="Arial" w:hAnsi="Arial" w:cs="Arial"/>
          <w:sz w:val="24"/>
          <w:szCs w:val="24"/>
        </w:rPr>
        <w:t xml:space="preserve"> 4:4—</w:t>
      </w:r>
      <w:r w:rsidRPr="00486AB9">
        <w:rPr>
          <w:rFonts w:ascii="Arial" w:hAnsi="Arial" w:cs="Arial"/>
          <w:i/>
          <w:sz w:val="24"/>
          <w:szCs w:val="24"/>
        </w:rPr>
        <w:t>Rejoice in the Lord alway: and again I say, Rejoice.</w:t>
      </w:r>
    </w:p>
    <w:p w:rsidR="0078278D" w:rsidRPr="00855315" w:rsidRDefault="002D4341" w:rsidP="002D4341">
      <w:pPr>
        <w:pStyle w:val="BodyText"/>
        <w:spacing w:after="0"/>
        <w:ind w:firstLine="0"/>
        <w:jc w:val="left"/>
        <w:rPr>
          <w:rFonts w:ascii="Arial" w:hAnsi="Arial" w:cs="Arial"/>
          <w:i/>
          <w:sz w:val="24"/>
          <w:szCs w:val="24"/>
        </w:rPr>
      </w:pPr>
      <w:r w:rsidRPr="00486AB9">
        <w:rPr>
          <w:rFonts w:ascii="Arial" w:hAnsi="Arial" w:cs="Arial"/>
          <w:sz w:val="24"/>
          <w:szCs w:val="24"/>
        </w:rPr>
        <w:t>Psalm</w:t>
      </w:r>
      <w:r w:rsidR="00855315">
        <w:rPr>
          <w:rFonts w:ascii="Arial" w:hAnsi="Arial" w:cs="Arial"/>
          <w:sz w:val="24"/>
          <w:szCs w:val="24"/>
        </w:rPr>
        <w:t xml:space="preserve"> 150:6—</w:t>
      </w:r>
      <w:r w:rsidRPr="00855315">
        <w:rPr>
          <w:rFonts w:ascii="Arial" w:hAnsi="Arial" w:cs="Arial"/>
          <w:i/>
          <w:sz w:val="24"/>
          <w:szCs w:val="24"/>
        </w:rPr>
        <w:t>Let everything that hath breath praise the LORD. Praise ye the LORD.</w:t>
      </w:r>
    </w:p>
    <w:p w:rsidR="00486AB9" w:rsidRPr="00855315" w:rsidRDefault="00486AB9" w:rsidP="002D4341">
      <w:pPr>
        <w:pStyle w:val="BodyText"/>
        <w:spacing w:after="0"/>
        <w:ind w:firstLine="0"/>
        <w:jc w:val="left"/>
        <w:rPr>
          <w:rFonts w:ascii="Arial" w:hAnsi="Arial" w:cs="Arial"/>
          <w:i/>
          <w:sz w:val="24"/>
          <w:szCs w:val="24"/>
        </w:rPr>
      </w:pPr>
    </w:p>
    <w:p w:rsidR="002D4341" w:rsidRPr="00486AB9" w:rsidRDefault="00855315" w:rsidP="002D4341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is Salvation taking you</w:t>
      </w:r>
      <w:r w:rsidR="00486AB9" w:rsidRPr="00486AB9">
        <w:rPr>
          <w:rFonts w:ascii="Arial" w:hAnsi="Arial" w:cs="Arial"/>
          <w:sz w:val="24"/>
          <w:szCs w:val="24"/>
        </w:rPr>
        <w:t>?</w:t>
      </w:r>
    </w:p>
    <w:p w:rsidR="00486AB9" w:rsidRPr="00486AB9" w:rsidRDefault="00486AB9" w:rsidP="002D4341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486AB9" w:rsidRPr="00486AB9" w:rsidRDefault="00486AB9" w:rsidP="002D4341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  <w:r w:rsidRPr="00486AB9">
        <w:rPr>
          <w:rFonts w:ascii="Arial" w:hAnsi="Arial" w:cs="Arial"/>
          <w:sz w:val="24"/>
          <w:szCs w:val="24"/>
        </w:rPr>
        <w:t xml:space="preserve">Ex. 14:13 And Moses said unto the people, Fear ye not, stand still, and </w:t>
      </w:r>
      <w:r w:rsidRPr="00486AB9">
        <w:rPr>
          <w:rFonts w:ascii="Arial" w:hAnsi="Arial" w:cs="Arial"/>
          <w:sz w:val="24"/>
          <w:szCs w:val="24"/>
          <w:u w:val="single"/>
        </w:rPr>
        <w:t>see the salvation of the LORD</w:t>
      </w:r>
      <w:r w:rsidRPr="00486AB9">
        <w:rPr>
          <w:rFonts w:ascii="Arial" w:hAnsi="Arial" w:cs="Arial"/>
          <w:sz w:val="24"/>
          <w:szCs w:val="24"/>
        </w:rPr>
        <w:t xml:space="preserve">, which </w:t>
      </w:r>
      <w:r w:rsidRPr="00486AB9">
        <w:rPr>
          <w:rFonts w:ascii="Arial" w:hAnsi="Arial" w:cs="Arial"/>
          <w:sz w:val="24"/>
          <w:szCs w:val="24"/>
          <w:u w:val="single"/>
        </w:rPr>
        <w:t>he will shew to you today</w:t>
      </w:r>
      <w:r w:rsidRPr="00486AB9">
        <w:rPr>
          <w:rFonts w:ascii="Arial" w:hAnsi="Arial" w:cs="Arial"/>
          <w:sz w:val="24"/>
          <w:szCs w:val="24"/>
        </w:rPr>
        <w:t>: for the Egyptians whom ye have seen to day, ye shall see them again no more for ever.</w:t>
      </w:r>
    </w:p>
    <w:p w:rsidR="002D4341" w:rsidRPr="00486AB9" w:rsidRDefault="002D4341" w:rsidP="002D4341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486AB9" w:rsidRPr="00486AB9" w:rsidRDefault="00486AB9" w:rsidP="002D4341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  <w:r w:rsidRPr="00486AB9">
        <w:rPr>
          <w:rFonts w:ascii="Arial" w:hAnsi="Arial" w:cs="Arial"/>
          <w:sz w:val="24"/>
          <w:szCs w:val="24"/>
        </w:rPr>
        <w:t>The Salvation of the Lord brought Israel through the Red Sea.</w:t>
      </w:r>
    </w:p>
    <w:p w:rsidR="00855315" w:rsidRDefault="00855315" w:rsidP="00486AB9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78278D" w:rsidRDefault="00486AB9" w:rsidP="00486AB9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  <w:r w:rsidRPr="00486AB9">
        <w:rPr>
          <w:rFonts w:ascii="Arial" w:hAnsi="Arial" w:cs="Arial"/>
          <w:sz w:val="24"/>
          <w:szCs w:val="24"/>
        </w:rPr>
        <w:t>The Salvation of the Lord will bring you through any and every trial</w:t>
      </w:r>
      <w:r w:rsidR="00855315">
        <w:rPr>
          <w:rFonts w:ascii="Arial" w:hAnsi="Arial" w:cs="Arial"/>
          <w:sz w:val="24"/>
          <w:szCs w:val="24"/>
        </w:rPr>
        <w:t xml:space="preserve"> if you are willing to trust in Christ.</w:t>
      </w:r>
    </w:p>
    <w:p w:rsidR="00FC4240" w:rsidRDefault="00FC4240" w:rsidP="00486AB9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8C496F" w:rsidRPr="00486AB9" w:rsidRDefault="00FC4240" w:rsidP="00486AB9">
      <w:pPr>
        <w:pStyle w:val="BodyText"/>
        <w:spacing w:after="0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Salvation taking you to Honor the Lord in this Fashion?</w:t>
      </w:r>
    </w:p>
    <w:p w:rsidR="0078278D" w:rsidRDefault="0078278D" w:rsidP="00FC4240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FC4240" w:rsidRDefault="00FC4240" w:rsidP="00FC4240">
      <w:pPr>
        <w:pStyle w:val="BodyText"/>
        <w:spacing w:after="0"/>
        <w:ind w:firstLine="0"/>
        <w:jc w:val="left"/>
        <w:rPr>
          <w:i/>
          <w:sz w:val="24"/>
          <w:szCs w:val="24"/>
        </w:rPr>
      </w:pPr>
      <w:r>
        <w:rPr>
          <w:sz w:val="24"/>
          <w:szCs w:val="24"/>
        </w:rPr>
        <w:t>Rev. 19:1—</w:t>
      </w:r>
      <w:r w:rsidRPr="00FC4240">
        <w:rPr>
          <w:i/>
          <w:sz w:val="24"/>
          <w:szCs w:val="24"/>
        </w:rPr>
        <w:t xml:space="preserve">And after these things I heard a great voice of much people in heaven, saying, Alleluia; </w:t>
      </w:r>
      <w:r w:rsidRPr="00FC4240">
        <w:rPr>
          <w:rFonts w:ascii="Arial" w:hAnsi="Arial" w:cs="Arial"/>
          <w:i/>
          <w:sz w:val="24"/>
          <w:szCs w:val="24"/>
        </w:rPr>
        <w:t>Salvation</w:t>
      </w:r>
      <w:r w:rsidRPr="00FC4240">
        <w:rPr>
          <w:i/>
          <w:sz w:val="24"/>
          <w:szCs w:val="24"/>
        </w:rPr>
        <w:t>, and glory, and honour, and power, unto the Lord our God:</w:t>
      </w:r>
    </w:p>
    <w:p w:rsidR="008C496F" w:rsidRDefault="008C496F" w:rsidP="00FC4240">
      <w:pPr>
        <w:pStyle w:val="BodyText"/>
        <w:spacing w:after="0"/>
        <w:ind w:firstLine="0"/>
        <w:jc w:val="left"/>
        <w:rPr>
          <w:i/>
          <w:sz w:val="24"/>
          <w:szCs w:val="24"/>
        </w:rPr>
      </w:pPr>
    </w:p>
    <w:p w:rsidR="008C496F" w:rsidRDefault="00366F91" w:rsidP="00FC4240">
      <w:pPr>
        <w:pStyle w:val="BodyText"/>
        <w:spacing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If you let it, It will make you just like Jesus.</w:t>
      </w:r>
    </w:p>
    <w:p w:rsidR="000F125F" w:rsidRDefault="000F125F" w:rsidP="00FC4240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0F125F" w:rsidRDefault="000F125F" w:rsidP="00FC4240">
      <w:pPr>
        <w:pStyle w:val="BodyText"/>
        <w:spacing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Missing the Red Sea  crossing for Israel would have been deadly, missing prayer and devotion  this morning on chastisement  of the Lord Job 5:17 and the Arrows of the Almighty  Job 6:4 is serious.</w:t>
      </w:r>
    </w:p>
    <w:p w:rsidR="000F125F" w:rsidRDefault="000F125F" w:rsidP="00FC4240">
      <w:pPr>
        <w:pStyle w:val="BodyText"/>
        <w:spacing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Doing a chore for correction is a very small thing compared to what could happen, no one</w:t>
      </w:r>
      <w:r w:rsidR="00995646">
        <w:rPr>
          <w:sz w:val="24"/>
          <w:szCs w:val="24"/>
        </w:rPr>
        <w:t xml:space="preserve"> can miss prayer for any reason, it is absolutely necessary for your life plus your schooling.</w:t>
      </w:r>
    </w:p>
    <w:p w:rsidR="00995646" w:rsidRDefault="00995646" w:rsidP="00FC4240">
      <w:pPr>
        <w:pStyle w:val="BodyText"/>
        <w:spacing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CHORE--- PRAY IN THE CHURCH FROM  !:00 P.M.to 2:00 P.M.</w:t>
      </w:r>
    </w:p>
    <w:p w:rsidR="000F125F" w:rsidRDefault="000F125F" w:rsidP="000F125F">
      <w:pPr>
        <w:pStyle w:val="BodyText"/>
        <w:spacing w:after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/>
    <w:sectPr w:rsidR="0078278D" w:rsidSect="00891BA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371" w:rsidRDefault="00460371" w:rsidP="0078278D">
      <w:r>
        <w:separator/>
      </w:r>
    </w:p>
  </w:endnote>
  <w:endnote w:type="continuationSeparator" w:id="0">
    <w:p w:rsidR="00460371" w:rsidRDefault="00460371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371" w:rsidRDefault="00460371" w:rsidP="0078278D">
      <w:r>
        <w:separator/>
      </w:r>
    </w:p>
  </w:footnote>
  <w:footnote w:type="continuationSeparator" w:id="0">
    <w:p w:rsidR="00460371" w:rsidRDefault="00460371" w:rsidP="0078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70520"/>
    <w:rsid w:val="000F125F"/>
    <w:rsid w:val="0016252E"/>
    <w:rsid w:val="0017671E"/>
    <w:rsid w:val="00191E75"/>
    <w:rsid w:val="002D4341"/>
    <w:rsid w:val="00327F9C"/>
    <w:rsid w:val="00365CC4"/>
    <w:rsid w:val="00366F91"/>
    <w:rsid w:val="003B0BC5"/>
    <w:rsid w:val="00460371"/>
    <w:rsid w:val="00486AB9"/>
    <w:rsid w:val="004F64D2"/>
    <w:rsid w:val="00676891"/>
    <w:rsid w:val="0078278D"/>
    <w:rsid w:val="00821770"/>
    <w:rsid w:val="00822C5A"/>
    <w:rsid w:val="00855315"/>
    <w:rsid w:val="00891BA6"/>
    <w:rsid w:val="008C496F"/>
    <w:rsid w:val="00995646"/>
    <w:rsid w:val="00CC61C5"/>
    <w:rsid w:val="00E631F1"/>
    <w:rsid w:val="00F6317D"/>
    <w:rsid w:val="00F70520"/>
    <w:rsid w:val="00FC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eliverancecen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FE9B1-7EE8-4CD7-91CC-ABDA141E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79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cp:lastPrinted>2010-10-06T12:42:00Z</cp:lastPrinted>
  <dcterms:created xsi:type="dcterms:W3CDTF">2010-01-28T20:57:00Z</dcterms:created>
  <dcterms:modified xsi:type="dcterms:W3CDTF">2010-10-06T12:45:00Z</dcterms:modified>
</cp:coreProperties>
</file>