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4"/>
          <w:u w:val="single"/>
          <w:shd w:fill="000000" w:val="clear"/>
        </w:rPr>
        <w:t xml:space="preserve">Song of Solomon Lesson 40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Verdana" w:hAnsi="Verdana" w:cs="Verdana" w:eastAsia="Verdana"/>
          <w:b/>
          <w:color w:val="FFFFFF"/>
          <w:spacing w:val="0"/>
          <w:position w:val="0"/>
          <w:sz w:val="24"/>
          <w:u w:val="single"/>
          <w:shd w:fill="000000" w:val="clear"/>
        </w:rPr>
        <w:t xml:space="preserve">–</w:t>
      </w:r>
      <w:r>
        <w:rPr>
          <w:rFonts w:ascii="Verdana" w:hAnsi="Verdana" w:cs="Verdana" w:eastAsia="Verdana"/>
          <w:b/>
          <w:color w:val="FFFFFF"/>
          <w:spacing w:val="0"/>
          <w:position w:val="0"/>
          <w:sz w:val="24"/>
          <w:u w:val="single"/>
          <w:shd w:fill="000000" w:val="clear"/>
        </w:rPr>
        <w:t xml:space="preserve"> The Awakened Bride </w:t>
      </w:r>
      <w:r>
        <w:rPr>
          <w:rFonts w:ascii="Verdana" w:hAnsi="Verdana" w:cs="Verdana" w:eastAsia="Verdana"/>
          <w:b/>
          <w:color w:val="FFFFFF"/>
          <w:spacing w:val="0"/>
          <w:position w:val="0"/>
          <w:sz w:val="24"/>
          <w:u w:val="single"/>
          <w:shd w:fill="000000" w:val="clear"/>
        </w:rPr>
        <w:t xml:space="preserve">–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Song of Solomon 5:2-5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Song 5:2 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4"/>
          <w:u w:val="single"/>
          <w:shd w:fill="000000" w:val="clear"/>
        </w:rPr>
        <w:t xml:space="preserve">I sleep, but my heart waketh: it is the voice of my beloved that knocketh, saying, Open to me, my sister, my love, my dove, my undefiled: for my head is filled with dew, and my locks with the drops of the night.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4"/>
          <w:u w:val="single"/>
          <w:shd w:fill="000000" w:val="clear"/>
        </w:rPr>
        <w:t xml:space="preserve"> 3 I have put off my coat; how shall I put it on? I have washed my feet; how shall I defile them?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4"/>
          <w:u w:val="single"/>
          <w:shd w:fill="000000" w:val="clear"/>
        </w:rPr>
        <w:t xml:space="preserve"> 4 My beloved put in his hand by the hole of the door, and my bowels were moved for him. {for him: or, (as some read) in me}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4"/>
          <w:u w:val="single"/>
          <w:shd w:fill="000000" w:val="clear"/>
        </w:rPr>
        <w:t xml:space="preserve"> 5 I rose up to open to my beloved; and my hands dropped with myrrh, and my fingers with sweet smelling myrrh, upon the handles of the lock.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</w:p>
    <w:p>
      <w:pPr>
        <w:numPr>
          <w:ilvl w:val="0"/>
          <w:numId w:val="3"/>
        </w:numPr>
        <w:spacing w:before="0" w:after="0" w:line="240"/>
        <w:ind w:right="0" w:left="1080" w:hanging="72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u w:val="single"/>
          <w:shd w:fill="000000" w:val="clear"/>
        </w:rPr>
        <w:t xml:space="preserve">The Means of Awakening of the Bride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u w:val="single"/>
          <w:shd w:fill="000000" w:val="clear"/>
        </w:rPr>
        <w:t xml:space="preserve">His Voice</w:t>
      </w:r>
    </w:p>
    <w:p>
      <w:pPr>
        <w:numPr>
          <w:ilvl w:val="0"/>
          <w:numId w:val="3"/>
        </w:numPr>
        <w:spacing w:before="0" w:after="0" w:line="240"/>
        <w:ind w:right="0" w:left="2160" w:hanging="18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His Word</w:t>
      </w:r>
    </w:p>
    <w:p>
      <w:pPr>
        <w:numPr>
          <w:ilvl w:val="0"/>
          <w:numId w:val="3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4"/>
          <w:u w:val="single"/>
          <w:shd w:fill="000000" w:val="clear"/>
        </w:rPr>
        <w:t xml:space="preserve">it is the voice of my beloved that knocketh</w:t>
      </w:r>
    </w:p>
    <w:p>
      <w:pPr>
        <w:numPr>
          <w:ilvl w:val="0"/>
          <w:numId w:val="3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4"/>
          <w:u w:val="single"/>
          <w:shd w:fill="000000" w:val="clear"/>
        </w:rPr>
        <w:t xml:space="preserve">saying, Open to me,</w:t>
      </w:r>
    </w:p>
    <w:p>
      <w:pPr>
        <w:numPr>
          <w:ilvl w:val="0"/>
          <w:numId w:val="3"/>
        </w:numPr>
        <w:spacing w:before="0" w:after="0" w:line="240"/>
        <w:ind w:right="0" w:left="3600" w:hanging="36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We open the door by obeying the truth that He is now revealing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Ro 1:5 By whom we have received grace and apostleship, </w:t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u w:val="single"/>
          <w:shd w:fill="000000" w:val="clear"/>
        </w:rPr>
        <w:t xml:space="preserve">for obedience to the faith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 among all nations, for his name: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17 For therein is the righteousness of God revealed from faith to faith: as it is written, The just shall live by faith.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5:19 For as by one man's disobedience many were made sinners, so by the obedience of one shall many be made righteous.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6:16 Know ye not, that to whom ye yield yourselves servants to obey, his servants ye are to whom ye obey; whether of sin unto death, or of </w:t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u w:val="single"/>
          <w:shd w:fill="000000" w:val="clear"/>
        </w:rPr>
        <w:t xml:space="preserve">obedience unto righteousness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19 </w:t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u w:val="single"/>
          <w:shd w:fill="000000" w:val="clear"/>
        </w:rPr>
        <w:t xml:space="preserve">For your obedience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 is come abroad unto all men. I am glad therefore on your behalf: but yet I would have you wise unto that which is good, and simple concerning evil.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16:26 But now is made manifest, and by the scriptures of the prophets, according to the commandment of the everlasting God, made known to all nations </w:t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u w:val="single"/>
          <w:shd w:fill="000000" w:val="clear"/>
        </w:rPr>
        <w:t xml:space="preserve">for the obedience of faith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1Pe 1:2 Elect according to the foreknowledge of God the Father, through sanctification of the Spirit, </w:t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u w:val="single"/>
          <w:shd w:fill="000000" w:val="clear"/>
        </w:rPr>
        <w:t xml:space="preserve">unto obedience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 and sprinkling of the blood of Jesus Christ: Grace unto you, and peace, be multiplied.</w:t>
      </w:r>
    </w:p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1Pe 1:22 Seeing ye have purified your souls </w:t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u w:val="single"/>
          <w:shd w:fill="000000" w:val="clear"/>
        </w:rPr>
        <w:t xml:space="preserve">in obeying the truth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 through the Spirit unto unfeigned love of the brethren, see that ye love one another with a pure heart fervently:</w:t>
        <w:tab/>
        <w:tab/>
      </w:r>
    </w:p>
    <w:p>
      <w:pPr>
        <w:numPr>
          <w:ilvl w:val="0"/>
          <w:numId w:val="11"/>
        </w:numPr>
        <w:spacing w:before="0" w:after="0" w:line="240"/>
        <w:ind w:right="0" w:left="2160" w:hanging="18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His Love</w:t>
      </w:r>
    </w:p>
    <w:p>
      <w:pPr>
        <w:numPr>
          <w:ilvl w:val="0"/>
          <w:numId w:val="11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His love is revealed in His words</w:t>
      </w:r>
    </w:p>
    <w:p>
      <w:pPr>
        <w:numPr>
          <w:ilvl w:val="0"/>
          <w:numId w:val="11"/>
        </w:numPr>
        <w:spacing w:before="0" w:after="0" w:line="240"/>
        <w:ind w:right="0" w:left="3600" w:hanging="36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“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4"/>
          <w:u w:val="single"/>
          <w:shd w:fill="000000" w:val="clear"/>
        </w:rPr>
        <w:t xml:space="preserve">Open to me”</w:t>
      </w:r>
    </w:p>
    <w:p>
      <w:pPr>
        <w:numPr>
          <w:ilvl w:val="0"/>
          <w:numId w:val="11"/>
        </w:numPr>
        <w:spacing w:before="0" w:after="0" w:line="240"/>
        <w:ind w:right="0" w:left="3600" w:hanging="36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“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4"/>
          <w:u w:val="single"/>
          <w:shd w:fill="000000" w:val="clear"/>
        </w:rPr>
        <w:t xml:space="preserve">my sister, my love, my dove, my undefiled”</w:t>
      </w:r>
    </w:p>
    <w:p>
      <w:pPr>
        <w:numPr>
          <w:ilvl w:val="0"/>
          <w:numId w:val="11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His Love is manifested in His Works</w:t>
      </w:r>
    </w:p>
    <w:p>
      <w:pPr>
        <w:numPr>
          <w:ilvl w:val="0"/>
          <w:numId w:val="11"/>
        </w:numPr>
        <w:spacing w:before="0" w:after="0" w:line="240"/>
        <w:ind w:right="0" w:left="2160" w:hanging="18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His Gentle Reproofs</w:t>
      </w:r>
    </w:p>
    <w:p>
      <w:pPr>
        <w:numPr>
          <w:ilvl w:val="0"/>
          <w:numId w:val="11"/>
        </w:numPr>
        <w:spacing w:before="0" w:after="0" w:line="240"/>
        <w:ind w:right="0" w:left="2160" w:hanging="18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His Blessings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u w:val="single"/>
          <w:shd w:fill="000000" w:val="clear"/>
        </w:rPr>
        <w:t xml:space="preserve">His Hand</w:t>
      </w:r>
    </w:p>
    <w:p>
      <w:pPr>
        <w:numPr>
          <w:ilvl w:val="0"/>
          <w:numId w:val="11"/>
        </w:numPr>
        <w:spacing w:before="0" w:after="0" w:line="240"/>
        <w:ind w:right="0" w:left="2160" w:hanging="18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The Providential care of the Lord</w:t>
      </w:r>
    </w:p>
    <w:p>
      <w:pPr>
        <w:numPr>
          <w:ilvl w:val="0"/>
          <w:numId w:val="11"/>
        </w:numPr>
        <w:spacing w:before="0" w:after="0" w:line="240"/>
        <w:ind w:right="0" w:left="2160" w:hanging="18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The Chastening hand of God</w:t>
      </w:r>
    </w:p>
    <w:p>
      <w:pPr>
        <w:numPr>
          <w:ilvl w:val="0"/>
          <w:numId w:val="11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u w:val="single"/>
          <w:shd w:fill="000000" w:val="clear"/>
        </w:rPr>
        <w:t xml:space="preserve">There is times we won’t respond to His voice so He reaches in His Hand</w:t>
      </w:r>
    </w:p>
    <w:p>
      <w:pPr>
        <w:numPr>
          <w:ilvl w:val="0"/>
          <w:numId w:val="11"/>
        </w:numPr>
        <w:spacing w:before="0" w:after="0" w:line="240"/>
        <w:ind w:right="0" w:left="1080" w:hanging="72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u w:val="single"/>
          <w:shd w:fill="000000" w:val="clear"/>
        </w:rPr>
        <w:t xml:space="preserve">The Action of the Awakened Bride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000000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