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highlight w:val="none"/>
          <w:rtl w:val="0"/>
        </w:rPr>
        <w:t xml:space="preserve">Ps 106:23 Therefore he said that he would destroy them, had not Moses his chosen stood before him in the breach, to turn away his wrath, lest he should destroy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Ex 32:10 Now therefore let me alone, that my wrath may wax hot against them, and that I may consume them: and I will make of thee a great nation.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11 And Moses besought the LORD his God, and said, LORD, why doth thy wrath wax hot against thy people, which thou hast brought forth out of the land of Egypt with great power, and with a mighty hand?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12 Wherefore should the Egyptians speak, and say, For mischief did he bring them out, to slay them in the mountains, and to consume them from the face of the earth? Turn from thy fierce wrath, and repent of this evil against thy people.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32:32 Yet now, if thou wilt forgive their sin--; and if not, blot me, I pray thee, out of thy book which thou hast written.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Ro 9:3 For I could wish that myself were accursed from Christ for my brethren, my kinsmen according to the flesh: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Ps 12:1 Help, LORD; for the godly man ceaseth; for the faithful fail from among the children of men.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Isa 41:28 For I beheld, and there was no man; even among them, and there was no counsellor, that, when I asked of them, could answer a word.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Isa 59:16 ¶ And he saw that there was no man, and wondered that there was no intercessor: therefore his arm brought salvation unto him; and his righteousness, it sustained him.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Isa 63:5 And I looked, and there was none to help; and I wondered that there was none to uphold: therefore mine own arm brought salvation unto me; and my fury, it upheld me.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Jer 5:1 ¶ Run ye to and fro through the streets of Jerusalem, and see now, and know, and seek in the broad places thereof, if ye can find a man, if there be any that executeth judgment, that seeketh the truth; and I will pardon it.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Eze 13:5 Ye have not gone up into the gaps, neither made up the hedge for the house of Israel to stand in the battle in the day of the LORD.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Eze 22:30 And I sought for a man among them, that should make up the hedge, and stand in the gap before me for the land, that I should not destroy it: but I found none.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106.docx.docx</dc:title>
</cp:coreProperties>
</file>