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113:1 Praise ye the LORD. Praise, O ye servants of the LORD, praise the name of the LORD. {Praise ye...: Heb. Hallelujah}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2 Blessed be the name of the LORD from this time forth and for evermore.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3 From the rising of the sun unto the going down of the same the LORD'S name is to be praised.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4 The LORD is high above all nations, and his glory above the heavens.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5 Who is like unto the LORD our God, who dwelleth on high,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6 Who humbleth himself to behold the things that are in heaven, and in the earth!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7 He raiseth up the poor out of the dust, and lifteth the needy out of the dunghill;</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8 That he may set him with princes, even with the princes of his people.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9 He maketh the barren woman to keep house, and to be a joyful mother of children. Praise ye the LORD.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113:1 Praise ye the LORD. Praise, O ye servants of the LORD, praise the name of the LORD.</w:t>
      </w:r>
    </w:p>
    <w:p w:rsidDel="00000000" w:rsidRDefault="00000000" w:rsidR="00000000" w:rsidRPr="00000000" w:rsidP="00000000">
      <w:pPr>
        <w:numPr>
          <w:ilvl w:val="0"/>
          <w:numId w:val="3"/>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God’s servants praise Him as Lord</w:t>
      </w:r>
    </w:p>
    <w:p w:rsidDel="00000000" w:rsidRDefault="00000000" w:rsidR="00000000" w:rsidRPr="00000000" w:rsidP="00000000">
      <w:pPr>
        <w:numPr>
          <w:ilvl w:val="0"/>
          <w:numId w:val="2"/>
        </w:numPr>
        <w:spacing w:line="276" w:after="200" w:lineRule="auto" w:before="0"/>
        <w:ind w:hanging="36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God’s servants praise Him as Jehovah</w:t>
      </w:r>
    </w:p>
    <w:p w:rsidDel="00000000" w:rsidRDefault="00000000" w:rsidR="00000000" w:rsidRPr="00000000" w:rsidP="00000000">
      <w:pPr>
        <w:numPr>
          <w:ilvl w:val="1"/>
          <w:numId w:val="2"/>
        </w:numPr>
        <w:spacing w:line="276" w:after="200" w:lineRule="auto" w:before="0"/>
        <w:ind w:hanging="360" w:left="18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Jehovah, the Covenant keeping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If God's own servants do not praise him, who will?                                                                  We are near unto Him, and should worship with our whole heart.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While slaves of Pharaoh-greed,Israel uttered groans and sighs by reason of hard bondage; but now that they had become servants of the Lord, they were to express themselves in Psalms of praise and songs of joy.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His service is perfect freedom, and those who fully enter into it discover in true service a thousand reasons for pure worship.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They are sure to praise God best who serve him best;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135:1 Praise ye the LORD. Praise ye the name of the LORD; praise him, O ye servants of the LORD.                                                                                                    2 Ye that stand in the house of the LORD, in the courts of the house of our God,                                                                                                                            3 Praise the LORD; for the LORD is good: sing praises unto his name; for it is pleasant.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Obedience is service, service is praise and Praise to the name of the LORD: extol his revealed character, magnify every attribute, exalt Him in all his doings, and reverence the very name by which he is called.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The name of Jehovah is used three times in this verse, and may we understand the doctrine of the Trinity. Let the Father, The Son, and The Holy Ghost, all be praised as the one, and only, and true living God.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The close following of the words, "Hallelujah, Hallelu, Hallelu, "must have had a fine effect in the public services.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Not repetitious words, simple real genuine words: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Praise the Lord 3’s - Praise the Jehovah 3’s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111:1 Praise ye the LORD. I will praise the LORD with my whole heart, in the assembly of the upright, and in the congregation.                                               112:1 Praise ye the LORD. Blessed is the man that feareth the LORD, that delighteth greatly in his commandments.</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                                                         113:1 Praise ye the LORD. Praise, O ye servants of the LORD, praise the name of the LORD.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Jehovah===(The Covenant keeping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132:12 If thy children will keep my covenant and my testimony that I shall teach them, their children shall also sit upon thy throne for evermore.                                        Ex 6:2 And God spake unto Moses, and said unto him, I am the LORD:       3 And I appeared unto Abraham, unto Isaac, and unto Jacob, by the name of God Almighty, but by my name JEHOVAH was I not known to them.                                                                                                                                                           4 And I have also established my covenant with them, to give them the land of Canaan, the land of their pilgrimage, wherein they were strangers.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Ge 22:14 And Abraham called the name of that place Jehovahjireh: as it is said to this day, In the mount of the LORD it shall be seen. </w:t>
      </w:r>
    </w:p>
    <w:p w:rsidDel="00000000" w:rsidRDefault="00000000" w:rsidR="00000000" w:rsidRPr="00000000" w:rsidP="00000000">
      <w:pPr>
        <w:numPr>
          <w:ilvl w:val="1"/>
          <w:numId w:val="2"/>
        </w:numPr>
        <w:spacing w:line="276" w:after="200" w:lineRule="auto" w:before="0"/>
        <w:ind w:hanging="360" w:left="1800" w:right="0"/>
        <w:jc w:val="left"/>
      </w:pP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His Covenant is revealed in His name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numPr>
          <w:ilvl w:val="2"/>
          <w:numId w:val="2"/>
        </w:numPr>
        <w:spacing w:line="276" w:after="200" w:lineRule="auto" w:before="0"/>
        <w:ind w:hanging="180" w:left="2520" w:right="0"/>
        <w:jc w:val="left"/>
      </w:pP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His name in Covenant</w:t>
      </w:r>
    </w:p>
    <w:p w:rsidDel="00000000" w:rsidRDefault="00000000" w:rsidR="00000000" w:rsidRPr="00000000" w:rsidP="00000000">
      <w:pPr>
        <w:numPr>
          <w:ilvl w:val="3"/>
          <w:numId w:val="2"/>
        </w:numPr>
        <w:spacing w:line="276" w:after="200" w:lineRule="auto" w:before="0"/>
        <w:ind w:hanging="360" w:left="3240" w:right="0"/>
        <w:jc w:val="left"/>
      </w:pP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Jehovah Jireh</w:t>
      </w:r>
      <w:r w:rsidDel="00000000" w:rsidR="00000000" w:rsidRPr="00000000">
        <w:rPr>
          <w:rFonts w:eastAsia="Arial" w:ascii="Arial" w:hAnsi="Arial" w:cs="Arial"/>
          <w:b w:val="0"/>
          <w:i w:val="0"/>
          <w:smallCaps w:val="0"/>
          <w:strike w:val="0"/>
          <w:color w:val="000000"/>
          <w:sz w:val="32"/>
          <w:highlight w:val="none"/>
          <w:u w:val="none"/>
          <w:vertAlign w:val="baseline"/>
          <w:rtl w:val="0"/>
        </w:rPr>
        <w:tab/>
        <w:tab/>
        <w:t xml:space="preserve">Provider</w:t>
      </w:r>
    </w:p>
    <w:p w:rsidDel="00000000" w:rsidRDefault="00000000" w:rsidR="00000000" w:rsidRPr="00000000" w:rsidP="00000000">
      <w:pPr>
        <w:numPr>
          <w:ilvl w:val="3"/>
          <w:numId w:val="2"/>
        </w:numPr>
        <w:spacing w:line="276" w:after="200" w:lineRule="auto" w:before="0"/>
        <w:ind w:hanging="360" w:left="3240" w:right="0"/>
        <w:jc w:val="left"/>
      </w:pP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Jehovah Nissi</w:t>
      </w:r>
      <w:r w:rsidDel="00000000" w:rsidR="00000000" w:rsidRPr="00000000">
        <w:rPr>
          <w:rFonts w:eastAsia="Arial" w:ascii="Arial" w:hAnsi="Arial" w:cs="Arial"/>
          <w:b w:val="0"/>
          <w:i w:val="0"/>
          <w:smallCaps w:val="0"/>
          <w:strike w:val="0"/>
          <w:color w:val="000000"/>
          <w:sz w:val="32"/>
          <w:highlight w:val="none"/>
          <w:u w:val="none"/>
          <w:vertAlign w:val="baseline"/>
          <w:rtl w:val="0"/>
        </w:rPr>
        <w:tab/>
        <w:tab/>
        <w:t xml:space="preserve">Banner</w:t>
      </w:r>
    </w:p>
    <w:p w:rsidDel="00000000" w:rsidRDefault="00000000" w:rsidR="00000000" w:rsidRPr="00000000" w:rsidP="00000000">
      <w:pPr>
        <w:numPr>
          <w:ilvl w:val="3"/>
          <w:numId w:val="2"/>
        </w:numPr>
        <w:spacing w:line="276" w:after="200" w:lineRule="auto" w:before="0"/>
        <w:ind w:hanging="360" w:left="3240" w:right="0"/>
        <w:jc w:val="left"/>
      </w:pP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Jehovah Rapha</w:t>
      </w:r>
      <w:r w:rsidDel="00000000" w:rsidR="00000000" w:rsidRPr="00000000">
        <w:rPr>
          <w:rFonts w:eastAsia="Arial" w:ascii="Arial" w:hAnsi="Arial" w:cs="Arial"/>
          <w:b w:val="0"/>
          <w:i w:val="0"/>
          <w:smallCaps w:val="0"/>
          <w:strike w:val="0"/>
          <w:color w:val="000000"/>
          <w:sz w:val="32"/>
          <w:highlight w:val="none"/>
          <w:u w:val="none"/>
          <w:vertAlign w:val="baseline"/>
          <w:rtl w:val="0"/>
        </w:rPr>
        <w:tab/>
        <w:tab/>
        <w:t xml:space="preserve">Healeth</w:t>
      </w:r>
    </w:p>
    <w:p w:rsidDel="00000000" w:rsidRDefault="00000000" w:rsidR="00000000" w:rsidRPr="00000000" w:rsidP="00000000">
      <w:pPr>
        <w:numPr>
          <w:ilvl w:val="3"/>
          <w:numId w:val="2"/>
        </w:numPr>
        <w:spacing w:line="276" w:after="200" w:lineRule="auto" w:before="0"/>
        <w:ind w:hanging="360" w:left="3240" w:right="0"/>
        <w:jc w:val="left"/>
      </w:pP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Jehovah Shalom</w:t>
      </w:r>
      <w:r w:rsidDel="00000000" w:rsidR="00000000" w:rsidRPr="00000000">
        <w:rPr>
          <w:rFonts w:eastAsia="Arial" w:ascii="Arial" w:hAnsi="Arial" w:cs="Arial"/>
          <w:b w:val="0"/>
          <w:i w:val="0"/>
          <w:smallCaps w:val="0"/>
          <w:strike w:val="0"/>
          <w:color w:val="000000"/>
          <w:sz w:val="32"/>
          <w:highlight w:val="none"/>
          <w:u w:val="none"/>
          <w:vertAlign w:val="baseline"/>
          <w:rtl w:val="0"/>
        </w:rPr>
        <w:tab/>
        <w:tab/>
        <w:t xml:space="preserve">Peace</w:t>
      </w:r>
    </w:p>
    <w:p w:rsidDel="00000000" w:rsidRDefault="00000000" w:rsidR="00000000" w:rsidRPr="00000000" w:rsidP="00000000">
      <w:pPr>
        <w:numPr>
          <w:ilvl w:val="3"/>
          <w:numId w:val="2"/>
        </w:numPr>
        <w:spacing w:line="276" w:after="200" w:lineRule="auto" w:before="0"/>
        <w:ind w:hanging="360" w:left="3240" w:right="0"/>
        <w:jc w:val="left"/>
      </w:pP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Jehovah Shammah</w:t>
      </w:r>
      <w:r w:rsidDel="00000000" w:rsidR="00000000" w:rsidRPr="00000000">
        <w:rPr>
          <w:rFonts w:eastAsia="Arial" w:ascii="Arial" w:hAnsi="Arial" w:cs="Arial"/>
          <w:b w:val="0"/>
          <w:i w:val="0"/>
          <w:smallCaps w:val="0"/>
          <w:strike w:val="0"/>
          <w:color w:val="000000"/>
          <w:sz w:val="32"/>
          <w:highlight w:val="none"/>
          <w:u w:val="none"/>
          <w:vertAlign w:val="baseline"/>
          <w:rtl w:val="0"/>
        </w:rPr>
        <w:tab/>
        <w:t xml:space="preserve">There</w:t>
      </w:r>
    </w:p>
    <w:p w:rsidDel="00000000" w:rsidRDefault="00000000" w:rsidR="00000000" w:rsidRPr="00000000" w:rsidP="00000000">
      <w:pPr>
        <w:numPr>
          <w:ilvl w:val="3"/>
          <w:numId w:val="2"/>
        </w:numPr>
        <w:spacing w:line="276" w:after="200" w:lineRule="auto" w:before="0"/>
        <w:ind w:hanging="360" w:left="3240" w:right="0"/>
        <w:jc w:val="left"/>
      </w:pP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JehovahTsidkenu</w:t>
        <w:tab/>
      </w:r>
      <w:r w:rsidDel="00000000" w:rsidR="00000000" w:rsidRPr="00000000">
        <w:rPr>
          <w:rFonts w:eastAsia="Arial" w:ascii="Arial" w:hAnsi="Arial" w:cs="Arial"/>
          <w:b w:val="0"/>
          <w:i w:val="0"/>
          <w:smallCaps w:val="0"/>
          <w:strike w:val="0"/>
          <w:color w:val="000000"/>
          <w:sz w:val="32"/>
          <w:highlight w:val="none"/>
          <w:u w:val="none"/>
          <w:vertAlign w:val="baseline"/>
          <w:rtl w:val="0"/>
        </w:rPr>
        <w:tab/>
        <w:t xml:space="preserve">Righteousness</w:t>
      </w:r>
    </w:p>
    <w:p w:rsidDel="00000000" w:rsidRDefault="00000000" w:rsidR="00000000" w:rsidRPr="00000000" w:rsidP="00000000">
      <w:pPr>
        <w:numPr>
          <w:ilvl w:val="3"/>
          <w:numId w:val="2"/>
        </w:numPr>
        <w:spacing w:line="276" w:after="200" w:lineRule="auto" w:before="0"/>
        <w:ind w:hanging="360" w:left="3240" w:right="0"/>
        <w:jc w:val="left"/>
      </w:pP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Jehovah Raah</w:t>
      </w:r>
      <w:r w:rsidDel="00000000" w:rsidR="00000000" w:rsidRPr="00000000">
        <w:rPr>
          <w:rFonts w:eastAsia="Arial" w:ascii="Arial" w:hAnsi="Arial" w:cs="Arial"/>
          <w:b w:val="0"/>
          <w:i w:val="0"/>
          <w:smallCaps w:val="0"/>
          <w:strike w:val="0"/>
          <w:color w:val="000000"/>
          <w:sz w:val="32"/>
          <w:highlight w:val="none"/>
          <w:u w:val="none"/>
          <w:vertAlign w:val="baseline"/>
          <w:rtl w:val="0"/>
        </w:rPr>
        <w:tab/>
        <w:tab/>
        <w:t xml:space="preserve">Shepherd</w:t>
      </w:r>
    </w:p>
    <w:p w:rsidDel="00000000" w:rsidRDefault="00000000" w:rsidR="00000000" w:rsidRPr="00000000" w:rsidP="00000000">
      <w:pPr>
        <w:numPr>
          <w:ilvl w:val="2"/>
          <w:numId w:val="2"/>
        </w:numPr>
        <w:spacing w:line="276" w:after="200" w:lineRule="auto" w:before="0"/>
        <w:ind w:hanging="180" w:left="2520" w:right="0"/>
        <w:jc w:val="left"/>
      </w:pP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Praise the name of the LORD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113:1 Praise ye the LORD. Praise, O ye servants of the LORD, </w:t>
      </w:r>
      <w:r w:rsidDel="00000000" w:rsidR="00000000" w:rsidRPr="00000000">
        <w:rPr>
          <w:rFonts w:eastAsia="Arial" w:ascii="Arial" w:hAnsi="Arial" w:cs="Arial"/>
          <w:b w:val="1"/>
          <w:smallCaps w:val="0"/>
          <w:sz w:val="32"/>
          <w:highlight w:val="none"/>
          <w:u w:val="single"/>
          <w:rtl w:val="0"/>
        </w:rPr>
        <w:t xml:space="preserve">praise the name of the LORD</w:t>
      </w:r>
      <w:r w:rsidDel="00000000" w:rsidR="00000000" w:rsidRPr="00000000">
        <w:rPr>
          <w:rFonts w:eastAsia="Arial" w:ascii="Arial" w:hAnsi="Arial" w:cs="Arial"/>
          <w:smallCaps w:val="0"/>
          <w:sz w:val="32"/>
          <w:highlight w:val="none"/>
          <w:rtl w:val="0"/>
        </w:rPr>
        <w:t xml:space="preserve">.                                                                                              2 </w:t>
      </w:r>
      <w:r w:rsidDel="00000000" w:rsidR="00000000" w:rsidRPr="00000000">
        <w:rPr>
          <w:rFonts w:eastAsia="Arial" w:ascii="Arial" w:hAnsi="Arial" w:cs="Arial"/>
          <w:b w:val="1"/>
          <w:smallCaps w:val="0"/>
          <w:sz w:val="32"/>
          <w:highlight w:val="none"/>
          <w:u w:val="single"/>
          <w:rtl w:val="0"/>
        </w:rPr>
        <w:t xml:space="preserve">Blessed be the name of the LORD</w:t>
      </w:r>
      <w:r w:rsidDel="00000000" w:rsidR="00000000" w:rsidRPr="00000000">
        <w:rPr>
          <w:rFonts w:eastAsia="Arial" w:ascii="Arial" w:hAnsi="Arial" w:cs="Arial"/>
          <w:smallCaps w:val="0"/>
          <w:sz w:val="32"/>
          <w:highlight w:val="none"/>
          <w:rtl w:val="0"/>
        </w:rPr>
        <w:t xml:space="preserve"> from this time forth and for evermore.               3 From the rising of the sun unto the going down of the same </w:t>
      </w:r>
      <w:r w:rsidDel="00000000" w:rsidR="00000000" w:rsidRPr="00000000">
        <w:rPr>
          <w:rFonts w:eastAsia="Arial" w:ascii="Arial" w:hAnsi="Arial" w:cs="Arial"/>
          <w:b w:val="1"/>
          <w:smallCaps w:val="0"/>
          <w:sz w:val="32"/>
          <w:highlight w:val="none"/>
          <w:u w:val="single"/>
          <w:rtl w:val="0"/>
        </w:rPr>
        <w:t xml:space="preserve">the LORD'S name is to be praised</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numPr>
          <w:ilvl w:val="2"/>
          <w:numId w:val="2"/>
        </w:numPr>
        <w:spacing w:line="276" w:after="200" w:lineRule="auto" w:before="0"/>
        <w:ind w:hanging="180" w:left="25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Lord’s name is praised the greatest as we obey Him.</w:t>
      </w:r>
    </w:p>
    <w:p w:rsidDel="00000000" w:rsidRDefault="00000000" w:rsidR="00000000" w:rsidRPr="00000000" w:rsidP="00000000">
      <w:pPr>
        <w:numPr>
          <w:ilvl w:val="3"/>
          <w:numId w:val="2"/>
        </w:numPr>
        <w:spacing w:line="276" w:after="200" w:lineRule="auto" w:before="0"/>
        <w:ind w:hanging="360" w:left="32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O ye servants of the LORD</w:t>
      </w:r>
    </w:p>
    <w:p w:rsidDel="00000000" w:rsidRDefault="00000000" w:rsidR="00000000" w:rsidRPr="00000000" w:rsidP="00000000">
      <w:pPr>
        <w:numPr>
          <w:ilvl w:val="4"/>
          <w:numId w:val="2"/>
        </w:numPr>
        <w:spacing w:line="276" w:after="200" w:lineRule="auto" w:before="0"/>
        <w:ind w:hanging="360" w:left="39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Servants of the Lord obeying Him.</w:t>
      </w:r>
    </w:p>
    <w:p w:rsidDel="00000000" w:rsidRDefault="00000000" w:rsidR="00000000" w:rsidRPr="00000000" w:rsidP="00000000">
      <w:pPr>
        <w:numPr>
          <w:ilvl w:val="4"/>
          <w:numId w:val="2"/>
        </w:numPr>
        <w:spacing w:line="276" w:after="200" w:lineRule="auto" w:before="0"/>
        <w:ind w:hanging="360" w:left="39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Servants of the Lord walking in the truth.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1John 1:6 If we say that we have fellowship with him, and walk in darkness, we lie, and do not the truth:                                                                                                    2Co 4:2 But have renounced the hidden things of dishonesty, not walking in craftiness, nor handling the word of God deceitfully; but by manifestation of the truth commending ourselves to every man's conscience in the sight of God.  2John 1:4 I rejoiced greatly that I found of thy children walking in truth, as we have received a commandment from the Father.</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3John 1:4 I have no greater joy than to hear that my children walk in truth.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1John 3:23 And this is his commandment, That we should believe on the name of his Son Jesus Christ, and love one another, as he gave us commandment.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Lu 10:27 And he answering said, Thou shalt love the Lord thy God with all thy heart, and with all thy soul, and with all thy strength, and with all thy mind; and thy neighbour as thyself.                                                                                 John 13:34 A new commandment I give unto you, That ye love one another; as I have loved you, that ye also love one another.                                               15:12 This is my commandment, That ye love one another, as I have loved you.                                                                                                                                 17 These things I command you, that ye love one another.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1Th 4:9 But as touching brotherly love ye need not that I write unto you: for ye yourselves are taught of God to love one another.</w:t>
      </w:r>
    </w:p>
    <w:p w:rsidDel="00000000" w:rsidRDefault="00000000" w:rsidR="00000000" w:rsidRPr="00000000" w:rsidP="00000000">
      <w:pPr>
        <w:numPr>
          <w:ilvl w:val="4"/>
          <w:numId w:val="2"/>
        </w:numPr>
        <w:spacing w:line="276" w:after="200" w:lineRule="auto" w:before="0"/>
        <w:ind w:hanging="360" w:left="39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Servants of the Lord living in the Spirit.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Gal. 5:25 If we live in the Spirit, let us also walk in the Spirit.</w:t>
      </w:r>
    </w:p>
    <w:p w:rsidDel="00000000" w:rsidRDefault="00000000" w:rsidR="00000000" w:rsidRPr="00000000" w:rsidP="00000000">
      <w:pPr>
        <w:numPr>
          <w:ilvl w:val="3"/>
          <w:numId w:val="2"/>
        </w:numPr>
        <w:spacing w:line="276" w:after="200" w:lineRule="auto" w:before="0"/>
        <w:ind w:hanging="360" w:left="32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From this time forth and for evermore</w:t>
      </w:r>
    </w:p>
    <w:p w:rsidDel="00000000" w:rsidRDefault="00000000" w:rsidR="00000000" w:rsidRPr="00000000" w:rsidP="00000000">
      <w:pPr>
        <w:numPr>
          <w:ilvl w:val="3"/>
          <w:numId w:val="2"/>
        </w:numPr>
        <w:spacing w:line="276" w:after="200" w:lineRule="auto" w:before="0"/>
        <w:ind w:hanging="360" w:left="32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From the rising of sun unto going down of the same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Ps.113:6. Who humbleth himself to behold the things that are in heaven, and in the earth!                     Ps 139:17 How precious also are thy thoughts unto me, O God! how great is the sum of them!18 If I should count them, they are more in number than the sand: when I awake, I am still with thee.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113:7 He raiseth up the poor out of the dust, and lifteth the needy out of the dunghill;                                                                                                                      1Ki 16:2 Forasmuch as I exalted thee out of the dust, and made thee prince over my people Israel; and thou hast walked in the way of Jeroboam, and hast made my people Israel to sin, to provoke me to anger with their sins;                                 1Sa 2:8 He raiseth up the poor out of the dust, and lifteth up the beggar from the dunghill, to set them among princes, and to make them inherit the throne of glory: for the pillars of the earth are the LORD'S, and he hath set the world upon them.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113:8 That he may set him with princes, even with the princes of his people.                                                                                                                                                          Ps 107:41 Yet setteth he the poor on high from affliction, and maketh him families like a flock.                                                                                                             Lu 1:48 For he hath regarded the low estate of his handmaiden: for, behold, from henceforth all generations shall call me blessed.                   (Mary)                                         52 He hath put down the mighty from their seats, and exalted them of low degree.                                                                                                                                   Job 5:11 To set up on high those that be low; that those which mourn may be exalted to safety.</w:t>
      </w:r>
    </w:p>
    <w:p w:rsidDel="00000000" w:rsidRDefault="00000000" w:rsidR="00000000" w:rsidRPr="00000000" w:rsidP="00000000">
      <w:pPr>
        <w:numPr>
          <w:ilvl w:val="0"/>
          <w:numId w:val="1"/>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Gideon is fetched from threshing,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Jg 6:11 ¶ And there came an angel of the LORD, and sat under an oak which was in Ophrah, that pertained unto Joash the Abiezrite: and his son Gideon threshed wheat by the winepress, to hide it from the Midianites. </w:t>
      </w:r>
    </w:p>
    <w:p w:rsidDel="00000000" w:rsidRDefault="00000000" w:rsidR="00000000" w:rsidRPr="00000000" w:rsidP="00000000">
      <w:pPr>
        <w:numPr>
          <w:ilvl w:val="0"/>
          <w:numId w:val="1"/>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Saul from seeking the asses,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1Sa 10:14 And Saul's uncle said unto him and to his servant, Whither went ye? And he said, To seek the asses: and when we saw that they were no where, we came to Samuel. </w:t>
      </w:r>
    </w:p>
    <w:p w:rsidDel="00000000" w:rsidRDefault="00000000" w:rsidR="00000000" w:rsidRPr="00000000" w:rsidP="00000000">
      <w:pPr>
        <w:numPr>
          <w:ilvl w:val="0"/>
          <w:numId w:val="1"/>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David from keeping the sheep;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1Sa 17:20 And David rose up early in the morning, and left the sheep with a keeper, and took, and went, as Jesse had commanded him; and he came to the trench, as the host was going forth to the fight, and shouted for the battle. </w:t>
      </w:r>
    </w:p>
    <w:p w:rsidDel="00000000" w:rsidRDefault="00000000" w:rsidR="00000000" w:rsidRPr="00000000" w:rsidP="00000000">
      <w:pPr>
        <w:numPr>
          <w:ilvl w:val="0"/>
          <w:numId w:val="1"/>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Apostles from fishing are sent to be "fishers of men."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Mt 4:19 And he saith unto them, Follow me, and I will make you fishers of men. </w:t>
      </w:r>
    </w:p>
    <w:p w:rsidDel="00000000" w:rsidRDefault="00000000" w:rsidR="00000000" w:rsidRPr="00000000" w:rsidP="00000000">
      <w:pPr>
        <w:numPr>
          <w:ilvl w:val="0"/>
          <w:numId w:val="1"/>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treasure of the gospel is put into earthen vessels,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2Co 4:7 But we have this treasure in earthen vessels, that the excellency of the power may be of God, and not of us.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and the weak and the foolish ones of the world pitched upon to be preachers of it, to confound the "wise and mighty" (1Co 1:27-28),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1Co 1:27 But God hath chosen the foolish things of the world to confound the wise; and God hath chosen the weak things of the world to confound the things which are mighty; 28 And base things of the world, and things which are despised, hath God chosen, yea, and things which are not, to bring to nought things that are:   </w:t>
      </w:r>
      <w:r w:rsidDel="00000000" w:rsidR="00000000" w:rsidRPr="00000000">
        <w:rPr>
          <w:smallCaps w:val="0"/>
          <w:sz w:val="32"/>
          <w:highlight w:val="none"/>
          <w:rtl w:val="0"/>
        </w:rPr>
        <w:t xml:space="preserve">Sarah, Rachel, the wife of Manoah, Hannah, Elizabeth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Ps.113:9 He maketh the barren woman to keep house, and to be a joyful mother of children. </w:t>
      </w:r>
      <w:r w:rsidDel="00000000" w:rsidR="00000000" w:rsidRPr="00000000">
        <w:rPr>
          <w:rFonts w:eastAsia="Arial" w:ascii="Arial" w:hAnsi="Arial" w:cs="Arial"/>
          <w:smallCaps w:val="0"/>
          <w:sz w:val="32"/>
          <w:highlight w:val="none"/>
          <w:u w:val="single"/>
          <w:rtl w:val="0"/>
        </w:rPr>
        <w:t xml:space="preserve">Praise ye the LORD</w:t>
      </w:r>
      <w:r w:rsidDel="00000000" w:rsidR="00000000" w:rsidRPr="00000000">
        <w:rPr>
          <w:rFonts w:eastAsia="Arial" w:ascii="Arial" w:hAnsi="Arial" w:cs="Arial"/>
          <w:smallCaps w:val="0"/>
          <w:sz w:val="32"/>
          <w:highlight w:val="none"/>
          <w:rtl w:val="0"/>
        </w:rPr>
        <w:t xml:space="preserve">.                                                                                        Ge 17:17 Then Abraham fell upon his face, and laughed, and said in his heart, Shall a child be born unto him that is an hundred years old? and shall </w:t>
      </w:r>
      <w:r w:rsidDel="00000000" w:rsidR="00000000" w:rsidRPr="00000000">
        <w:rPr>
          <w:rFonts w:eastAsia="Arial" w:ascii="Arial" w:hAnsi="Arial" w:cs="Arial"/>
          <w:b w:val="1"/>
          <w:smallCaps w:val="0"/>
          <w:sz w:val="32"/>
          <w:highlight w:val="none"/>
          <w:u w:val="single"/>
          <w:rtl w:val="0"/>
        </w:rPr>
        <w:t xml:space="preserve">Sarah</w:t>
      </w:r>
      <w:r w:rsidDel="00000000" w:rsidR="00000000" w:rsidRPr="00000000">
        <w:rPr>
          <w:rFonts w:eastAsia="Arial" w:ascii="Arial" w:hAnsi="Arial" w:cs="Arial"/>
          <w:smallCaps w:val="0"/>
          <w:sz w:val="32"/>
          <w:highlight w:val="none"/>
          <w:rtl w:val="0"/>
        </w:rPr>
        <w:t xml:space="preserve">, that is ninety years old, bear?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Lu 1:7 And they had no child, because that </w:t>
      </w:r>
      <w:r w:rsidDel="00000000" w:rsidR="00000000" w:rsidRPr="00000000">
        <w:rPr>
          <w:rFonts w:eastAsia="Arial" w:ascii="Arial" w:hAnsi="Arial" w:cs="Arial"/>
          <w:b w:val="1"/>
          <w:smallCaps w:val="0"/>
          <w:sz w:val="32"/>
          <w:highlight w:val="none"/>
          <w:u w:val="single"/>
          <w:rtl w:val="0"/>
        </w:rPr>
        <w:t xml:space="preserve">Elisabeth</w:t>
      </w:r>
      <w:r w:rsidDel="00000000" w:rsidR="00000000" w:rsidRPr="00000000">
        <w:rPr>
          <w:rFonts w:eastAsia="Arial" w:ascii="Arial" w:hAnsi="Arial" w:cs="Arial"/>
          <w:smallCaps w:val="0"/>
          <w:sz w:val="32"/>
          <w:highlight w:val="none"/>
          <w:rtl w:val="0"/>
        </w:rPr>
        <w:t xml:space="preserve"> was barren, and they both were now well stricken in years. (John the Baptist was the forerunner of Christ; his birth, like Isaac, must be miraculous, because, both to be a representation of the birth of Christ) Lu 1:18 And Zacharias said unto the angel, Whereby shall I know this? for I am an old man, and my wife well stricken in years.                                                                                                                                           Ps 127:3 Lo, children are an heritage of the LORD: and the fruit of the womb is his reward.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It is not enough for us to be where God is worshipped, if our hearts do not join in the worship.</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Ge 30:1 ¶ And when Rachel saw that she bare Jacob no children, Rachel envied her sister; and said unto Jacob, Give me children, or else I die.                                          2 And Jacob's anger was kindled against Rachel: and he said, Am I in God's stead, who hath withheld from thee the fruit of the womb?                                            James 1:27 Pure religion and undefiled before God and the Father is this, To visit the fatherless and widows </w:t>
      </w:r>
      <w:r w:rsidDel="00000000" w:rsidR="00000000" w:rsidRPr="00000000">
        <w:rPr>
          <w:rFonts w:eastAsia="Arial" w:ascii="Arial" w:hAnsi="Arial" w:cs="Arial"/>
          <w:smallCaps w:val="0"/>
          <w:sz w:val="32"/>
          <w:highlight w:val="none"/>
          <w:u w:val="single"/>
          <w:rtl w:val="0"/>
        </w:rPr>
        <w:t xml:space="preserve">in their affliction</w:t>
      </w:r>
      <w:r w:rsidDel="00000000" w:rsidR="00000000" w:rsidRPr="00000000">
        <w:rPr>
          <w:rFonts w:eastAsia="Arial" w:ascii="Arial" w:hAnsi="Arial" w:cs="Arial"/>
          <w:smallCaps w:val="0"/>
          <w:sz w:val="32"/>
          <w:highlight w:val="none"/>
          <w:rtl w:val="0"/>
        </w:rPr>
        <w:t xml:space="preserve">, and to keep himself unspotted from the world.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Adamic Covenant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Ge 2:9 And out of the ground made the LORD God to grow every tree that is pleasant to the sight, and good for food; the tree of life also in the midst of the garden, and the tree of knowledge of good and evil.</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Ge 2:16 And the LORD God commanded the man, saying, Of every tree of the garden thou mayest freely eat:  17 But of the tree of the knowledge of good and evil, thou shalt not eat of it: for in the day that thou eatest thereof tGe 3:16 ¶ Unto the woman he said, I will greatly multiply thy sorrow and thy conception; in sorrow thou shalt bring forth children; and thy desire shall be to thy husband, and he shall rule over thee.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Ge 3:17 And unto Adam he said, Because thou hast hearkened unto the voice of thy wife, and hast eaten of the tree, of which I commanded thee, saying, Thou shalt not eat of it: cursed is the ground for thy sake; in sorrow shalt thou eat of it all the days of thy life;18 Thorns also and thistles shall it bring forth to thee; and thou shalt eat the herb of the field; 19 In the sweat of thy face shalt thou eat bread, till thou return unto the ground; for out of it wast thou taken: for dust thou art, and unto dust shalt thou return.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Ge 3:21 Unto Adam also and to his wife did the LORD God make coats of skins, and clothed them.                                                                                                             22 And the LORD God said, Behold, the man is become as one of us, to know good and evil: and now, lest he put forth his hand, and take also of the tree of life, and eat, and live for ever:</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23 Therefore the LORD God sent him forth from the garden of Eden, to till the ground from whence he was taken.</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24 So he drove out the man; and he placed at the east of the garden of Eden Cherubims, and a flaming sword which turned every way, to keep the way of the tree of life.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Ro 5:19 For as by one man's disobedience many were made sinners, so by the obedience of one shall many be made righteous.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God instituted Marriage  --  Ge 2:24 Therefore shall a man leave his father and his mother, and shall cleave unto his wife: and they shall be one flesh.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meek spirit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means a spirit that is gentle, tender, humble, mild, and considerate.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spirit that is disciplined and under control at all times. It does not flare up, talk back, act defensively, cut in, rant, rave, or go on and on, talking and talking. Neither does a meek spirit whine or whimper or act persecuted or take on a martyr complex A meek spirit is: gentle, tender, meek, considerate, disciplined, and controlled.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But the fruit of the Spirit is love, joy, peace, longsuffering, gentleness, goodness, faith,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meekness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temperance: against such there is no law" (Galatians 5:22-23).</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Wherefore lay apart all filthiness and superfluity of naughtiness, and receive with meekness the engrafted word, which is able to save your souls" (James 1:21).</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But let it be the hidden man of the heart, in that which is not corruptible, even the ornament of a meek and quiet spirit, which is in the sight of God of great price" (1 Peter 3:4).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quiet spirit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means a quiet and peaceful spirit, a spirit that is at peace with God and with itself and that builds peace with its husband. A quiet spirit spreads peace all throughout its home and around to everyone who enters its home.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meek and quiet spirit is of great value to God. God has His eyes upon the Christian woman who has a meek and quiet spirit: "in the sight of God [they are] of great price.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Stand in awe, and sin not: commune with your own heart upon your bed, and be still (Psalm 4:4).</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Be still, and know that I am God: I will be exalted among the heathen, I will be exalted in the earth (Psalm 46:10).</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Better is a handful with quietness, than both the hands full with travail and vexation of spirit (Eccles. 4:6).</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 Thes. 4:11And that ye study to be quiet, and to do your own business, and to work with your own hands, as we commanded you</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But let it be the hidden man of the heart, in that which is not corruptible, even the ornament of a meek and quiet spirit, which is in the sight of God of great price (1 Peter 3:4).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There is a strong reason why Christian women should focus upon adorning their hearts with a meek and quiet spirit. It was exactly what the holy women of history did, including Sarah who is the spiritual mother of every Christian woman.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This is not a new commandment. Holy women have always subjected themselves to their own husbands. Women who have loved and trusted God have subjected themselves to God and to their own husbands (1 Peter 3:5).</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Holy women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trusted in God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not in fashionable hairstyles, clothes, and jewelry (1 Peter 3:5).</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Holy women, by trusting in God, sought inward beauty, not outward beauty. They adorned themselves with a meek and quiet spirit, not with the worldly concerns and cares of this life (1 Peter 3:5).</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Holy women, including Sarah, the spiritual mother of all believers, obeyed their own husbands and acknowledged their leadership in the family (1 Peter 3:6).</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Christian women, the holy women of today, are not to live in fear and terror of their husbands, even if they do not obey God's Word. They are to trust God and His care and strength and to do well; that is, they are to adorn their hearts with a meek and quiet spirit.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Christian women who truly trust God and who do well are the true daughters of Sarah. What is the significance of this? Sarah is the first great woman of belief. She stands as the spiritual mother of all women who believe. Every Christian woman who truly believes and adorns her heart with a quiet and meek spirit is a daughter of Sarah, a true daughter of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648"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Christian wife must win her husband to the Lord by subjecting herself to him. What is meant by subjection? It means...</w:t>
      </w:r>
    </w:p>
    <w:p w:rsidDel="00000000" w:rsidRDefault="00000000" w:rsidR="00000000" w:rsidRPr="00000000" w:rsidP="00000000">
      <w:pPr>
        <w:spacing w:line="240" w:after="0" w:lineRule="auto" w:before="0"/>
        <w:ind w:hanging="360" w:left="172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that she lives a chaste or pure life.</w:t>
      </w:r>
    </w:p>
    <w:p w:rsidDel="00000000" w:rsidRDefault="00000000" w:rsidR="00000000" w:rsidRPr="00000000" w:rsidP="00000000">
      <w:pPr>
        <w:spacing w:line="240" w:after="0" w:lineRule="auto" w:before="0"/>
        <w:ind w:hanging="360" w:left="172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that she lives in the fear and reverence of God.</w:t>
      </w:r>
    </w:p>
    <w:p w:rsidDel="00000000" w:rsidRDefault="00000000" w:rsidR="00000000" w:rsidRPr="00000000" w:rsidP="00000000">
      <w:pPr>
        <w:spacing w:line="240" w:after="0" w:lineRule="auto" w:before="0"/>
        <w:ind w:hanging="360" w:left="172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that she does not dress and behave to attract attention.</w:t>
      </w:r>
    </w:p>
    <w:p w:rsidDel="00000000" w:rsidRDefault="00000000" w:rsidR="00000000" w:rsidRPr="00000000" w:rsidP="00000000">
      <w:pPr>
        <w:spacing w:line="240" w:after="0" w:lineRule="auto" w:before="0"/>
        <w:ind w:hanging="360" w:left="172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that she adorns her heart with a meek and quiet spirit.</w:t>
      </w:r>
    </w:p>
    <w:p w:rsidDel="00000000" w:rsidRDefault="00000000" w:rsidR="00000000" w:rsidRPr="00000000" w:rsidP="0000000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upperLetter"/>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0" w:left="486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113.docx.docx</dc:title>
</cp:coreProperties>
</file>