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 The LORD reigneth; let the earth rejoice; let the multitude of isles be glad thereof.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 Clouds and darkness are round about him: righteousness and judgment are the habitation of his throne.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 A fire goeth before him, and burneth up his enemies round about.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4 His lightnings enlightened the world: the earth saw, and trembled.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5 The hills melted like wax at the presence of the LORD, at the presence of the Lord of the whole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 The heavens declare his righteousness, and all the people see his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7 Confounded be all they that serve graven images, that boast themselves of idols: worship him, all ye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8 Zion heard, and was glad; and the daughters of Judah rejoiced because of thy judgments, O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9 For thou, LORD, art high above all the earth: thou art exalted far above all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10 Ye that love the LORD, hate evil: he preserveth the souls of his saints; he delivereth them out of the hand of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11 Light is sown for the righteous, and gladness for the upright in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12 Rejoice in the LORD, ye righteous; and give thanks at the remembrance of his holiness.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God’s Judgment against Self Governing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God’s Power against Idolatry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Partaking of His Holiness vs. Idolatry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Summonsed by the King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 delivereth them out of the hand of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3:12 Yea, and all that will live godly in Christ Jesus shall suffer persecution.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2:9 Wherein I suffer trouble, as an evil doer, even unto bonds; but the word of God is not bound.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Saints in the hand of the wicked were marked and persecuted as troublemakers.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Fanatically, Radically </w:t>
      </w:r>
      <w:r w:rsidDel="00000000" w:rsidR="00000000" w:rsidRPr="00000000">
        <w:rPr>
          <w:rFonts w:eastAsia="Times New Roman" w:ascii="Times New Roman" w:hAnsi="Times New Roman" w:cs="Times New Roman"/>
          <w:smallCaps w:val="0"/>
          <w:sz w:val="32"/>
          <w:highlight w:val="none"/>
          <w:u w:val="single"/>
          <w:rtl w:val="0"/>
        </w:rPr>
        <w:t xml:space="preserve">exclusive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 “The LORD reigneth”                                                                                                           Ps 97:1 The LORD reigneth; let the earth rejoice; let the multitude of isles be glad thereof.                                                                                                                                        2 “righteousness and judgment are the habitation of his throne”                                                        5 “at the presence of the LORD, at the presence of the Lord”                                                          7 “worship him, all ye gods”                                                                                                           8 Zion heard, and was glad; and the daughters of Judah rejoiced because of thy judgments, O LORD.                                                                                                                          9 For thou, LORD, art high above all the earth: thou art exalted far above all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This Gospel advanced from Jerusalem to the whole world by the power of the Holy Ghost, it made it out of Jerusalem by the Power of the Holy Ghost it has made its way into our hearts by the Holy Ghost.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4:4 When the Lord shall have washed away the filth of the daughters of Zion, and shall have purged the blood of Jerusalem from the midst thereof by the spirit of judgment, and by the spirit of burning.                                                                                    28:6 And for a spirit of judgment to him that sitteth in judgment, and for strength to them that turn the battle to the gate.                                                                                                     42:1 ¶ Behold my servant, whom I uphold; mine elect, in whom my soul delighteth; I have put my spirit upon him: he shall bring forth judgment to the Gentiles.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4 He shall not fail nor be discouraged, till he have set judgment in the earth: and the isles shall wait for his law.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Mic 3:8 ¶ But truly I am full of power by the spirit of the LORD, and of judgment, and of might, to declare unto Jacob his transgression, and to Israel his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Mt 12:18 Behold my servant, whom I have chosen; my beloved, in whom my soul is well pleased: I will put my spirit upon him, and he shall shew judgment to the Gentiles.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The fire of God's wrath, will prove and purify his people; gathering them into his furnace, in order to separate the dross from the silver, the bad from the good.                      The severity of God's judgments, the fiery trial of his servants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Eze 22:18 Son of man, the house of Israel is to me become dross: all they are brass, and tin, and iron, and lead, in the midst of the furnace; they are even the dross of silver.  19 Therefore thus saith the Lord GOD; Because ye are all become dross, behold, therefore I will gather you into the midst of Jerusalem. 20 As they gather silver, and brass, and iron, and lead, and tin, into the midst of the furnace, to blow the fire upon it, to melt it; so will I gather you in mine anger and in my fury, and I will leave you there, and melt you.  21 Yea, I will gather you, and blow upon you in the fire of my wrath, and ye shall be melted in the midst thereof.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As silver is melted in the midst of the furnace, so shall ye be melted in the midst thereof; and ye shall know that I the LORD have poured out my fury upon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Jer 6:28 They are all grievous revolters, walking with slanders: they are brass and iron; they are all corrupters.                                                                                                       29 The bellows are burned, the lead is consumed of the fire; the founder melteth in vain: for the wicked are not plucked away.                                                                                    30 Reprobate silver shall men call them, because the LORD hath rejected them.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Demonstrate, Show evidence of faith with 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Through Rejoicing, gladness; rejoiced because of thy judgments, O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13:6 Rejoiceth not in iniquity, but rejoiceth in the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 The LORD reigneth; let the earth rejoice; let the multitude of isles be glad thereof.  8 Zion heard, and was glad; and the daughters of Judah rejoiced because of thy judgments, O LORD. 9 For thou, LORD, art high above all the earth: thou art exalted far above all gods.  10 love the LORD, hate evil  11 upright in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12 Rejoice in the LORD ye righteous; and give thanks at the remembrance of </w:t>
      </w:r>
      <w:r w:rsidDel="00000000" w:rsidR="00000000" w:rsidRPr="00000000">
        <w:rPr>
          <w:rFonts w:eastAsia="Times New Roman" w:ascii="Times New Roman" w:hAnsi="Times New Roman" w:cs="Times New Roman"/>
          <w:b w:val="1"/>
          <w:smallCaps w:val="0"/>
          <w:sz w:val="32"/>
          <w:highlight w:val="none"/>
          <w:u w:val="single"/>
          <w:rtl w:val="0"/>
        </w:rPr>
        <w:t xml:space="preserve">his holiness</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Keeping the Fire burning-Keeping the light shining                                                                                                          The Lord Reigneth let the earth rejoice                                                                                                             The Lord Reigneth in Righteousness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Reign of Grace   Throne of Grace   Throne of Judgment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Psalm 95-96 are songs of joy and thanksgiving, the gladness of Christ's people is poured forth as they go to meet their triumphant Lord in His kingdom.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Psalm 97, describes the completion of this great event, "the Lord reigneth"; Messiah is on his throne, and now the words of </w:t>
      </w:r>
      <w:hyperlink r:id="rId5">
        <w:r w:rsidDel="00000000" w:rsidR="00000000" w:rsidRPr="00000000">
          <w:rPr>
            <w:rFonts w:eastAsia="Times New Roman" w:ascii="Times New Roman" w:hAnsi="Times New Roman" w:cs="Times New Roman"/>
            <w:smallCaps w:val="0"/>
            <w:sz w:val="32"/>
            <w:highlight w:val="none"/>
            <w:u w:val="single"/>
            <w:rtl w:val="0"/>
          </w:rPr>
          <w:t xml:space="preserve">Psalms 2:6</w:t>
        </w:r>
      </w:hyperlink>
      <w:r w:rsidDel="00000000" w:rsidR="00000000" w:rsidRPr="00000000">
        <w:rPr>
          <w:rFonts w:eastAsia="Times New Roman" w:ascii="Times New Roman" w:hAnsi="Times New Roman" w:cs="Times New Roman"/>
          <w:smallCaps w:val="0"/>
          <w:sz w:val="32"/>
          <w:highlight w:val="none"/>
          <w:rtl w:val="0"/>
        </w:rPr>
        <w:t xml:space="preserve">, are fulfilled, "I have set my king upon my holy hill of Sion." Messiah's first act of sovereignty is judgment. Scriptures bearing upon that event are </w:t>
      </w:r>
      <w:hyperlink r:id="rId6">
        <w:r w:rsidDel="00000000" w:rsidR="00000000" w:rsidRPr="00000000">
          <w:rPr>
            <w:rFonts w:eastAsia="Times New Roman" w:ascii="Times New Roman" w:hAnsi="Times New Roman" w:cs="Times New Roman"/>
            <w:smallCaps w:val="0"/>
            <w:sz w:val="32"/>
            <w:highlight w:val="none"/>
            <w:u w:val="single"/>
            <w:rtl w:val="0"/>
          </w:rPr>
          <w:t xml:space="preserve">2 Thessalonians 1:7</w:t>
        </w:r>
      </w:hyperlink>
      <w:r w:rsidDel="00000000" w:rsidR="00000000" w:rsidRPr="00000000">
        <w:rPr>
          <w:rFonts w:eastAsia="Times New Roman" w:ascii="Times New Roman" w:hAnsi="Times New Roman" w:cs="Times New Roman"/>
          <w:smallCaps w:val="0"/>
          <w:sz w:val="32"/>
          <w:highlight w:val="none"/>
          <w:rtl w:val="0"/>
        </w:rPr>
        <w:t xml:space="preserve"> </w:t>
      </w:r>
      <w:hyperlink r:id="rId7">
        <w:r w:rsidDel="00000000" w:rsidR="00000000" w:rsidRPr="00000000">
          <w:rPr>
            <w:rFonts w:eastAsia="Times New Roman" w:ascii="Times New Roman" w:hAnsi="Times New Roman" w:cs="Times New Roman"/>
            <w:smallCaps w:val="0"/>
            <w:sz w:val="32"/>
            <w:highlight w:val="none"/>
            <w:u w:val="single"/>
            <w:rtl w:val="0"/>
          </w:rPr>
          <w:t xml:space="preserve">Jude 1:14</w:t>
        </w:r>
      </w:hyperlink>
      <w:r w:rsidDel="00000000" w:rsidR="00000000" w:rsidRPr="00000000">
        <w:rPr>
          <w:rFonts w:eastAsia="Times New Roman" w:ascii="Times New Roman" w:hAnsi="Times New Roman" w:cs="Times New Roman"/>
          <w:smallCaps w:val="0"/>
          <w:sz w:val="32"/>
          <w:highlight w:val="none"/>
          <w:rtl w:val="0"/>
        </w:rPr>
        <w:t xml:space="preserve"> </w:t>
      </w:r>
      <w:hyperlink r:id="rId8">
        <w:r w:rsidDel="00000000" w:rsidR="00000000" w:rsidRPr="00000000">
          <w:rPr>
            <w:rFonts w:eastAsia="Times New Roman" w:ascii="Times New Roman" w:hAnsi="Times New Roman" w:cs="Times New Roman"/>
            <w:smallCaps w:val="0"/>
            <w:sz w:val="32"/>
            <w:highlight w:val="none"/>
            <w:u w:val="single"/>
            <w:rtl w:val="0"/>
          </w:rPr>
          <w:t xml:space="preserve">Isaiah 66:15</w:t>
        </w:r>
      </w:hyperlink>
      <w:r w:rsidDel="00000000" w:rsidR="00000000" w:rsidRPr="00000000">
        <w:rPr>
          <w:rFonts w:eastAsia="Times New Roman" w:ascii="Times New Roman" w:hAnsi="Times New Roman" w:cs="Times New Roman"/>
          <w:smallCaps w:val="0"/>
          <w:sz w:val="32"/>
          <w:highlight w:val="none"/>
          <w:rtl w:val="0"/>
        </w:rPr>
        <w:t xml:space="preserve">. The character of these judgments is given in the psalm: clouds and darkness encircling his throne, where, however, righteousness and mercy dwell; a fire which burns up his enemies round about; lightnings flashing upon the world, the earth trembling, and the hills melting like wax at the presence of the Lord, at the presence of the Lord of the whole earth.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3:9 The Lord is not slack concerning his promise, as some men count slackness; but is longsuffering to us-ward, not willing that any should perish, but that all should come to repentance. 10 But the day of the Lord will come as a thief in the night; in the which the heavens shall pass away with a great noise, and the elements shall melt with fervent heat, the earth also and the works that are therein shall be burned up. 11 Seeing then that all these things shall be dissolved, what manner of persons ought ye to be in all holy conversation and godliness,12 Looking for and hasting unto the coming of the day of God, wherein the heavens being on fire shall be dissolved, and the elements shall melt with fervent heat?                                       13 Nevertheless we, according to his promise, look for new heavens and a new earth, wherein dwelleth righteousness. 14 Wherefore, beloved, seeing that ye look for such things, be diligent that ye may be found of him in peace, without spot, and blameless. 15 And account that the longsuffering of our Lord is salvation; even as our beloved brother Paul also according to the wisdom given unto him hath written unto you;</w:t>
      </w:r>
    </w:p>
    <w:p w:rsidDel="00000000" w:rsidRDefault="00000000" w:rsidR="00000000" w:rsidRPr="00000000" w:rsidP="00000000">
      <w:pPr>
        <w:numPr>
          <w:ilvl w:val="0"/>
          <w:numId w:val="3"/>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The reign of the Lord;  </w:t>
      </w:r>
      <w:r w:rsidDel="00000000" w:rsidR="00000000" w:rsidRPr="00000000">
        <w:rPr>
          <w:rFonts w:eastAsia="Times New Roman" w:ascii="Times New Roman" w:hAnsi="Times New Roman" w:cs="Times New Roman"/>
          <w:i w:val="1"/>
          <w:smallCaps w:val="0"/>
          <w:sz w:val="32"/>
          <w:highlight w:val="none"/>
          <w:rtl w:val="0"/>
        </w:rPr>
        <w:t xml:space="preserve">"The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Lord reigneth."</w:t>
      </w:r>
      <w:r w:rsidDel="00000000" w:rsidR="00000000" w:rsidRPr="00000000">
        <w:rPr>
          <w:rFonts w:eastAsia="Times New Roman" w:ascii="Times New Roman" w:hAnsi="Times New Roman" w:cs="Times New Roman"/>
          <w:smallCaps w:val="0"/>
          <w:sz w:val="32"/>
          <w:highlight w:val="none"/>
          <w:rtl w:val="0"/>
        </w:rPr>
        <w:t xml:space="preserve"> It cannot be published without </w:t>
      </w:r>
      <w:r w:rsidDel="00000000" w:rsidR="00000000" w:rsidRPr="00000000">
        <w:rPr>
          <w:rFonts w:eastAsia="Times New Roman" w:ascii="Times New Roman" w:hAnsi="Times New Roman" w:cs="Times New Roman"/>
          <w:i w:val="1"/>
          <w:smallCaps w:val="0"/>
          <w:sz w:val="32"/>
          <w:highlight w:val="none"/>
          <w:rtl w:val="0"/>
        </w:rPr>
        <w:t xml:space="preserve">praise,</w:t>
      </w:r>
      <w:r w:rsidDel="00000000" w:rsidR="00000000" w:rsidRPr="00000000">
        <w:rPr>
          <w:rFonts w:eastAsia="Times New Roman" w:ascii="Times New Roman" w:hAnsi="Times New Roman" w:cs="Times New Roman"/>
          <w:smallCaps w:val="0"/>
          <w:sz w:val="32"/>
          <w:highlight w:val="none"/>
          <w:rtl w:val="0"/>
        </w:rPr>
        <w:t xml:space="preserve"> without </w:t>
      </w:r>
      <w:r w:rsidDel="00000000" w:rsidR="00000000" w:rsidRPr="00000000">
        <w:rPr>
          <w:rFonts w:eastAsia="Times New Roman" w:ascii="Times New Roman" w:hAnsi="Times New Roman" w:cs="Times New Roman"/>
          <w:i w:val="1"/>
          <w:smallCaps w:val="0"/>
          <w:sz w:val="32"/>
          <w:highlight w:val="none"/>
          <w:rtl w:val="0"/>
        </w:rPr>
        <w:t xml:space="preserve">rejoicing,</w:t>
      </w:r>
      <w:r w:rsidDel="00000000" w:rsidR="00000000" w:rsidRPr="00000000">
        <w:rPr>
          <w:rFonts w:eastAsia="Times New Roman" w:ascii="Times New Roman" w:hAnsi="Times New Roman" w:cs="Times New Roman"/>
          <w:smallCaps w:val="0"/>
          <w:sz w:val="32"/>
          <w:highlight w:val="none"/>
          <w:rtl w:val="0"/>
        </w:rPr>
        <w:t xml:space="preserve"> without </w:t>
      </w:r>
      <w:r w:rsidDel="00000000" w:rsidR="00000000" w:rsidRPr="00000000">
        <w:rPr>
          <w:rFonts w:eastAsia="Times New Roman" w:ascii="Times New Roman" w:hAnsi="Times New Roman" w:cs="Times New Roman"/>
          <w:i w:val="1"/>
          <w:smallCaps w:val="0"/>
          <w:sz w:val="32"/>
          <w:highlight w:val="none"/>
          <w:rtl w:val="0"/>
        </w:rPr>
        <w:t xml:space="preserve">singing,</w:t>
      </w:r>
      <w:r w:rsidDel="00000000" w:rsidR="00000000" w:rsidRPr="00000000">
        <w:rPr>
          <w:rFonts w:eastAsia="Times New Roman" w:ascii="Times New Roman" w:hAnsi="Times New Roman" w:cs="Times New Roman"/>
          <w:smallCaps w:val="0"/>
          <w:sz w:val="32"/>
          <w:highlight w:val="none"/>
          <w:rtl w:val="0"/>
        </w:rPr>
        <w:t xml:space="preserve"> without </w:t>
      </w:r>
      <w:r w:rsidDel="00000000" w:rsidR="00000000" w:rsidRPr="00000000">
        <w:rPr>
          <w:rFonts w:eastAsia="Times New Roman" w:ascii="Times New Roman" w:hAnsi="Times New Roman" w:cs="Times New Roman"/>
          <w:i w:val="1"/>
          <w:smallCaps w:val="0"/>
          <w:sz w:val="32"/>
          <w:highlight w:val="none"/>
          <w:rtl w:val="0"/>
        </w:rPr>
        <w:t xml:space="preserve">blessing.</w:t>
      </w:r>
      <w:r w:rsidDel="00000000" w:rsidR="00000000" w:rsidRPr="00000000">
        <w:rPr>
          <w:rFonts w:eastAsia="Times New Roman" w:ascii="Times New Roman" w:hAnsi="Times New Roman" w:cs="Times New Roman"/>
          <w:smallCaps w:val="0"/>
          <w:sz w:val="32"/>
          <w:highlight w:val="none"/>
          <w:rtl w:val="0"/>
        </w:rPr>
        <w:t xml:space="preserve"> We would dishonour this truth if we do not publish it; if we should with silence suppress it; if we should not speak well of it. It is so sweet and comfortable, that it fills the whole world with joy; and calls on every ear, and every tongue, and every heart, to be glad, to rejoice, and to praise God. Let the earth rejoice; let the multitude of isles be glad. As though he should say, Let nothing fear but hell: let nothing be disquieted but devils. Let the </w:t>
      </w:r>
      <w:r w:rsidDel="00000000" w:rsidR="00000000" w:rsidRPr="00000000">
        <w:rPr>
          <w:rFonts w:eastAsia="Times New Roman" w:ascii="Times New Roman" w:hAnsi="Times New Roman" w:cs="Times New Roman"/>
          <w:i w:val="1"/>
          <w:smallCaps w:val="0"/>
          <w:sz w:val="32"/>
          <w:highlight w:val="none"/>
          <w:rtl w:val="0"/>
        </w:rPr>
        <w:t xml:space="preserve">lowest,</w:t>
      </w:r>
      <w:r w:rsidDel="00000000" w:rsidR="00000000" w:rsidRPr="00000000">
        <w:rPr>
          <w:rFonts w:eastAsia="Times New Roman" w:ascii="Times New Roman" w:hAnsi="Times New Roman" w:cs="Times New Roman"/>
          <w:smallCaps w:val="0"/>
          <w:sz w:val="32"/>
          <w:highlight w:val="none"/>
          <w:rtl w:val="0"/>
        </w:rPr>
        <w:t xml:space="preserve"> the </w:t>
      </w:r>
      <w:r w:rsidDel="00000000" w:rsidR="00000000" w:rsidRPr="00000000">
        <w:rPr>
          <w:rFonts w:eastAsia="Times New Roman" w:ascii="Times New Roman" w:hAnsi="Times New Roman" w:cs="Times New Roman"/>
          <w:i w:val="1"/>
          <w:smallCaps w:val="0"/>
          <w:sz w:val="32"/>
          <w:highlight w:val="none"/>
          <w:rtl w:val="0"/>
        </w:rPr>
        <w:t xml:space="preserve">poorest</w:t>
      </w:r>
      <w:r w:rsidDel="00000000" w:rsidR="00000000" w:rsidRPr="00000000">
        <w:rPr>
          <w:rFonts w:eastAsia="Times New Roman" w:ascii="Times New Roman" w:hAnsi="Times New Roman" w:cs="Times New Roman"/>
          <w:smallCaps w:val="0"/>
          <w:sz w:val="32"/>
          <w:highlight w:val="none"/>
          <w:rtl w:val="0"/>
        </w:rPr>
        <w:t xml:space="preserve"> of the people of God, though but </w:t>
      </w:r>
      <w:r w:rsidDel="00000000" w:rsidR="00000000" w:rsidRPr="00000000">
        <w:rPr>
          <w:rFonts w:eastAsia="Times New Roman" w:ascii="Times New Roman" w:hAnsi="Times New Roman" w:cs="Times New Roman"/>
          <w:i w:val="1"/>
          <w:smallCaps w:val="0"/>
          <w:sz w:val="32"/>
          <w:highlight w:val="none"/>
          <w:rtl w:val="0"/>
        </w:rPr>
        <w:t xml:space="preserve">earth,</w:t>
      </w:r>
      <w:r w:rsidDel="00000000" w:rsidR="00000000" w:rsidRPr="00000000">
        <w:rPr>
          <w:rFonts w:eastAsia="Times New Roman" w:ascii="Times New Roman" w:hAnsi="Times New Roman" w:cs="Times New Roman"/>
          <w:smallCaps w:val="0"/>
          <w:sz w:val="32"/>
          <w:highlight w:val="none"/>
          <w:rtl w:val="0"/>
        </w:rPr>
        <w:t xml:space="preserve"> yet let them rejoice in this, </w:t>
      </w:r>
      <w:r w:rsidDel="00000000" w:rsidR="00000000" w:rsidRPr="00000000">
        <w:rPr>
          <w:rFonts w:eastAsia="Times New Roman" w:ascii="Times New Roman" w:hAnsi="Times New Roman" w:cs="Times New Roman"/>
          <w:i w:val="1"/>
          <w:smallCaps w:val="0"/>
          <w:sz w:val="32"/>
          <w:highlight w:val="none"/>
          <w:rtl w:val="0"/>
        </w:rPr>
        <w:t xml:space="preserve">"The LORD reigneth"</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3"/>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The reign of the Lord in the saints.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kingdom  is his everlasting kingdom. </w:t>
      </w:r>
    </w:p>
    <w:p w:rsidDel="00000000" w:rsidRDefault="00000000" w:rsidR="00000000" w:rsidRPr="00000000" w:rsidP="00000000">
      <w:pPr>
        <w:numPr>
          <w:ilvl w:val="2"/>
          <w:numId w:val="3"/>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It will not be administered by the weakness of man, but by the power of God; </w:t>
      </w:r>
    </w:p>
    <w:p w:rsidDel="00000000" w:rsidRDefault="00000000" w:rsidR="00000000" w:rsidRPr="00000000" w:rsidP="00000000">
      <w:pPr>
        <w:numPr>
          <w:ilvl w:val="2"/>
          <w:numId w:val="3"/>
        </w:numPr>
        <w:spacing w:line="240" w:after="100" w:lineRule="auto" w:before="10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 by the folly of man, but by the judgment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God will, manifest his own righteousness, his own compassion and pity; his own love, his own peace: he will do all things immediately by his own self. All the pride ambition, oppression and tyranny, in the government of men, shall be wholly taken away. Pure righteousness and judgment shall be given; and infinite power, strength, holiness, goodness, and authority shall shine forth in the face of God as the judge of all men. We shall no longer be abused and oppressed by the will of men, by the lusts of men. People shall no longer groan under the burden of men's lusts, nor desire the pleasure and contents of men; but they shall be under the protection of God. The great cry now is, “The Lord Reigneth”</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reign of the LORD shall be in his saints;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 7:27 And the kingdom and dominion, and the greatness of the kingdom under the whole heaven, shall be given to the people of the saints of the most High, whose kingdom is an everlasting kingdom, and all dominions shall serve and obey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hath made us priests and kings, and we shall reign with him. With His nature, in this body of ours, shall reign with Christ, with God, and that upon earth.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reigns. The Lord hath served,  "in the form of a servant." "I have served with your sins" and lusts: now he will no longer serve, but reign; God will take all the power and authority into his own hands. He will not be any longer under men, but above all men.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The LORD Reigneth</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coming of the Lord is described as a burning fire “a consuming Fire”(</w:t>
      </w:r>
      <w:hyperlink r:id="rId9">
        <w:r w:rsidDel="00000000" w:rsidR="00000000" w:rsidRPr="00000000">
          <w:rPr>
            <w:rFonts w:eastAsia="Times New Roman" w:ascii="Times New Roman" w:hAnsi="Times New Roman" w:cs="Times New Roman"/>
            <w:b w:val="0"/>
            <w:i w:val="0"/>
            <w:smallCaps w:val="0"/>
            <w:strike w:val="0"/>
            <w:color w:val="880000"/>
            <w:sz w:val="32"/>
            <w:highlight w:val="none"/>
            <w:u w:val="single"/>
            <w:vertAlign w:val="baseline"/>
            <w:rtl w:val="0"/>
          </w:rPr>
          <w:t xml:space="preserve">Psalms 97:1-3</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effect’s upon the earth is declared (</w:t>
      </w:r>
      <w:hyperlink r:id="rId10">
        <w:r w:rsidDel="00000000" w:rsidR="00000000" w:rsidRPr="00000000">
          <w:rPr>
            <w:rFonts w:eastAsia="Times New Roman" w:ascii="Times New Roman" w:hAnsi="Times New Roman" w:cs="Times New Roman"/>
            <w:b w:val="0"/>
            <w:i w:val="0"/>
            <w:smallCaps w:val="0"/>
            <w:strike w:val="0"/>
            <w:color w:val="880000"/>
            <w:sz w:val="32"/>
            <w:highlight w:val="none"/>
            <w:u w:val="single"/>
            <w:vertAlign w:val="baseline"/>
            <w:rtl w:val="0"/>
          </w:rPr>
          <w:t xml:space="preserve">Psalms 97:4</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Its influence upon the heathen and the people of God (</w:t>
      </w:r>
      <w:hyperlink r:id="rId11">
        <w:r w:rsidDel="00000000" w:rsidR="00000000" w:rsidRPr="00000000">
          <w:rPr>
            <w:rFonts w:eastAsia="Times New Roman" w:ascii="Times New Roman" w:hAnsi="Times New Roman" w:cs="Times New Roman"/>
            <w:b w:val="0"/>
            <w:i w:val="0"/>
            <w:smallCaps w:val="0"/>
            <w:strike w:val="0"/>
            <w:color w:val="880000"/>
            <w:sz w:val="32"/>
            <w:highlight w:val="none"/>
            <w:u w:val="single"/>
            <w:vertAlign w:val="baseline"/>
            <w:rtl w:val="0"/>
          </w:rPr>
          <w:t xml:space="preserve">Psalms 97:7-9</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exhortation and encouragement, urging to holiness and happiness (</w:t>
      </w:r>
      <w:hyperlink r:id="rId12">
        <w:r w:rsidDel="00000000" w:rsidR="00000000" w:rsidRPr="00000000">
          <w:rPr>
            <w:rFonts w:eastAsia="Times New Roman" w:ascii="Times New Roman" w:hAnsi="Times New Roman" w:cs="Times New Roman"/>
            <w:b w:val="0"/>
            <w:i w:val="0"/>
            <w:smallCaps w:val="0"/>
            <w:strike w:val="0"/>
            <w:color w:val="880000"/>
            <w:sz w:val="32"/>
            <w:highlight w:val="none"/>
            <w:u w:val="single"/>
            <w:vertAlign w:val="baseline"/>
            <w:rtl w:val="0"/>
          </w:rPr>
          <w:t xml:space="preserve">Psalms 97:10-12</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 The LORD reigneth; (2 In Righteousness and Judgment)</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let the earth rejoice; let the multitude of isles be glad thereof.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3 A fire goeth before him, and burneth up his enemies round about.</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His lightnings lightened the world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His Presence melted the hills like wax.</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earth saw, and trembled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presence of the Lord of the whole earth</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all the people see his glory</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For thou, LORD, art high above all the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Fire is the sign both of </w:t>
      </w:r>
      <w:r w:rsidDel="00000000" w:rsidR="00000000" w:rsidRPr="00000000">
        <w:rPr>
          <w:rFonts w:eastAsia="Times New Roman" w:ascii="Times New Roman" w:hAnsi="Times New Roman" w:cs="Times New Roman"/>
          <w:smallCaps w:val="0"/>
          <w:sz w:val="32"/>
          <w:highlight w:val="none"/>
          <w:u w:val="single"/>
          <w:rtl w:val="0"/>
        </w:rPr>
        <w:t xml:space="preserve">grace</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wrath</w:t>
      </w:r>
    </w:p>
    <w:p w:rsidDel="00000000" w:rsidRDefault="00000000" w:rsidR="00000000" w:rsidRPr="00000000" w:rsidP="00000000">
      <w:pPr/>
      <w:r w:rsidDel="00000000" w:rsidR="00000000" w:rsidRPr="00000000">
        <w:rPr>
          <w:smallCaps w:val="0"/>
          <w:highlight w:val="none"/>
          <w:rtl w:val="0"/>
        </w:rPr>
        <w:t xml:space="preserve">Acts 2:3 ~ Not burning them but empowering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God’s presence is a consuming fire</w:t>
      </w:r>
    </w:p>
    <w:p w:rsidDel="00000000" w:rsidRDefault="00000000" w:rsidR="00000000" w:rsidRPr="00000000" w:rsidP="00000000">
      <w:pPr/>
      <w:r w:rsidDel="00000000" w:rsidR="00000000" w:rsidRPr="00000000">
        <w:rPr>
          <w:smallCaps w:val="0"/>
          <w:highlight w:val="none"/>
          <w:rtl w:val="0"/>
        </w:rPr>
        <w:t xml:space="preserve">His fire is both a consuming fire and also a empowering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12:49 I am come to send fire on the earth; and what will I, if it be already kindled?                                                                                                                                     The fire which Christ came to send upon the earth, the kindling blaze of the Holy Ghost, which came down in tongues of fire at Pentecost, to burn freely throughout the world, for the destruction of obstinate unbelievers, and the purifying of those who gladly received the Word.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39:6 And I will send a fire on Magog, and among them that dwell carelessly in the isles: and they shall know that I am the LORD.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This divine flame goes still before the face of the Lord in his coming to every faithful soul, as it kindles with longing for him, and burns up all its sins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Your thoughts reveal the character of your nature.                                                                    Evil is done not just from outside influences.   Hate the evil within you.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94:11 The LORD knoweth the thoughts of man, that they are vanity.                                          1Co 3:20 And again, The Lord knoweth the thoughts of the wise, that they are vain.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39:1 I said, I will take heed to my ways, that I sin not with my tongue: I will keep my mouth with a bridle, while the wicked is before me. 2 I was dumb with silence, I held my peace, even from good; and my sorrow was stirred. 3 My heart was hot within me, while I was musing the fire burned: then spake I with my tongue,                                                                                                                                                Jer 20:9 Then I said, I will not make mention of him, nor speak any more in his name. But his word was in mine heart as a burning fire shut up in my bones, and I was weary with forbearing, and I could not stay.                                                                                13 Sing unto the LORD, praise ye the LORD: for he hath delivered the soul of the poor from the hand of evildoers.                                                                                                                                                                                                       </w:t>
      </w:r>
    </w:p>
    <w:p w:rsidDel="00000000" w:rsidRDefault="00000000" w:rsidR="00000000" w:rsidRPr="00000000" w:rsidP="00000000">
      <w:pPr>
        <w:ind w:firstLine="720"/>
      </w:pPr>
      <w:r w:rsidDel="00000000" w:rsidR="00000000" w:rsidRPr="00000000">
        <w:rPr>
          <w:rFonts w:eastAsia="Times New Roman" w:ascii="Times New Roman" w:hAnsi="Times New Roman" w:cs="Times New Roman"/>
          <w:smallCaps w:val="0"/>
          <w:sz w:val="32"/>
          <w:highlight w:val="none"/>
          <w:rtl w:val="0"/>
        </w:rPr>
        <w:t xml:space="preserve">Jeremiah so rejoices in the Divine protection, that he does not fear the face of any adversary. He was so completely delivered from all fear, that although he remained in the same circumstances, yet he was no longer afraid or discouraged.                      12 Rejoice in the LORD, ye righteous; and give thanks at </w:t>
      </w:r>
      <w:r w:rsidDel="00000000" w:rsidR="00000000" w:rsidRPr="00000000">
        <w:rPr>
          <w:rFonts w:eastAsia="Times New Roman" w:ascii="Times New Roman" w:hAnsi="Times New Roman" w:cs="Times New Roman"/>
          <w:b w:val="1"/>
          <w:smallCaps w:val="0"/>
          <w:sz w:val="32"/>
          <w:highlight w:val="none"/>
          <w:u w:val="single"/>
          <w:rtl w:val="0"/>
        </w:rPr>
        <w:t xml:space="preserve">the remembrance of his holiness</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97:4 His lightnings enlightened the world: the earth saw, and trembled.                                                                                                 5 The hills melted like wax at the presence of the LORD, at the presence of the Lord of the whole earth. 6 The heavens declare his righteousness, and all the people see his glory.  7 Confounded be all they that serve graven images, that boast themselves of idols: worship him, all ye gods.   8 Zion heard, and was glad; and the daughters of Judah rejoiced because of thy judgments, O LORD.                                                                                                                       9 For thou, LORD, art high above all the earth: thou art exalted far above all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 The LORD reigneth; (2 In Righteousness and Judgment) with a contrast</w:t>
      </w:r>
    </w:p>
    <w:p w:rsidDel="00000000" w:rsidRDefault="00000000" w:rsidR="00000000" w:rsidRPr="00000000" w:rsidP="00000000">
      <w:pPr>
        <w:numPr>
          <w:ilvl w:val="0"/>
          <w:numId w:val="5"/>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Righteousness and judgment are the habitation of his throne.</w:t>
      </w:r>
    </w:p>
    <w:p w:rsidDel="00000000" w:rsidRDefault="00000000" w:rsidR="00000000" w:rsidRPr="00000000" w:rsidP="00000000">
      <w:pPr>
        <w:numPr>
          <w:ilvl w:val="1"/>
          <w:numId w:val="5"/>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Righteousness and judgment are contrasted with </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Clouds and darkness -2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Clouds and darkness are round about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righteousness and judgment are the habitation of his throne.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25:2 ¶ It is the glory of God to conceal a thing: but the honour of kings is to search out a matter.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Dark clouds of persecution hover, and an awful gloom at times settles down, still the Lord is there; and though men for a while see not the bright light in the clouds, it bursts forth in due season to the confusion of the adversaries of the gospel. This passage should teach us the disrespect of attempting to pry into the essence of the Godhead, the vanity of all endeavours to understand the mystery of the Trinity in Unity, the arrogance of arraigning the Most High before the bar of human reason, the folly of dictating to the Eternal One the manner in which he should proceed. Wisdom veils her face and adores the mercy which conceals the divine purpose; folly rushes in and perishes, blinded, confounded and consumed by the blaze of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97:11 Light is sown for the righteous, and gladness for the upright in heart.                           (Light was sown in faith, truth is harvested in love)  Rom. 1:17; Zech. 8:19</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43:3 O send out thy light and thy truth: let them lead me; let them bring me unto thy holy hill, and to thy tabernacles.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John 3:21 But he that doeth truth cometh to the light, that his deeds may be made manifest, that they are wrought in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21:9 As soon then as they were come to land, they saw a fire of coals there, and fish laid thereon, and bread.                                                                                                                   12 Jesus saith unto them, Come and dine. And none of the disciples durst ask him, Who art thou? knowing that it was the Lord.                                                                                                                                        13 Jesus then cometh, and taketh bread, and giveth them, and fish likewise.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56:13 For thou hast delivered my soul from death: wilt not thou deliver my feet from falling, that I may walk before God in the light of the living?                                                  Ps 89:15 ¶ Blessed is the people that know the joyful sound: they shall walk, O LORD, in the light of thy countenance.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2:5 O house of Jacob, come ye, and let us walk in the light of the LORD.                              Isa 50:11 Behold, all ye that kindle a fire, that compass yourselves about with sparks: walk in the light of your fire, and in the sparks that ye have kindled. This shall ye have of mine hand; ye shall lie down in sorrow.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8:12 ¶ Then spake Jesus again unto them, saying, I am the light of the world: he that followeth me shall not walk in darkness, but shall have the light of life.                                                      11:9 Jesus answered, Are there not twelve hours in the day? If any man walk in the day, he stumbleth not, because he seeth the light of this world.10 But if a man walk in the night, he stumbleth, because there is no light in him.                                                      12:35 Then Jesus said unto them, Yet a little while is the light with you. Walk while ye have the light, lest darkness come upon you: for he that walketh in darkness knoweth not whither he goeth.                                                                                                               Eph 5:8 For ye were sometimes darkness, but now are ye light in the Lord: walk as children of light:                                                                                                                           1John 1:7 But if we walk in the light, as he is in the light, we have fellowship one with another, and the blood of Jesus Christ his Son cleanseth us from all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There must be a trial of our faith, our patience and our love.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 delights that His servants should be put through many exercises and ordeals in order that the praise of the glory of His Grace may be manifest in them and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through them to the principalities and powers in the heavenly places.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1:6 To the praise of the glory of his grace, wherein he hath made us accepted in the beloved.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12 That we should be to the praise of his glory, who first trusted in Christ.                                                                                                                         14 Which is the earnest of our inheritance until the redemption of the purchased possession, unto the praise of his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8:38 For I am persuaded, that neither death, nor life, nor angels, nor principalities, nor powers, nor things present, nor things to come,                                                                       Eph 3:10 To the intent that now unto the principalities and powers in heavenly places might be known by the church the manifold wisdom of God,                                                     6:12 For we wrestle not against flesh and blood, but against principalities, against powers, against the rulers of the darkness of this world, against spiritual wickedness in high places.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Seed sown is not all the Lord is looking for!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Lord is looking for a harvest of fruit.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15:8 Herein is my Father glorified, that ye bear much fruit; so shall ye be my disciples.                                                                                                                              Mt 5:16 Let your light so shine before men, that they may see your good works, and glorify your Father which is in heaven.                                                                                           1Pe 2:12 Having your conversation honest among the Gentiles: that, whereas they speak against you as evildoers, they may by your good works, which they shall behold, glorify God in the day of visitation.                                                                                           Php 2:15 That ye may be blameless and harmless, the sons of God, without rebuke, in the midst of a crooked and perverse nation, among whom ye shine as lights in the world;                                                                                                                                       John 13:35 By this shall all men know that ye are my disciples, if ye have love one to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6:4 But in all things approving ourselves as the ministers of God, in much patience, in afflictions, in necessities, in distresses,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In stripes, in imprisonments, in tumults, in labours, in watchings, in fastings;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By pureness, by knowledge, by longsuffering, by kindness, by the Holy Ghost, by love unfeigned,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By the word of truth, by the power of God, by the armour of righteousness on the right hand and on the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By honour and dishonour, by evil report and good report: as deceivers, and yet true;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As unknown, and yet well known; as dying, and, behold, we live; as chastened, and not killed;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As sorrowful, yet alway rejoicing; as poor, yet making many rich; as having nothing, and yet possessing all things.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4:18 But the path of the just is as the shining light, that shineth more and more unto the perfect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2Sa 23:4 And he shall be as the light of the morning, when the sun riseth, even a morning without clouds; as the tender grass springing out of the earth by clear shining after rain.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Job 4:8 Even as I have seen, they that plow iniquity, and sow wickedness, reap the same.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11:18 The wicked worketh a deceitful work: but to him that soweth righteousness shall be a sure reward.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 22:8 He that soweth iniquity shall reap vanity: and the rod of his anger shall fail.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112:4 Unto the upright there ariseth light in the darkness: he is gracious, and full of compassion, and righteous.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Darkness of error,      the light of truth </w:t>
        <w:tab/>
        <w:tab/>
        <w:t xml:space="preserve">Jn.14:6</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darkness of sorrow    the light of comfort</w:t>
        <w:tab/>
        <w:tab/>
        <w:t xml:space="preserve">II Cor. 1:3-4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darkness of death      the light of life     </w:t>
        <w:tab/>
        <w:tab/>
        <w:t xml:space="preserve">Jn 8:12</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dispel these, God visiteth us, by his Word, with a threefold "light"; the light of truth, the light of comfort, and the light of life.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“Righteousness and judgment are the habitation of his throne” </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abides, He never departs from strict justice and right: </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throne is fixed upon the rock of eternal holiness.</w:t>
      </w:r>
    </w:p>
    <w:p w:rsidDel="00000000" w:rsidRDefault="00000000" w:rsidR="00000000" w:rsidRPr="00000000" w:rsidP="00000000">
      <w:pPr>
        <w:numPr>
          <w:ilvl w:val="4"/>
          <w:numId w:val="5"/>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Righteousness is His immutable attribute</w:t>
      </w:r>
    </w:p>
    <w:p w:rsidDel="00000000" w:rsidRDefault="00000000" w:rsidR="00000000" w:rsidRPr="00000000" w:rsidP="00000000">
      <w:pPr>
        <w:numPr>
          <w:ilvl w:val="4"/>
          <w:numId w:val="5"/>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judgment marks his every act.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Though we don’t see or understand what he does, yet we are sure that he will do no wrong to us. Rejoice in him and adore him. Divine sovereignty is never a tyrant. Jehovah is Almighty- All Powerful, but not a tyrant. Absolute power is safe in the hands of him who cannot err, or act unrighteously. When the books of the divine providence shall be opened, no eye shall discern one word that should be blotted out, one syllable of error, one line of injustice, one letter of unholiness.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Of none but the Lord of all can this be said.</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Rejoice; (and) be glad</w:t>
      </w:r>
    </w:p>
    <w:p w:rsidDel="00000000" w:rsidRDefault="00000000" w:rsidR="00000000" w:rsidRPr="00000000" w:rsidP="00000000">
      <w:pPr>
        <w:numPr>
          <w:ilvl w:val="1"/>
          <w:numId w:val="5"/>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His Righteousness and His Glory are contrasted with</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images and idols</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 earth and gods</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Fire; 4 lightnings</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His lightnings enlightened the world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 The heavens declare his righteousness and all the people see his glory</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Contrasted with 7 serve and boast 7 Worship and 10 love the Lord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light and gladness</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For the righteous and the upright in heart contrasted with 10 the hand of the wicked</w:t>
      </w:r>
    </w:p>
    <w:p w:rsidDel="00000000" w:rsidRDefault="00000000" w:rsidR="00000000" w:rsidRPr="00000000" w:rsidP="00000000">
      <w:pPr>
        <w:numPr>
          <w:ilvl w:val="3"/>
          <w:numId w:val="5"/>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 confounding for the idol worshippers 10 evil lovers, hand in hand with evil and wicked</w:t>
      </w:r>
    </w:p>
    <w:p w:rsidDel="00000000" w:rsidRDefault="00000000" w:rsidR="00000000" w:rsidRPr="00000000" w:rsidP="00000000">
      <w:pPr>
        <w:numPr>
          <w:ilvl w:val="2"/>
          <w:numId w:val="5"/>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glad and rejoice because of thy judgments O Lord contrasted with</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Rejoice in the LORD, ye righteous; and give thanks at the remembrance of his holiness. </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Righteousness and Holiness</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preserveth the souls of his saints;</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delivereth them out of the hand of the wicked.</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Light is sown</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 that Love the Lord and hate evil are united, preserved, protected but contrasted with those that are divided and need to be delivered  </w:t>
      </w:r>
    </w:p>
    <w:p w:rsidDel="00000000" w:rsidRDefault="00000000" w:rsidR="00000000" w:rsidRPr="00000000" w:rsidP="00000000">
      <w:pPr>
        <w:numPr>
          <w:ilvl w:val="2"/>
          <w:numId w:val="5"/>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Darkness 11 light</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Darkness round about</w:t>
      </w:r>
    </w:p>
    <w:p w:rsidDel="00000000" w:rsidRDefault="00000000" w:rsidR="00000000" w:rsidRPr="00000000" w:rsidP="00000000">
      <w:pPr>
        <w:numPr>
          <w:ilvl w:val="4"/>
          <w:numId w:val="5"/>
        </w:numPr>
        <w:spacing w:line="240" w:after="0" w:lineRule="auto" w:before="0"/>
        <w:ind w:hanging="360" w:left="360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Darkness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contrast with brightness, is a relative absence of visible light.</w:t>
      </w:r>
    </w:p>
    <w:p w:rsidDel="00000000" w:rsidRDefault="00000000" w:rsidR="00000000" w:rsidRPr="00000000" w:rsidP="00000000">
      <w:pPr>
        <w:numPr>
          <w:ilvl w:val="5"/>
          <w:numId w:val="5"/>
        </w:numPr>
        <w:spacing w:line="240" w:after="0" w:lineRule="auto" w:before="0"/>
        <w:ind w:hanging="180" w:left="43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Down cast</w:t>
      </w:r>
    </w:p>
    <w:p w:rsidDel="00000000" w:rsidRDefault="00000000" w:rsidR="00000000" w:rsidRPr="00000000" w:rsidP="00000000">
      <w:pPr>
        <w:numPr>
          <w:ilvl w:val="5"/>
          <w:numId w:val="5"/>
        </w:numPr>
        <w:spacing w:line="240" w:after="0" w:lineRule="auto" w:before="0"/>
        <w:ind w:hanging="180" w:left="43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Down trodden</w:t>
      </w:r>
    </w:p>
    <w:p w:rsidDel="00000000" w:rsidRDefault="00000000" w:rsidR="00000000" w:rsidRPr="00000000" w:rsidP="00000000">
      <w:pPr>
        <w:numPr>
          <w:ilvl w:val="5"/>
          <w:numId w:val="5"/>
        </w:numPr>
        <w:spacing w:line="240" w:after="0" w:lineRule="auto" w:before="0"/>
        <w:ind w:hanging="180" w:left="43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Strong armed</w:t>
      </w:r>
    </w:p>
    <w:p w:rsidDel="00000000" w:rsidRDefault="00000000" w:rsidR="00000000" w:rsidRPr="00000000" w:rsidP="00000000">
      <w:pPr>
        <w:numPr>
          <w:ilvl w:val="3"/>
          <w:numId w:val="5"/>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Light sown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Ye that love the LORD, hate evil: he preserveth the souls of his saints; he delivereth them out of the hand of the wicked.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 Light is sown for the righteous, and gladness for the upright in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Rejoice in the LORD, ye righteous; and give thanks at the remembrance of his holiness.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4. The Throne is Judgment</w:t>
      </w:r>
    </w:p>
    <w:p w:rsidDel="00000000" w:rsidRDefault="00000000" w:rsidR="00000000" w:rsidRPr="00000000" w:rsidP="00000000">
      <w:pPr/>
      <w:r w:rsidDel="00000000" w:rsidR="00000000" w:rsidRPr="00000000">
        <w:rPr>
          <w:smallCaps w:val="0"/>
          <w:highlight w:val="none"/>
          <w:rtl w:val="0"/>
        </w:rPr>
        <w:t xml:space="preserve">Seven spirits of God</w:t>
      </w:r>
    </w:p>
    <w:p w:rsidDel="00000000" w:rsidRDefault="00000000" w:rsidR="00000000" w:rsidRPr="00000000" w:rsidP="00000000">
      <w:pPr/>
      <w:r w:rsidDel="00000000" w:rsidR="00000000" w:rsidRPr="00000000">
        <w:rPr>
          <w:smallCaps w:val="0"/>
          <w:highlight w:val="none"/>
          <w:rtl w:val="0"/>
        </w:rPr>
        <w:t xml:space="preserve">Isaiah 11:2-4 ~ seven manifestations of the one spirit</w:t>
      </w:r>
    </w:p>
    <w:p w:rsidDel="00000000" w:rsidRDefault="00000000" w:rsidR="00000000" w:rsidRPr="00000000" w:rsidP="00000000">
      <w:pPr/>
      <w:r w:rsidDel="00000000" w:rsidR="00000000" w:rsidRPr="00000000">
        <w:rPr>
          <w:smallCaps w:val="0"/>
          <w:highlight w:val="none"/>
          <w:rtl w:val="0"/>
        </w:rPr>
        <w:t xml:space="preserve">It is one spirit, but seven manifestations. </w:t>
      </w:r>
    </w:p>
    <w:p w:rsidDel="00000000" w:rsidRDefault="00000000" w:rsidR="00000000" w:rsidRPr="00000000" w:rsidP="00000000">
      <w:pPr/>
      <w:r w:rsidDel="00000000" w:rsidR="00000000" w:rsidRPr="00000000">
        <w:rPr>
          <w:smallCaps w:val="0"/>
          <w:highlight w:val="none"/>
          <w:rtl w:val="0"/>
        </w:rPr>
        <w:t xml:space="preserve">There is one Holy Spirit, the same spirit manifesting itself in separate distinct ways.</w:t>
      </w:r>
    </w:p>
    <w:p w:rsidDel="00000000" w:rsidRDefault="00000000" w:rsidR="00000000" w:rsidRPr="00000000" w:rsidP="00000000">
      <w:pPr/>
      <w:r w:rsidDel="00000000" w:rsidR="00000000" w:rsidRPr="00000000">
        <w:rPr>
          <w:smallCaps w:val="0"/>
          <w:highlight w:val="none"/>
          <w:rtl w:val="0"/>
        </w:rPr>
        <w:t xml:space="preserve">Isaiah 42:1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97:1 The LORD reigneth; let the earth rejoice; let the multitude of isles be glad thereof. </w:t>
      </w:r>
    </w:p>
    <w:p w:rsidDel="00000000" w:rsidRDefault="00000000" w:rsidR="00000000" w:rsidRPr="00000000" w:rsidP="00000000">
      <w:pPr>
        <w:spacing w:line="240" w:after="240" w:lineRule="auto" w:before="240"/>
        <w:ind w:firstLine="0" w:left="120" w:right="120"/>
      </w:pPr>
      <w:r w:rsidDel="00000000" w:rsidR="00000000" w:rsidRPr="00000000">
        <w:rPr>
          <w:rFonts w:eastAsia="Times New Roman" w:ascii="Times New Roman" w:hAnsi="Times New Roman" w:cs="Times New Roman"/>
          <w:b w:val="1"/>
          <w:smallCaps w:val="0"/>
          <w:color w:val="cc6600"/>
          <w:sz w:val="32"/>
          <w:highlight w:val="none"/>
          <w:rtl w:val="0"/>
        </w:rPr>
        <w:t xml:space="preserve">Isaiah 42:1-4</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b w:val="1"/>
          <w:smallCaps w:val="0"/>
          <w:sz w:val="32"/>
          <w:highlight w:val="none"/>
          <w:rtl w:val="0"/>
        </w:rPr>
        <w:t xml:space="preserve">[4]</w:t>
      </w:r>
      <w:r w:rsidDel="00000000" w:rsidR="00000000" w:rsidRPr="00000000">
        <w:rPr>
          <w:rFonts w:eastAsia="Times New Roman" w:ascii="Times New Roman" w:hAnsi="Times New Roman" w:cs="Times New Roman"/>
          <w:smallCaps w:val="0"/>
          <w:sz w:val="32"/>
          <w:highlight w:val="none"/>
          <w:rtl w:val="0"/>
        </w:rPr>
        <w:t xml:space="preserve"> He shall not fail nor be discouraged, </w:t>
      </w:r>
      <w:hyperlink r:id="rId13">
        <w:r w:rsidDel="00000000" w:rsidR="00000000" w:rsidRPr="00000000">
          <w:rPr>
            <w:rFonts w:eastAsia="Times New Roman" w:ascii="Times New Roman" w:hAnsi="Times New Roman" w:cs="Times New Roman"/>
            <w:smallCaps w:val="0"/>
            <w:color w:val="880000"/>
            <w:sz w:val="32"/>
            <w:highlight w:val="none"/>
            <w:u w:val="single"/>
            <w:rtl w:val="0"/>
          </w:rPr>
          <w:t xml:space="preserve">[1]</w:t>
        </w:r>
      </w:hyperlink>
      <w:r w:rsidDel="00000000" w:rsidR="00000000" w:rsidRPr="00000000">
        <w:rPr>
          <w:rFonts w:eastAsia="Times New Roman" w:ascii="Times New Roman" w:hAnsi="Times New Roman" w:cs="Times New Roman"/>
          <w:smallCaps w:val="0"/>
          <w:sz w:val="32"/>
          <w:highlight w:val="none"/>
          <w:rtl w:val="0"/>
        </w:rPr>
        <w:t xml:space="preserve"> till he have set judgment in the earth: and the isles shall wait for his law.</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mallCaps w:val="0"/>
          <w:sz w:val="32"/>
          <w:highlight w:val="none"/>
          <w:rtl w:val="0"/>
        </w:rPr>
        <w:t xml:space="preserve">Isa 42:10 Sing unto the LORD a new song, and his praise from the end of the earth, ye that go down to the sea, and all that is therein; the isles, and the inhabitants thereof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97:5 The hills melted like wax at the presence of the LORD, at the presence of the Lord of the whole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Power of His Presence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presence of Jesus Christ The Lord in reigning power is as a fire to consume our lusts and melt our souls to obedience. Sometimes we doubt the presence of the Lord within, for he is concealed with clouds, but we are again assured that he is within us when his light shines in and fills us with holy fear, while at the same time the warmth of grace softens us to repentence, resignation and obedience, even as wax becomes soft in the presence of fire.</w:t>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"The hills"</w:t>
      </w:r>
      <w:r w:rsidDel="00000000" w:rsidR="00000000" w:rsidRPr="00000000">
        <w:rPr>
          <w:rFonts w:eastAsia="Times New Roman" w:ascii="Times New Roman" w:hAnsi="Times New Roman" w:cs="Times New Roman"/>
          <w:smallCaps w:val="0"/>
          <w:sz w:val="32"/>
          <w:highlight w:val="none"/>
          <w:rtl w:val="0"/>
        </w:rPr>
        <w:t xml:space="preserve"> symbolize the heights or man's self exalting pride of intellect, wealth, and 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Joy of His Presence in judgments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97:8 ¶ Zion heard, and was glad; and the daughters of Judah rejoiced because of thy judgments, O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32"/>
          <w:highlight w:val="none"/>
          <w:rtl w:val="0"/>
        </w:rPr>
        <w:t xml:space="preserve">“</w:t>
      </w:r>
      <w:r w:rsidDel="00000000" w:rsidR="00000000" w:rsidRPr="00000000">
        <w:rPr>
          <w:rFonts w:eastAsia="Times New Roman" w:ascii="Times New Roman" w:hAnsi="Times New Roman" w:cs="Times New Roman"/>
          <w:i w:val="1"/>
          <w:smallCaps w:val="0"/>
          <w:color w:val="000000"/>
          <w:sz w:val="32"/>
          <w:highlight w:val="none"/>
          <w:rtl w:val="0"/>
        </w:rPr>
        <w:t xml:space="preserve">Zion heard, and was glad”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 While the heathen are confounded the people of God are made to triumph, for they love to see their God exalted. The day shall come when Zion, so long forsaken, shall joy in the common salvation. It did so at the first when the apostles dwelt at Jerusalem, and the good days will come back again. And the daughters of Judah rejoiced. Each individual believer is glad when he sees false systems broken up and idol gods broken down; the judgments of the Lord create great delight to those who worship the true God in spirit and in truth. In the first ages of Christianity the believing Israel rejoiced to see Christ's kingdom victorious among the heathen, and even yet, though for a while turning aside, the daughters of Judah will worship in the wide spread reign of Jehovah their God, through the gospel of his dear Son. As the women of Judah went forth to meet David in the dance, singing his victory over the Philistine, so shall they chant the triumphs of David's son and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95:3 For the LORD is a great God, and a great King above all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96:4 For the LORD is great, and greatly to be praised: he is to be feared above all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97:9 For thou, LORD, art high above all the earth: thou art exalted far above all gods.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What should we do about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1. Realize God hates sin and it has a penalty.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Pro 8:13 The fear of the LORD [is] to hate evil: pride, and arrogancy, and the evil way, and the froward mouth, do I hate.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 6:23 For the wages of sin [is] death; but the gift of God [is] eternal life through Jesus Christ our Lord. If nothing is done about your sin, then its wages is eternal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*death means separation. Our soul goes on to heaven if we are saved or hell if we are not. If you die in your sin, then you will be eternally separated from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2 we need to be sorry for our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 38:18 For I will declare mine iniquity; I will be sorry for my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7:10 For godly sorrow worketh repentance to salvation not to be repented of: but the sorrow of the world worketh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Godly sorrow worketh repentance to salvation. Repentance is a change of mind. True repentance is a work of faith. Godly sorrow leads to you changing your mind and changing your mind leads to turning from sin unto God for His salvation.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3 Realize that Christ died for our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 5:8 But God commendeth his love toward us, in that, while we were yet sinners, Christ died for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5:21 For he hath made him [to be] sin for us, who knew no sin; that we might be made the righteousness of God in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 died for your sin. God the father made God the son to actually be the sacrifice for our sin so that we could accept Him as savior. Jesus went to the cross and paid your sin wages. He took all your sin upon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4 we need to repent of our sin and confess our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 3:19 Repent ye therefore, and be converted, that your sins may be blotted out, when the times of refreshing shall come from the presence of the Lord;                                    Pro 28:13 He that covereth his sins shall not prosper: but whoso confesseth and forsaketh [them] shall have mercy.                                                                                                        Job 11:14 If iniquity [be] in thine hand, put it far away, and let not wickedness dwell in thy tabernacles                                                                                                                                        Rom 10:10 For with the heart man believeth unto righteousness; and with the mouth confession is made unto salvation.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5 After we are saved we need to keep from sin, and then you are to hate evil.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Psa 97:10 Ye that love the LORD, hate evil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preserveth the souls of his saints; he delivereth them out of the hand of the wicked.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hates sin, God’s fire consumes it, God’s lightning’s blast it, God’s presence shakes it out of its place, and God’s glory confounds all that love it. We cannot love God without hating that which he hates. We are not only to avoid evil, and to refuse to countenance it, but we must be in arms against it, and bear towards it with indignation.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Amo 5:15 Hate the evil, and love the good, and establish judgment in the gate: it may be that the LORD God of hosts will be gracious unto the remnant of Joseph.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 12:9 [Let] love be without dissimulation. Abhor that which is evil; cleave to that which is good.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 34:14 Depart from evil, and do good; seek peace, and pursue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2:19 Nevertheless the foundation of God standeth sure, having this seal, The Lord knoweth them that are his. And, Let every one that nameth the name of Christ depart from iniquity.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1Th 5:22 Abstain from all appearance of evil.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 4:4 Stand in awe, and sin not: commune with your own heart upon your bed, and be still. Selah.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12:1 Wherefore seeing we also are compassed about with so great a cloud of witnesses, let us lay aside every weight, and the sin which doth so easily beset [us], and let us run with patience the race that is set before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Col 3:5 Mortify therefore your members which are upon the earth; fornication, uncleanness, inordinate affection, evil concupiscence, and covetousness, which is idolatry: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will for you after you are saved is to Abstain from all appearance of evil.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32"/>
          <w:highlight w:val="none"/>
          <w:rtl w:val="0"/>
        </w:rPr>
        <w:t xml:space="preserve">Ps. 139:22</w:t>
      </w: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i w:val="1"/>
          <w:smallCaps w:val="0"/>
          <w:color w:val="000000"/>
          <w:sz w:val="32"/>
          <w:highlight w:val="none"/>
          <w:rtl w:val="0"/>
        </w:rPr>
        <w:t xml:space="preserve">I hate them with perfect hatred.</w:t>
      </w:r>
      <w:r w:rsidDel="00000000" w:rsidR="00000000" w:rsidRPr="00000000">
        <w:rPr>
          <w:rFonts w:eastAsia="Times New Roman" w:ascii="Times New Roman" w:hAnsi="Times New Roman" w:cs="Times New Roman"/>
          <w:smallCaps w:val="0"/>
          <w:color w:val="000000"/>
          <w:sz w:val="32"/>
          <w:highlight w:val="none"/>
          <w:rtl w:val="0"/>
        </w:rPr>
        <w:t xml:space="preserve"> He does not leave it a matter of question. He does not occupy a neutral position.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His hatred to bad, vicious, blasphemous men is intense, complete, energetic.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He is as whole hearted in his hate of wickedness as in his love of goodness. I count them mine enemies. He makes a personal matter of it. They may have done him no ill, but if they are doing despite to God, to his laws, and to the great principles of truth and righteousness, David proclaims war against them.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Wickedness passes men into favour with unrighteous spirits; but it excludes them from the communion of the just. We pull up the drawbridge and man the walls when a man of Belial goes by our castle. His character is (</w:t>
      </w:r>
      <w:r w:rsidDel="00000000" w:rsidR="00000000" w:rsidRPr="00000000">
        <w:rPr>
          <w:rFonts w:eastAsia="Times New Roman" w:ascii="Times New Roman" w:hAnsi="Times New Roman" w:cs="Times New Roman"/>
          <w:i w:val="1"/>
          <w:smallCaps w:val="0"/>
          <w:color w:val="000000"/>
          <w:sz w:val="32"/>
          <w:highlight w:val="none"/>
          <w:rtl w:val="0"/>
        </w:rPr>
        <w:t xml:space="preserve">a case of war)</w:t>
      </w:r>
      <w:r w:rsidDel="00000000" w:rsidR="00000000" w:rsidRPr="00000000">
        <w:rPr>
          <w:rFonts w:eastAsia="Times New Roman" w:ascii="Times New Roman" w:hAnsi="Times New Roman" w:cs="Times New Roman"/>
          <w:smallCaps w:val="0"/>
          <w:color w:val="000000"/>
          <w:sz w:val="32"/>
          <w:highlight w:val="none"/>
          <w:rtl w:val="0"/>
        </w:rPr>
        <w:t xml:space="preserve">we cannot do otherwise than contend with those who contend with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Not open for dialogue or debate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6 Realize that once you are saved that you no longer have to serve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 6:6 Knowing this, that our old man is crucified with [him], that the body of sin might be destroyed, that henceforth we should not serve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old man is crucified. He has lost his power over you. Now the old sin nature is still in you but instead of him having full control and free reign, he has been crucified.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10:13 There hath no temptation taken you but such as is common to man: but God [is] faithful, who will not suffer you to be tempted above that ye are able; but will with the temptation also make a way to escape, that ye may be able to bear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you sin after you are saved, you did it because you wanted to.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4:4 Ye are of God, little children, and have overcome them: because greater is he that is in you, than he that is in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greater than Satan, and you need to rely on His power.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 12:1 I beseech you therefore, brethren, by the mercies of God, that ye present your bodies a living sacrifice, holy, acceptable unto God, [which is] your reasonable service.                                                                                                                                                                             2 And be not conformed to this world: but be ye transformed by the renewing of your mind, that ye may prove what [is] that good, and acceptable, and perfect, will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 are to pursue holiness, but you are to do it "by the mercies of God". And not by the power of the flesh. You do this by asking for His mercies every day. Pray and ask Him to give you the grace to live your life today in a way that is pleasing to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7 Being made free from sin you are now to serve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Rom 6:22 But now being made free from sin, and become servants to God, ye have your fruit unto holiness, and the end everlasting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service pure and simple. You are to become a servant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1Jo 1:9 If we confess our sins, he is faithful and just to forgive us [our] sins, and to cleanse us from all unrighteousness.                                                                                                          Psa 32:5 I acknowledged my sin unto thee, and mine iniquity have I not hid. I said, I will confess my transgressions unto the LORD; and thou forgavest the iniquity of my sin. Selah.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Confess your sin to God. He promises to forgive you. You will be forgiven but you will have to live with the consequences of your sin. And the same is true for any sin you commit. All sin will have consequences. Some more severe than others. Sin will bring God's chastisement. Sin will cause Him to withhold blessings.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Any sin can ruin your life and others. That’s why God does not say go ahead and sin and I will forgive you. No God says hate the evil, depart from it, leave it alone, don't do it in the first place. But if you do sin, confess it to me and I will forgive it so that it will not count against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Jer 31:34 And they shall teach no more every man his neighbour, and every man his brother, saying, Know the LORD: for they shall all know me, from the least of them unto the greatest of them, saith the LORD: for I will forgive their iniquity, and I will remember their sin no more.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Joh 5:14 Afterward Jesus findeth him in the temple, and said unto him, Behold, thou art made whole: sin no more, lest a worse thing come unto thee.                                                       8:11  She said, No man, Lord. And Jesus said unto her, Neither do I condemn thee: go, and sin no more.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 is vile, revolting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Jer 5:23 But this people hath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revolting</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rebellious heart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they are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revolted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gone.  (entirely away from truth and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1:26 For this cause God gave them up unto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vile affections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even their women did change the natural use into that which is against nature: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3:21 Who shall change our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vile body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it may be fashioned like unto his glorious body, according to the working whereby he is able even to subdue all things unto himself.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141:5 ¶ Let the righteous smite me; it shall be a kindness: and let him reprove me; it shall be an excellent oil, which shall not break my head: for yet my prayer also shall be in their calamities.                                                                                                              Pr 9:8 Reprove not a scorner, lest he hate thee: rebuke a wise man, and he will love thee.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19:25 Smite a scorner, and the simple will beware: and reprove one that hath understanding, and he will understand knowledge.                                                                           25:12 As an earring of gold, and an ornament of fine gold, so is a wise reprover upon an obedient ear.</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Ga 6:1 Brethren, if a man be overtaken in a fault, ye which are spiritual, restore such an one in the spirit of meekness; considering thyself, lest thou also be tempted. Pr 6:23 For the commandment is a lamp; and the law is light; and reproofs of instruction are the way of life: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6:23), are means of good to us, to bring us to repentance for the sins we have committed, and to prevent relapses into sin.  Reproofs cut, in order to cure, and are much more desirable than the kisses of an enemy (Pr 27:6) or the song of fools, Ec 7:5. David blessed God for Abigail's seasonable admonition, 1Sa 25:32.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Repent, believe and confess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Gen. 32:28 And he said, Thy name shall be called no more Jacob, but Israel: for as a prince hast thou power with God and with men, and hast prevailed.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5:20 Woe unto them that call evil good, and good evil; that put darkness for light, and light for darkness; that put bitter for sweet, and sweet for bitter!                                                                      7:7 Thus saith the Lord GOD, It shall not stand, neither shall it come to pass.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8:10 Take counsel together, and it shall come to nought; speak the word, and it shall not stand: for God is with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9:5 For every battle of the warrior is with confused noise, and garments rolled in blood; but this shall be with burning and fuel of fire.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For unto us a child is born, unto us a son is given: and the government shall be upon his shoulder: and his name shall be called Wonderful, Counsellor, The mighty God, The everlasting Father, The Prince of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Of the increase of his government and peace there shall be no end, upon the throne of David, and upon his kingdom, to order it, and to establish it with judgment and with justice from henceforth even for ever. The zeal of the LORD of hosts will perform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The Lord sent a word into Jacob, and it hath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lighted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upon Israel.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147:19 He sheweth his word unto Jacob, his statutes and his judgments unto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27:6 He shall cause them that come of Jacob to take root: Israel shall blossom and bud, and fill the face of the world with fruit.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44:23 Sing, O ye heavens; for the LORD hath done it: shout, ye lower parts of the earth: break forth into singing, ye mountains, O forest, and every tree therein: for the LORD hath redeemed Jacob, and glorified himself in Israel.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Mic 3:8 ¶ But truly I am full of power by the spirit of the LORD, and of judgment, and of might, to declare unto Jacob his transgression, and to Israel his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 Hear this, I pray you, ye heads of the house of Jacob, and princes of the house of Israel, that abhor judgment, and pervert all equity.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30:1 ¶ Woe to the rebellious children, saith the LORD, that take counsel, but not of me; and that cover with a covering, but not of my spirit, that they may add sin to sin:</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Which say to the seers, See not; and to the prophets, Prophesy not unto us right things, speak unto us smooth things, prophesy deceits: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Trebuchet MS" w:ascii="Trebuchet MS" w:hAnsi="Trebuchet MS" w:cs="Trebuchet MS"/>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rebuchet MS" w:ascii="Trebuchet MS" w:hAnsi="Trebuchet MS" w:cs="Trebuchet MS"/>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sz w:val="48"/>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Mode="External" Target="http://www.searchgodsword.org/desk/?query=ps+97:10-12"/><Relationship Id="rId1" Type="http://schemas.openxmlformats.org/officeDocument/2006/relationships/settings" Target="settings.xml"/><Relationship Id="rId13" Type="http://schemas.openxmlformats.org/officeDocument/2006/relationships/hyperlink" TargetMode="External" Target="http://www.christnotes.org/biblepane.php?q=Isaiah+42%3A4#broken"/><Relationship Id="rId4" Type="http://schemas.openxmlformats.org/officeDocument/2006/relationships/styles" Target="styles.xml"/><Relationship Id="rId10" Type="http://schemas.openxmlformats.org/officeDocument/2006/relationships/hyperlink" TargetMode="External" Target="http://www.searchgodsword.org/desk/?query=ps+97:4"/><Relationship Id="rId3" Type="http://schemas.openxmlformats.org/officeDocument/2006/relationships/numbering" Target="numbering.xml"/><Relationship Id="rId11" Type="http://schemas.openxmlformats.org/officeDocument/2006/relationships/hyperlink" TargetMode="External" Target="http://www.searchgodsword.org/desk/?query=ps+97:7-9"/><Relationship Id="rId9" Type="http://schemas.openxmlformats.org/officeDocument/2006/relationships/hyperlink" TargetMode="External" Target="http://www.searchgodsword.org/desk/?query=ps+97:1-3"/><Relationship Id="rId6" Type="http://schemas.openxmlformats.org/officeDocument/2006/relationships/hyperlink" TargetMode="External" Target="http://www.searchgodsword.org/desk/?query=2th+1:7"/><Relationship Id="rId5" Type="http://schemas.openxmlformats.org/officeDocument/2006/relationships/hyperlink" TargetMode="External" Target="http://www.searchgodsword.org/desk/?query=ps+2:6"/><Relationship Id="rId8" Type="http://schemas.openxmlformats.org/officeDocument/2006/relationships/hyperlink" TargetMode="External" Target="http://www.searchgodsword.org/desk/?query=isa+66:15"/><Relationship Id="rId7" Type="http://schemas.openxmlformats.org/officeDocument/2006/relationships/hyperlink" TargetMode="External" Target="http://www.searchgodsword.org/desk/?query=jude+1:1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97.docx.docx</dc:title>
</cp:coreProperties>
</file>