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Pilgrim Travel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90:1 &lt;&lt;A Prayer of Moses the man of God.&gt;&gt; Lord, thou hast been our dwelling place in all generations.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Before the mountains were brought forth, or ever thou hadst formed the earth and the world, even from everlasting to everlasting, thou art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Thou turnest man to destruction; and sayest, Return, ye children of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For a thousand years in thy sight are but as yesterday when it is past, and as a watch in the night.                                                                                                                                                    5 Thou carriest them away as with a flood; they are as a sleep: in the morning they are like grass which groweth up.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In the morning it flourisheth, and groweth up; in the evening it is cut down, and withereth.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For we are consumed by thine anger, and by thy wrath are we troubled.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Thou hast set our iniquities before thee, our secret sins in the light of thy countenance.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For all our days are passed away in thy wrath: we spend our years as a tale that is told.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The days of our years are threescore years and ten; and if by reason of strength they be fourscore years, yet is their strength labour and sorrow; for it is soon cut off, and we fly away.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Who knoweth the power of thine anger? even according to thy fear, so is thy wrath.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So teach us to number our days, that we may apply our hearts unto wisdom.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Return, O LORD, how long? and let it repent thee concerning thy servants.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O satisfy us early with thy mercy; that we may rejoice and be glad all our days.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Make us glad according to the days wherein thou hast afflicted us, and the years wherein we have seen evil.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Let thy work appear unto thy servants, and thy glory unto their children.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17 And let the beauty of the LORD our God be upon us: and establish thou the work of our hands upon us; yea, the work of our hands establish thou 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Facing the difficulties of life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 true rule for measuring life.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4 For a thousand years in thy sight are but as yesterday when it is past, and as a watch in the night.                                                                                                                     12  So teach us to number our days, that we may apply our hearts unto wisdom.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Man passes swiftly through life and from life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16 Let thy work appear unto thy servants, and thy glory unto their children.                                                                      17 And let the beauty of the LORD our God be upon us: and establish thou the work of our hands upon us; yea, the work of our hands establish thou 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Abraham, Isaac and Jacob are three different men, But God is their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1Ki 18:36 And it came to pass at the time of the offering of the evening sacrifice, that Elijah the prophet came near, and said, LORD God of Abraham, Isaac, and of Israel, let it be known this day that thou art God in Israel, and that I am thy servant, and that I have done all these things at thy word.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1Ch 29:18 O LORD God of Abraham, Isaac, and of Israel, our fathers, keep this for ever in the imagination of the thoughts of the heart of thy people, and prepare their heart unto thee: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2Ch 30:6 So the posts went with the letters from the king and his princes throughout all Israel and Judah, and according to the commandment of the king, saying, Ye children of Israel, turn again unto the LORD God of Abraham, Isaac, and Israel, and he will return to the remnant of you, that are escaped out of the hand of the kings of Assyria.</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God is the Lord                                                                                                                                             The Lord is our dwelling place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1John 4:12 No man hath seen God at any time. If we love one another, God dwelleth in us, and his love is perfected in us.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Loving one another proves that God's Spirit is within us.</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1.  God is not known by sight 1 John 4:12  No person has ever seen God face to face. No person has ever penetrated the spiritual world and crossed over into heaven and seen God. No matter what some claim, Scripture is clear—no person has ever seen God. Even Jesus Christ Himself declared the same fact: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 John 1:18 No man hath seen God at any time; the only begotten Son, which is in the bosom of the Father, he hath declared him. </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2.  How can we know God? God is known only by love, only by His Spirit who dwells within believers. When a person believes in the love of God, that God loves us so much that He gave His Son to die for our sins, it pleases God supremely. God is perfectly pleased, for God loves His Son with a perfect love. </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A person honors God's Son by believing in Christ, God gives His Spirit to those that hunger and thirst after righteousness. God imparts His Divine nature, through the Indwelling Holy Ghost, into the life of the believer. He does this so that His Son, the Lord Jesus Christ, will have many followers, followers who will honor Christ by living and loving just as He lived and loved.</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b w:val="1"/>
          <w:smallCaps w:val="0"/>
          <w:sz w:val="32"/>
          <w:highlight w:val="none"/>
          <w:u w:val="single"/>
          <w:rtl w:val="0"/>
        </w:rPr>
        <w:t xml:space="preserve">We know God by love</w:t>
      </w:r>
      <w:r w:rsidDel="00000000" w:rsidR="00000000" w:rsidRPr="00000000">
        <w:rPr>
          <w:rFonts w:eastAsia="Times New Roman" w:ascii="Times New Roman" w:hAnsi="Times New Roman" w:cs="Times New Roman"/>
          <w:smallCaps w:val="0"/>
          <w:sz w:val="32"/>
          <w:highlight w:val="none"/>
          <w:rtl w:val="0"/>
        </w:rPr>
        <w:t xml:space="preserve">. If we love God, then we accept what God has done for us in Christ. When we accept Christ and worship Christ, God can now put His Spirit in us. It is that simple. We simply know God by loving Him, loving Him for all that He has done for us in Christ. And when we love Him and love His Son, God fills our being with His precious Holy Ghost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Romans 5:5 And hope maketh not ashamed; because the love of God is shed abroad in our hearts by the Holy Ghost which is given unto us.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1John 4:19 We love him, because he first loved us.</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When God begins to dwell within us (</w:t>
      </w:r>
      <w:hyperlink r:id="rId5">
        <w:r w:rsidDel="00000000" w:rsidR="00000000" w:rsidRPr="00000000">
          <w:rPr>
            <w:rFonts w:eastAsia="Times New Roman" w:ascii="Times New Roman" w:hAnsi="Times New Roman" w:cs="Times New Roman"/>
            <w:smallCaps w:val="0"/>
            <w:sz w:val="32"/>
            <w:highlight w:val="none"/>
            <w:u w:val="single"/>
            <w:rtl w:val="0"/>
          </w:rPr>
          <w:t xml:space="preserve">1 John 4:12</w:t>
        </w:r>
      </w:hyperlink>
      <w:r w:rsidDel="00000000" w:rsidR="00000000" w:rsidRPr="00000000">
        <w:rPr>
          <w:rFonts w:eastAsia="Times New Roman" w:ascii="Times New Roman" w:hAnsi="Times New Roman" w:cs="Times New Roman"/>
          <w:smallCaps w:val="0"/>
          <w:sz w:val="32"/>
          <w:highlight w:val="none"/>
          <w:rtl w:val="0"/>
        </w:rPr>
        <w:t xml:space="preserve">). We love one another and God's love becomes perfected, that is, complete and fulfilled in us. We just grow and grow in love. We mature more and more, ever completing and perfecting the love of God upon earth.</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3.  How do we know that we dwell in God and He in us (</w:t>
      </w:r>
      <w:hyperlink r:id="rId6">
        <w:r w:rsidDel="00000000" w:rsidR="00000000" w:rsidRPr="00000000">
          <w:rPr>
            <w:rFonts w:eastAsia="Times New Roman" w:ascii="Times New Roman" w:hAnsi="Times New Roman" w:cs="Times New Roman"/>
            <w:smallCaps w:val="0"/>
            <w:sz w:val="32"/>
            <w:highlight w:val="none"/>
            <w:u w:val="single"/>
            <w:rtl w:val="0"/>
          </w:rPr>
          <w:t xml:space="preserve">1 John 4:13</w:t>
        </w:r>
      </w:hyperlink>
      <w:r w:rsidDel="00000000" w:rsidR="00000000" w:rsidRPr="00000000">
        <w:rPr>
          <w:rFonts w:eastAsia="Times New Roman" w:ascii="Times New Roman" w:hAnsi="Times New Roman" w:cs="Times New Roman"/>
          <w:smallCaps w:val="0"/>
          <w:sz w:val="32"/>
          <w:highlight w:val="none"/>
          <w:rtl w:val="0"/>
        </w:rPr>
        <w:t xml:space="preserve">)? By the Holy Spirit whom He has given to us. If we have the Holy Spirit dwelling within us, He bears witness with our spirit. It is impossible for God to be living within the body and life of a person and the person not know it. It is the Spirit of God who tells us that we have been saved and are in God and God in us.</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1John 4:13 Hereby know we that we dwell in him, and he in us, because he hath given us of his Spirit.</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360" w:left="100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Believers must love. </w:t>
      </w:r>
    </w:p>
    <w:p w:rsidDel="00000000" w:rsidRDefault="00000000" w:rsidR="00000000" w:rsidRPr="00000000" w:rsidP="00000000">
      <w:pPr>
        <w:numPr>
          <w:ilvl w:val="0"/>
          <w:numId w:val="2"/>
        </w:numPr>
        <w:spacing w:line="240" w:after="0" w:lineRule="auto" w:before="0"/>
        <w:ind w:hanging="360" w:left="100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They must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dwell in love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they must live in love, love one another with all their hearts.</w:t>
      </w:r>
    </w:p>
    <w:p w:rsidDel="00000000" w:rsidRDefault="00000000" w:rsidR="00000000" w:rsidRPr="00000000" w:rsidP="00000000">
      <w:pPr>
        <w:numPr>
          <w:ilvl w:val="0"/>
          <w:numId w:val="2"/>
        </w:numPr>
        <w:spacing w:line="240" w:after="0" w:lineRule="auto" w:before="0"/>
        <w:ind w:hanging="360" w:left="100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Loving one another is the way we can tell that we are saved. </w:t>
      </w:r>
    </w:p>
    <w:p w:rsidDel="00000000" w:rsidRDefault="00000000" w:rsidR="00000000" w:rsidRPr="00000000" w:rsidP="00000000">
      <w:pPr>
        <w:numPr>
          <w:ilvl w:val="1"/>
          <w:numId w:val="2"/>
        </w:numPr>
        <w:spacing w:line="240" w:after="0" w:lineRule="auto" w:before="0"/>
        <w:ind w:hanging="360" w:left="172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If we dwell in love, then we dwell in God and God in us. </w:t>
      </w:r>
    </w:p>
    <w:p w:rsidDel="00000000" w:rsidRDefault="00000000" w:rsidR="00000000" w:rsidRPr="00000000" w:rsidP="00000000">
      <w:pPr>
        <w:numPr>
          <w:ilvl w:val="2"/>
          <w:numId w:val="2"/>
        </w:numPr>
        <w:spacing w:line="240" w:after="0" w:lineRule="auto" w:before="0"/>
        <w:ind w:hanging="180" w:left="244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know that we dwell in God and God in us is by our love. </w:t>
      </w:r>
    </w:p>
    <w:p w:rsidDel="00000000" w:rsidRDefault="00000000" w:rsidR="00000000" w:rsidRPr="00000000" w:rsidP="00000000">
      <w:pPr>
        <w:numPr>
          <w:ilvl w:val="3"/>
          <w:numId w:val="2"/>
        </w:numPr>
        <w:spacing w:line="240" w:after="0" w:lineRule="auto" w:before="0"/>
        <w:ind w:hanging="360" w:left="316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If we love one another, then we are demonstrating the nature of God. </w:t>
      </w:r>
    </w:p>
    <w:p w:rsidDel="00000000" w:rsidRDefault="00000000" w:rsidR="00000000" w:rsidRPr="00000000" w:rsidP="00000000">
      <w:pPr>
        <w:numPr>
          <w:ilvl w:val="3"/>
          <w:numId w:val="2"/>
        </w:numPr>
        <w:spacing w:line="240" w:after="0" w:lineRule="auto" w:before="0"/>
        <w:ind w:hanging="360" w:left="316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If we are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not loving</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one another, then we are demonstrating that we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do not have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nature of God. </w:t>
      </w:r>
    </w:p>
    <w:p w:rsidDel="00000000" w:rsidRDefault="00000000" w:rsidR="00000000" w:rsidRPr="00000000" w:rsidP="00000000">
      <w:pPr>
        <w:numPr>
          <w:ilvl w:val="0"/>
          <w:numId w:val="2"/>
        </w:numPr>
        <w:spacing w:line="240" w:after="0" w:lineRule="auto" w:before="0"/>
        <w:ind w:hanging="360" w:left="100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Loving one another shows whether or not God is in us.</w:t>
      </w:r>
    </w:p>
    <w:p w:rsidDel="00000000" w:rsidRDefault="00000000" w:rsidR="00000000" w:rsidRPr="00000000" w:rsidP="00000000">
      <w:pPr>
        <w:numPr>
          <w:ilvl w:val="1"/>
          <w:numId w:val="2"/>
        </w:numPr>
        <w:spacing w:line="240" w:after="0" w:lineRule="auto" w:before="0"/>
        <w:ind w:hanging="360" w:left="172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is love; therefore, if we have the nature of God, we are loving people—all people—just as God loves them.</w:t>
      </w:r>
    </w:p>
    <w:p w:rsidDel="00000000" w:rsidRDefault="00000000" w:rsidR="00000000" w:rsidRPr="00000000" w:rsidP="00000000">
      <w:pPr>
        <w:numPr>
          <w:ilvl w:val="1"/>
          <w:numId w:val="2"/>
        </w:numPr>
        <w:spacing w:line="240" w:after="0" w:lineRule="auto" w:before="0"/>
        <w:ind w:hanging="360" w:left="172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is love, therefore, if we are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not loving</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people, we are not operating by the nature of God. The proof that we are diligently seeking Him is that we have the nature of God and love others.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2Pe 1:3 According as his divine power hath given unto us all things that pertain unto life and godliness, through the knowledge of him that hath called us to glory and virtue: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4 Whereby are given unto us exceeding great and precious promises: that by these ye might be partakers of the divine nature, having escaped the corruption that is in the world through lust.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5 And beside this, giving all diligence, add to your faith virtue; and to virtue knowledge;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6 And to knowledge temperance; and to temperance patience; and to patience godliness;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7 And to godliness brotherly kindness; and to brotherly kindness charity.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Lord is our creator                                                                                                                        The Lord from everlasting to everlasting is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For the first forty years of Moses life he lived with the Egyptians</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First-As a foster son</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Second-As a fugitive</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Third as a Man of Faith working by love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De 4:35 Unto thee it was shewed, that thou mightest know that the LORD he is God; there is none else beside him.                                                                                                                                                                               39 Know therefore this day, and consider it in thine heart, that the LORD he is God in heaven above, and upon the earth beneath: there is none else.                                                                                                                                                                                33:27 The eternal God is thy refuge, and underneath are the everlasting arms: and he shall thrust out the enemy from before thee; and shall say, Destroy them.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Ps 100:3 Know ye that the LORD he is God: it is he that hath made us, and not we ourselves; we are his people, and the sheep of his pasture.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Eze 11:16 Therefore say, Thus saith the Lord GOD; Although I have cast them far off among the heathen, and although I have scattered them among the countries, yet will I be to them as a little sanctuary in the countries where they shall come.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Sheep know the Shepherds’ Voice.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Pr 8:1 Doth not wisdom cry? and understanding put forth her voice?                                                                                              25 Before the mountains were settled, before the hills was I brought forth:                                                                                    26 While as yet he had not made the earth, nor the fields, nor the highest part of the dust of the world.                                                                                                                           27 When he prepared the heavens, I was there: when he set a compass upon the face of the depth:                                                                                                                              35 For whoso findeth me findeth life, and shall obtain favour of the LORD.                                                                                                  28 When he established the clouds above: when he strengthened the fountains of the deep:                                                                                                                                 29 When he gave to the sea his decree, that the waters should not pass his commandment: when he appointed the foundations of the earth:                                                                                                                                                     30 Then I was by him, as one brought up with him: and I was daily his delight, rejoicing always before him;                                                                                                                                                                                                                        31 Rejoicing in the habitable part of his earth; and my delights were with the sons of men.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32 ¶ Now therefore hearken unto me, O ye children: for blessed are they that keep my ways.                                                                                                                                     33 Hear instruction, and be wise, and refuse it not.                                                                                                                             36 But he that sinneth against me wrongeth his own soul: all they that hate me love death.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Man’s blindness to the power of God’s creation, anger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90:11 Who knoweth the power of thine anger? even according to thy fear, so is thy wrath.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Man is not always conscious of divine displeasure.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90:8 Thou hast set our iniquities before thee, our secret sins in the light of thy countenance.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Everything is near to God everything is far to man.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How does sin appear in the presence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All secret faults                                                                                                                                                                All secret goodness.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Watch-Life like a tale told-Vapor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James 4:14 Whereas ye know not what shall be on the morrow. For what is your life? It is even a vapour, that appeareth for a little time, and then vanisheth away.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90:4 For a thousand years in thy sight are but as yesterday when it is past, and as a watch in the night.                                                                                                                         5 Thou carriest them away as with a flood; they are as a sleep: in the morning they are like grass which groweth up.</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6 In the morning it flourisheth, and groweth up; in the evening it is cut down, and withereth.                                                                                                                                                 9 For all our days are passed away in thy wrath: we spend our years as a tale that is told.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Man is a pilgrim, stranger passing through, no continuing city,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Hebrews 11:13 These all died in faith, not having received the promises, but having seen them afar off, and were persuaded of them, and embraced them, and confessed that they were strangers and pilgrims on the earth. {in faith: Gr. according to faith}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1Peter 2:11 Dearly beloved, I beseech you as strangers and pilgrims, abstain from fleshly lusts, which war against the soul;</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We live in a day when the flesh is exalted and lust is honored. A person's esteem and worth and image are often determined...</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by how much of the world he possesses</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by how much money he has</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by how much power he has</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by how much worldly recreation and pleasure he is able to enjoy</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by how famous he becomes</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by how many friends he has.</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by how many people he conquers in face to face confrontations </w:t>
      </w:r>
    </w:p>
    <w:p w:rsidDel="00000000" w:rsidRDefault="00000000" w:rsidR="00000000" w:rsidRPr="00000000" w:rsidP="00000000">
      <w:pPr>
        <w:spacing w:line="240" w:after="0" w:lineRule="auto"/>
        <w:ind w:hanging="360" w:left="1008"/>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Heaven is his home, and his heart and mind are at home.                                                                 A Pilgrim lives in a consciousness of being in heaven with God. </w:t>
      </w:r>
    </w:p>
    <w:p w:rsidDel="00000000" w:rsidRDefault="00000000" w:rsidR="00000000" w:rsidRPr="00000000" w:rsidP="00000000">
      <w:pPr/>
      <w:r w:rsidDel="00000000" w:rsidR="00000000" w:rsidRPr="00000000">
        <w:rPr>
          <w:smallCaps w:val="0"/>
          <w:sz w:val="32"/>
          <w:highlight w:val="none"/>
          <w:rtl w:val="0"/>
        </w:rPr>
        <w:t xml:space="preserve">This is his attitude, his thoughts as he walks through his pilgrimage upon earth. He travels through life often moving from city to city, but his mind and heart are always upon heaven which is his permanent home.</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lowerLetter"/>
      <w:lvlText w:val="%1"/>
      <w:pPr>
        <w:ind w:firstLine="0" w:left="1008"/>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728"/>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448"/>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168"/>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888"/>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08"/>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328"/>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048"/>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768"/>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Mode="External" Target="http://www.crossbooks.com/verse.asp?ref=1Jn+4%3A13"/><Relationship Id="rId5" Type="http://schemas.openxmlformats.org/officeDocument/2006/relationships/hyperlink" TargetMode="External" Target="http://www.crossbooks.com/verse.asp?ref=1Jn+4%3A12"/></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90.docx.docx</dc:title>
</cp:coreProperties>
</file>