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0CA2FA" w14:textId="77777777" w:rsidR="00B40DBA" w:rsidRPr="003A1AC1" w:rsidRDefault="00B40DBA" w:rsidP="00BC4FEC">
      <w:pPr>
        <w:rPr>
          <w:rFonts w:cs="Times New Roman"/>
          <w:sz w:val="40"/>
          <w:szCs w:val="40"/>
        </w:rPr>
      </w:pPr>
    </w:p>
    <w:p w14:paraId="60D52616" w14:textId="77777777" w:rsidR="009558C6" w:rsidRPr="003A1AC1" w:rsidRDefault="00932E95" w:rsidP="00BE51E3">
      <w:pPr>
        <w:pStyle w:val="Titel"/>
      </w:pPr>
      <w:r w:rsidRPr="003A1AC1">
        <w:t xml:space="preserve">Bibliography </w:t>
      </w:r>
      <w:r w:rsidR="00671FA1" w:rsidRPr="003A1AC1">
        <w:t>Reference</w:t>
      </w:r>
      <w:r w:rsidR="009558C6" w:rsidRPr="003A1AC1">
        <w:t xml:space="preserve"> </w:t>
      </w:r>
      <w:r w:rsidR="00671FA1" w:rsidRPr="003A1AC1">
        <w:t>Manual</w:t>
      </w:r>
    </w:p>
    <w:p w14:paraId="6C230EF4" w14:textId="77777777" w:rsidR="00324802" w:rsidRPr="003A1AC1" w:rsidRDefault="00324802" w:rsidP="009558C6">
      <w:pPr>
        <w:jc w:val="center"/>
        <w:rPr>
          <w:rFonts w:cs="Times New Roman"/>
        </w:rPr>
      </w:pPr>
    </w:p>
    <w:p w14:paraId="1801953D" w14:textId="77777777" w:rsidR="009558C6" w:rsidRPr="003A1AC1" w:rsidRDefault="00BA1DE8" w:rsidP="009558C6">
      <w:pPr>
        <w:jc w:val="center"/>
        <w:rPr>
          <w:rFonts w:cs="Times New Roman"/>
        </w:rPr>
      </w:pPr>
      <w:r w:rsidRPr="003A1AC1">
        <w:rPr>
          <w:rFonts w:cs="Times New Roman"/>
        </w:rPr>
        <w:t>(last updated:</w:t>
      </w:r>
      <w:r w:rsidR="00D11E28">
        <w:rPr>
          <w:rFonts w:cs="Times New Roman"/>
        </w:rPr>
        <w:t xml:space="preserve"> </w:t>
      </w:r>
      <w:r w:rsidR="00D11E28">
        <w:rPr>
          <w:rFonts w:cs="Times New Roman"/>
        </w:rPr>
        <w:fldChar w:fldCharType="begin"/>
      </w:r>
      <w:r w:rsidR="00D11E28">
        <w:rPr>
          <w:rFonts w:cs="Times New Roman"/>
        </w:rPr>
        <w:instrText xml:space="preserve"> SAVEDATE \@ "d MMMM yyyy" \* MERGEFORMAT </w:instrText>
      </w:r>
      <w:r w:rsidR="00D11E28">
        <w:rPr>
          <w:rFonts w:cs="Times New Roman"/>
        </w:rPr>
        <w:fldChar w:fldCharType="separate"/>
      </w:r>
      <w:r w:rsidR="0096490D">
        <w:rPr>
          <w:rFonts w:cs="Times New Roman"/>
          <w:noProof/>
        </w:rPr>
        <w:t>5 July 2018</w:t>
      </w:r>
      <w:r w:rsidR="00D11E28">
        <w:rPr>
          <w:rFonts w:cs="Times New Roman"/>
        </w:rPr>
        <w:fldChar w:fldCharType="end"/>
      </w:r>
      <w:r w:rsidRPr="003A1AC1">
        <w:rPr>
          <w:rFonts w:cs="Times New Roman"/>
        </w:rPr>
        <w:t>)</w:t>
      </w:r>
    </w:p>
    <w:p w14:paraId="0FC6FC89" w14:textId="77777777" w:rsidR="009558C6" w:rsidRPr="003A1AC1" w:rsidRDefault="009558C6" w:rsidP="009558C6">
      <w:pPr>
        <w:jc w:val="center"/>
        <w:rPr>
          <w:rFonts w:cs="Times New Roman"/>
        </w:rPr>
      </w:pPr>
    </w:p>
    <w:p w14:paraId="5FD2D029" w14:textId="77777777" w:rsidR="00B40DBA" w:rsidRPr="003A1AC1" w:rsidRDefault="00B40DBA" w:rsidP="009B1986">
      <w:pPr>
        <w:jc w:val="both"/>
        <w:rPr>
          <w:rFonts w:cs="Times New Roman"/>
        </w:rPr>
      </w:pPr>
    </w:p>
    <w:p w14:paraId="35889E2B" w14:textId="77777777" w:rsidR="00B40DBA" w:rsidRPr="003A1AC1" w:rsidRDefault="00B40DBA" w:rsidP="009B1986">
      <w:pPr>
        <w:jc w:val="both"/>
        <w:rPr>
          <w:rFonts w:cs="Times New Roman"/>
        </w:rPr>
      </w:pPr>
    </w:p>
    <w:p w14:paraId="5528B954" w14:textId="77777777" w:rsidR="009B1986" w:rsidRPr="003A1AC1" w:rsidRDefault="00FD002B" w:rsidP="00BE51E3">
      <w:pPr>
        <w:pStyle w:val="berschrift1"/>
      </w:pPr>
      <w:bookmarkStart w:id="0" w:name="_Ref392426075"/>
      <w:r w:rsidRPr="003A1AC1">
        <w:t>M</w:t>
      </w:r>
      <w:r w:rsidR="009B1986" w:rsidRPr="003A1AC1">
        <w:t>otivation</w:t>
      </w:r>
      <w:bookmarkEnd w:id="0"/>
    </w:p>
    <w:p w14:paraId="165A9FF6" w14:textId="77777777" w:rsidR="00FD002B" w:rsidRPr="003A1AC1" w:rsidRDefault="00FD002B" w:rsidP="009B1986">
      <w:pPr>
        <w:jc w:val="both"/>
        <w:rPr>
          <w:rFonts w:cs="Times New Roman"/>
        </w:rPr>
      </w:pPr>
    </w:p>
    <w:p w14:paraId="2DB76F0B" w14:textId="77777777" w:rsidR="00B40DBA" w:rsidRPr="003A1AC1" w:rsidRDefault="00464D6A" w:rsidP="00C72CBB">
      <w:pPr>
        <w:jc w:val="both"/>
        <w:rPr>
          <w:rFonts w:eastAsia="Times New Roman" w:cs="Times New Roman"/>
          <w:lang w:eastAsia="de-DE"/>
        </w:rPr>
      </w:pPr>
      <w:r w:rsidRPr="003A1AC1">
        <w:rPr>
          <w:rFonts w:cs="Times New Roman"/>
        </w:rPr>
        <w:t xml:space="preserve">The </w:t>
      </w:r>
      <w:r w:rsidR="00EB6C5F" w:rsidRPr="003A1AC1">
        <w:rPr>
          <w:rFonts w:cs="Times New Roman"/>
        </w:rPr>
        <w:t>research</w:t>
      </w:r>
      <w:r w:rsidRPr="003A1AC1">
        <w:rPr>
          <w:rFonts w:cs="Times New Roman"/>
        </w:rPr>
        <w:t xml:space="preserve"> project</w:t>
      </w:r>
      <w:r w:rsidR="00EB6C5F" w:rsidRPr="003A1AC1">
        <w:rPr>
          <w:rFonts w:cs="Times New Roman"/>
        </w:rPr>
        <w:t xml:space="preserve"> </w:t>
      </w:r>
      <w:r w:rsidR="00A816E5" w:rsidRPr="003A1AC1">
        <w:rPr>
          <w:rFonts w:ascii="Arial Narrow" w:hAnsi="Arial Narrow" w:cs="Times New Roman"/>
          <w:b/>
        </w:rPr>
        <w:t>Biblia Arabica</w:t>
      </w:r>
      <w:r w:rsidR="00EB6C5F" w:rsidRPr="003A1AC1">
        <w:rPr>
          <w:rFonts w:ascii="Arial Narrow" w:hAnsi="Arial Narrow" w:cs="Times New Roman"/>
        </w:rPr>
        <w:t xml:space="preserve"> </w:t>
      </w:r>
      <w:r w:rsidR="00EB6C5F" w:rsidRPr="003A1AC1">
        <w:rPr>
          <w:rFonts w:ascii="Arial Narrow" w:hAnsi="Arial Narrow" w:cs="Times New Roman"/>
          <w:color w:val="A6A6A6" w:themeColor="background1" w:themeShade="A6"/>
        </w:rPr>
        <w:t>The Bible in Arabic among Jews, Christians and Muslims</w:t>
      </w:r>
      <w:r w:rsidR="00EB6C5F" w:rsidRPr="003A1AC1">
        <w:rPr>
          <w:rFonts w:cs="Times New Roman"/>
        </w:rPr>
        <w:t xml:space="preserve">, </w:t>
      </w:r>
      <w:r w:rsidR="00064E37">
        <w:rPr>
          <w:rFonts w:cs="Times New Roman"/>
        </w:rPr>
        <w:t>conducted</w:t>
      </w:r>
      <w:r w:rsidR="00EB6C5F" w:rsidRPr="003A1AC1">
        <w:rPr>
          <w:rFonts w:cs="Times New Roman"/>
        </w:rPr>
        <w:t xml:space="preserve"> by researchers from Ludwig-Maximilians-Universität </w:t>
      </w:r>
      <w:r w:rsidR="00F51857" w:rsidRPr="003A1AC1">
        <w:rPr>
          <w:rFonts w:cs="Times New Roman"/>
        </w:rPr>
        <w:t>Munich</w:t>
      </w:r>
      <w:r w:rsidR="00EB6C5F" w:rsidRPr="003A1AC1">
        <w:rPr>
          <w:rFonts w:cs="Times New Roman"/>
        </w:rPr>
        <w:t xml:space="preserve"> and Tel Aviv University</w:t>
      </w:r>
      <w:r w:rsidR="006E3A33" w:rsidRPr="003A1AC1">
        <w:rPr>
          <w:rFonts w:cs="Times New Roman"/>
        </w:rPr>
        <w:t>,</w:t>
      </w:r>
      <w:r w:rsidR="00AD679A" w:rsidRPr="003A1AC1">
        <w:rPr>
          <w:rFonts w:cs="Times New Roman"/>
        </w:rPr>
        <w:t xml:space="preserve"> investigates </w:t>
      </w:r>
      <w:r w:rsidR="00A27952" w:rsidRPr="003A1AC1">
        <w:rPr>
          <w:rFonts w:cs="Times New Roman"/>
        </w:rPr>
        <w:t>Jewish, Christian, and Samaritan traditions of Arabic Bible translation</w:t>
      </w:r>
      <w:r w:rsidR="006E3A33" w:rsidRPr="003A1AC1">
        <w:rPr>
          <w:rFonts w:cs="Times New Roman"/>
        </w:rPr>
        <w:t xml:space="preserve"> </w:t>
      </w:r>
      <w:r w:rsidR="00A27952" w:rsidRPr="003A1AC1">
        <w:rPr>
          <w:rFonts w:cs="Times New Roman"/>
        </w:rPr>
        <w:t>under Muslim rule.</w:t>
      </w:r>
      <w:r w:rsidR="002E07D7" w:rsidRPr="003A1AC1">
        <w:rPr>
          <w:rFonts w:cs="Times New Roman"/>
        </w:rPr>
        <w:t xml:space="preserve"> </w:t>
      </w:r>
      <w:r w:rsidR="002E07D7" w:rsidRPr="003A1AC1">
        <w:rPr>
          <w:rFonts w:eastAsia="Times New Roman" w:cs="Times New Roman"/>
          <w:lang w:eastAsia="de-DE"/>
        </w:rPr>
        <w:t>These translations, their stylistic and didactic features, vocabulary, scripts and ideologies, as well as the extent to which they were influenced by the Qur’an and used by Muslims in their discussions with members of the other Abrahamic religions are the focus of the international project.</w:t>
      </w:r>
      <w:r w:rsidR="00B40DBA" w:rsidRPr="003A1AC1">
        <w:rPr>
          <w:rFonts w:eastAsia="Times New Roman" w:cs="Times New Roman"/>
          <w:lang w:eastAsia="de-DE"/>
        </w:rPr>
        <w:t xml:space="preserve"> It charts the countless manuscripts and fragments that are nowadays found in monasteries throughout the Middle East and libraries across the globe, analyzes the different methods of translation from Hebrew, Aramaic, Syriac, </w:t>
      </w:r>
      <w:r w:rsidR="002D6DA5" w:rsidRPr="003A1AC1">
        <w:rPr>
          <w:rFonts w:eastAsia="Times New Roman" w:cs="Times New Roman"/>
          <w:lang w:eastAsia="de-DE"/>
        </w:rPr>
        <w:t xml:space="preserve">Latin, </w:t>
      </w:r>
      <w:r w:rsidR="00B40DBA" w:rsidRPr="003A1AC1">
        <w:rPr>
          <w:rFonts w:eastAsia="Times New Roman" w:cs="Times New Roman"/>
          <w:lang w:eastAsia="de-DE"/>
        </w:rPr>
        <w:t>Greek and Coptic, and examines the mutual influences, both religious and cultural, between the different religious communities. In addition, it deals with the historical and social repercussions of discourse and polemic that are still alive today.</w:t>
      </w:r>
      <w:r w:rsidR="00C72CBB" w:rsidRPr="003A1AC1">
        <w:rPr>
          <w:rFonts w:eastAsia="Times New Roman" w:cs="Times New Roman"/>
          <w:lang w:eastAsia="de-DE"/>
        </w:rPr>
        <w:t xml:space="preserve"> An important</w:t>
      </w:r>
      <w:r w:rsidR="00BE5DE2" w:rsidRPr="003A1AC1">
        <w:rPr>
          <w:rFonts w:eastAsia="Times New Roman" w:cs="Times New Roman"/>
          <w:lang w:eastAsia="de-DE"/>
        </w:rPr>
        <w:t xml:space="preserve"> tool for </w:t>
      </w:r>
      <w:r w:rsidR="00BB7076" w:rsidRPr="003A1AC1">
        <w:rPr>
          <w:rFonts w:eastAsia="Times New Roman" w:cs="Times New Roman"/>
          <w:lang w:eastAsia="de-DE"/>
        </w:rPr>
        <w:t>researching</w:t>
      </w:r>
      <w:r w:rsidR="00756827" w:rsidRPr="003A1AC1">
        <w:rPr>
          <w:rFonts w:eastAsia="Times New Roman" w:cs="Times New Roman"/>
          <w:lang w:eastAsia="de-DE"/>
        </w:rPr>
        <w:t xml:space="preserve"> these </w:t>
      </w:r>
      <w:r w:rsidR="00F87241" w:rsidRPr="003A1AC1">
        <w:rPr>
          <w:rFonts w:eastAsia="Times New Roman" w:cs="Times New Roman"/>
          <w:lang w:eastAsia="de-DE"/>
        </w:rPr>
        <w:t>topics</w:t>
      </w:r>
      <w:r w:rsidR="00E70345" w:rsidRPr="003A1AC1">
        <w:rPr>
          <w:rFonts w:eastAsia="Times New Roman" w:cs="Times New Roman"/>
          <w:lang w:eastAsia="de-DE"/>
        </w:rPr>
        <w:t xml:space="preserve"> is a comprehensive bibliography of </w:t>
      </w:r>
      <w:r w:rsidR="00744639" w:rsidRPr="003A1AC1">
        <w:rPr>
          <w:rFonts w:eastAsia="Times New Roman" w:cs="Times New Roman"/>
          <w:lang w:eastAsia="de-DE"/>
        </w:rPr>
        <w:t xml:space="preserve">text editions and research </w:t>
      </w:r>
      <w:r w:rsidR="006F1B65" w:rsidRPr="003A1AC1">
        <w:rPr>
          <w:rFonts w:eastAsia="Times New Roman" w:cs="Times New Roman"/>
          <w:lang w:eastAsia="de-DE"/>
        </w:rPr>
        <w:t>in</w:t>
      </w:r>
      <w:r w:rsidR="00744639" w:rsidRPr="003A1AC1">
        <w:rPr>
          <w:rFonts w:eastAsia="Times New Roman" w:cs="Times New Roman"/>
          <w:lang w:eastAsia="de-DE"/>
        </w:rPr>
        <w:t xml:space="preserve"> the field.</w:t>
      </w:r>
      <w:r w:rsidR="006F1B65" w:rsidRPr="003A1AC1">
        <w:rPr>
          <w:rFonts w:eastAsia="Times New Roman" w:cs="Times New Roman"/>
          <w:lang w:eastAsia="de-DE"/>
        </w:rPr>
        <w:t xml:space="preserve"> The following guidelines </w:t>
      </w:r>
      <w:r w:rsidR="001C3116" w:rsidRPr="003A1AC1">
        <w:rPr>
          <w:rFonts w:eastAsia="Times New Roman" w:cs="Times New Roman"/>
          <w:lang w:eastAsia="de-DE"/>
        </w:rPr>
        <w:t>are intended to</w:t>
      </w:r>
      <w:r w:rsidR="008E11D6" w:rsidRPr="003A1AC1">
        <w:rPr>
          <w:rFonts w:eastAsia="Times New Roman" w:cs="Times New Roman"/>
          <w:lang w:eastAsia="de-DE"/>
        </w:rPr>
        <w:t xml:space="preserve"> help </w:t>
      </w:r>
      <w:r w:rsidR="00B55AF2" w:rsidRPr="003A1AC1">
        <w:rPr>
          <w:rFonts w:eastAsia="Times New Roman" w:cs="Times New Roman"/>
          <w:lang w:eastAsia="de-DE"/>
        </w:rPr>
        <w:t>build</w:t>
      </w:r>
      <w:r w:rsidR="008E11D6" w:rsidRPr="003A1AC1">
        <w:rPr>
          <w:rFonts w:eastAsia="Times New Roman" w:cs="Times New Roman"/>
          <w:lang w:eastAsia="de-DE"/>
        </w:rPr>
        <w:t xml:space="preserve"> and maintain such </w:t>
      </w:r>
      <w:r w:rsidR="00A938E3" w:rsidRPr="003A1AC1">
        <w:rPr>
          <w:rFonts w:eastAsia="Times New Roman" w:cs="Times New Roman"/>
          <w:lang w:eastAsia="de-DE"/>
        </w:rPr>
        <w:t>a bibliography</w:t>
      </w:r>
      <w:r w:rsidR="00B55AF2" w:rsidRPr="003A1AC1">
        <w:rPr>
          <w:rFonts w:eastAsia="Times New Roman" w:cs="Times New Roman"/>
          <w:lang w:eastAsia="de-DE"/>
        </w:rPr>
        <w:t>.</w:t>
      </w:r>
    </w:p>
    <w:p w14:paraId="712BC831" w14:textId="77777777" w:rsidR="005E3BD7" w:rsidRPr="003A1AC1" w:rsidRDefault="005E3BD7" w:rsidP="00C72CBB">
      <w:pPr>
        <w:jc w:val="both"/>
        <w:rPr>
          <w:rFonts w:eastAsia="Times New Roman" w:cs="Times New Roman"/>
          <w:lang w:eastAsia="de-DE"/>
        </w:rPr>
      </w:pPr>
    </w:p>
    <w:p w14:paraId="37ABFFC7" w14:textId="77777777" w:rsidR="002E6048" w:rsidRPr="003A1AC1" w:rsidRDefault="005E3BD7" w:rsidP="002E6048">
      <w:pPr>
        <w:keepNext/>
        <w:jc w:val="both"/>
      </w:pPr>
      <w:r w:rsidRPr="003A1AC1">
        <w:rPr>
          <w:rFonts w:eastAsia="Times New Roman" w:cs="Times New Roman"/>
          <w:noProof/>
          <w:lang w:val="de-DE" w:eastAsia="de-DE"/>
        </w:rPr>
        <w:drawing>
          <wp:inline distT="0" distB="0" distL="0" distR="0" wp14:anchorId="7738F099" wp14:editId="5E7324AD">
            <wp:extent cx="5035550" cy="2791877"/>
            <wp:effectExtent l="0" t="0" r="0" b="254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5550" cy="2791877"/>
                    </a:xfrm>
                    <a:prstGeom prst="rect">
                      <a:avLst/>
                    </a:prstGeom>
                  </pic:spPr>
                </pic:pic>
              </a:graphicData>
            </a:graphic>
          </wp:inline>
        </w:drawing>
      </w:r>
    </w:p>
    <w:p w14:paraId="5C80586C" w14:textId="77777777" w:rsidR="005E3BD7" w:rsidRPr="003A1AC1" w:rsidRDefault="002E6048" w:rsidP="002E6048">
      <w:pPr>
        <w:pStyle w:val="Beschriftung"/>
        <w:jc w:val="both"/>
        <w:rPr>
          <w:rFonts w:eastAsia="Times New Roman" w:cs="Times New Roman"/>
          <w:lang w:eastAsia="de-DE"/>
        </w:rPr>
      </w:pPr>
      <w:r w:rsidRPr="003A1AC1">
        <w:t xml:space="preserve">Image </w:t>
      </w:r>
      <w:r w:rsidRPr="003A1AC1">
        <w:fldChar w:fldCharType="begin"/>
      </w:r>
      <w:r w:rsidRPr="003A1AC1">
        <w:instrText xml:space="preserve"> SEQ Image \* ARABIC </w:instrText>
      </w:r>
      <w:r w:rsidRPr="003A1AC1">
        <w:fldChar w:fldCharType="separate"/>
      </w:r>
      <w:r w:rsidR="00967E44">
        <w:rPr>
          <w:noProof/>
        </w:rPr>
        <w:t>1</w:t>
      </w:r>
      <w:r w:rsidRPr="003A1AC1">
        <w:fldChar w:fldCharType="end"/>
      </w:r>
      <w:r w:rsidRPr="003A1AC1">
        <w:t>: Preliminary mock-up of the bibliography home page</w:t>
      </w:r>
    </w:p>
    <w:p w14:paraId="42CD0CFD" w14:textId="77777777" w:rsidR="00655D18" w:rsidRPr="003A1AC1" w:rsidRDefault="00655D18" w:rsidP="00C72CBB">
      <w:pPr>
        <w:jc w:val="both"/>
        <w:rPr>
          <w:rFonts w:eastAsia="Times New Roman" w:cs="Times New Roman"/>
          <w:lang w:eastAsia="de-DE"/>
        </w:rPr>
      </w:pPr>
    </w:p>
    <w:p w14:paraId="4F781303" w14:textId="77777777" w:rsidR="00655D18" w:rsidRPr="003A1AC1" w:rsidRDefault="00655D18" w:rsidP="00BE51E3">
      <w:pPr>
        <w:pStyle w:val="berschrift1"/>
        <w:rPr>
          <w:lang w:eastAsia="de-DE"/>
        </w:rPr>
      </w:pPr>
      <w:r w:rsidRPr="003A1AC1">
        <w:rPr>
          <w:lang w:eastAsia="de-DE"/>
        </w:rPr>
        <w:t>Technicalities</w:t>
      </w:r>
    </w:p>
    <w:p w14:paraId="4C7E3068" w14:textId="77777777" w:rsidR="00EC457C" w:rsidRPr="003A1AC1" w:rsidRDefault="00EC457C" w:rsidP="0053680A">
      <w:pPr>
        <w:jc w:val="both"/>
        <w:rPr>
          <w:rFonts w:eastAsia="Times New Roman" w:cs="Times New Roman"/>
          <w:lang w:eastAsia="de-DE"/>
        </w:rPr>
      </w:pPr>
    </w:p>
    <w:p w14:paraId="2013E937" w14:textId="77777777" w:rsidR="0053680A" w:rsidRPr="003A1AC1" w:rsidRDefault="00EC457C" w:rsidP="0053680A">
      <w:pPr>
        <w:jc w:val="both"/>
        <w:rPr>
          <w:rFonts w:cs="Times New Roman"/>
        </w:rPr>
      </w:pPr>
      <w:r w:rsidRPr="003A1AC1">
        <w:rPr>
          <w:rFonts w:eastAsia="Times New Roman" w:cs="Times New Roman"/>
          <w:lang w:eastAsia="de-DE"/>
        </w:rPr>
        <w:t xml:space="preserve">The </w:t>
      </w:r>
      <w:r w:rsidR="00A816E5" w:rsidRPr="003A1AC1">
        <w:rPr>
          <w:rFonts w:ascii="Arial Narrow" w:hAnsi="Arial Narrow" w:cs="Times New Roman"/>
          <w:b/>
        </w:rPr>
        <w:t>Biblia Arabica</w:t>
      </w:r>
      <w:r w:rsidR="00A816E5" w:rsidRPr="003A1AC1">
        <w:rPr>
          <w:rFonts w:ascii="Arial Narrow" w:hAnsi="Arial Narrow" w:cs="Times New Roman"/>
        </w:rPr>
        <w:t xml:space="preserve"> </w:t>
      </w:r>
      <w:r w:rsidR="0053680A" w:rsidRPr="003A1AC1">
        <w:rPr>
          <w:rFonts w:cs="Times New Roman"/>
        </w:rPr>
        <w:t xml:space="preserve">bibliography module is a customizable software framework for displaying bibliographic records on the web in an open-access, searchable interface. Records </w:t>
      </w:r>
      <w:r w:rsidR="00623662" w:rsidRPr="003A1AC1">
        <w:rPr>
          <w:rFonts w:cs="Times New Roman"/>
        </w:rPr>
        <w:t xml:space="preserve">are </w:t>
      </w:r>
      <w:r w:rsidR="0053680A" w:rsidRPr="003A1AC1">
        <w:rPr>
          <w:rFonts w:cs="Times New Roman"/>
        </w:rPr>
        <w:t>created and maintained in Zotero, a widespread and easy-to-use open-</w:t>
      </w:r>
      <w:r w:rsidR="00A63751" w:rsidRPr="003A1AC1">
        <w:rPr>
          <w:rFonts w:cs="Times New Roman"/>
        </w:rPr>
        <w:t xml:space="preserve">source bibliography manager, </w:t>
      </w:r>
      <w:r w:rsidR="005E3BD7" w:rsidRPr="003A1AC1">
        <w:rPr>
          <w:rFonts w:cs="Times New Roman"/>
        </w:rPr>
        <w:t>and exported to</w:t>
      </w:r>
      <w:r w:rsidR="0053680A" w:rsidRPr="003A1AC1">
        <w:rPr>
          <w:rFonts w:cs="Times New Roman"/>
        </w:rPr>
        <w:t xml:space="preserve"> TEI-XML. The data is compliant with linked-open data standards and may be easily exchanged with or linked to other projects that use either Zotero or TEI formats. The module uses an eXist-db server to display XML records as HTML web pages and to allow advanced searching, browsing, and filtering. </w:t>
      </w:r>
      <w:r w:rsidR="000C3C6B" w:rsidRPr="003A1AC1">
        <w:rPr>
          <w:rFonts w:cs="Times New Roman"/>
        </w:rPr>
        <w:t xml:space="preserve">The </w:t>
      </w:r>
      <w:r w:rsidR="00BC2DDF" w:rsidRPr="003A1AC1">
        <w:rPr>
          <w:rFonts w:ascii="Arial Narrow" w:hAnsi="Arial Narrow" w:cs="Times New Roman"/>
          <w:b/>
        </w:rPr>
        <w:t>Biblia Arabica</w:t>
      </w:r>
      <w:r w:rsidR="00BC2DDF" w:rsidRPr="003A1AC1">
        <w:rPr>
          <w:rFonts w:ascii="Arial Narrow" w:hAnsi="Arial Narrow" w:cs="Times New Roman"/>
        </w:rPr>
        <w:t xml:space="preserve"> </w:t>
      </w:r>
      <w:r w:rsidR="0053680A" w:rsidRPr="003A1AC1">
        <w:rPr>
          <w:rFonts w:cs="Times New Roman"/>
        </w:rPr>
        <w:t>bibliography module is open-source software (CC-BY-3.0 license) and is freely accessible on Github.</w:t>
      </w:r>
    </w:p>
    <w:p w14:paraId="36E697E1" w14:textId="77777777" w:rsidR="002E6048" w:rsidRPr="003A1AC1" w:rsidRDefault="002E6048" w:rsidP="0053680A">
      <w:pPr>
        <w:jc w:val="both"/>
        <w:rPr>
          <w:rFonts w:cs="Times New Roman"/>
        </w:rPr>
      </w:pPr>
    </w:p>
    <w:p w14:paraId="475D75B8" w14:textId="77777777" w:rsidR="002E6048" w:rsidRPr="003A1AC1" w:rsidRDefault="002E6048" w:rsidP="002E6048">
      <w:pPr>
        <w:keepNext/>
        <w:jc w:val="both"/>
      </w:pPr>
      <w:r w:rsidRPr="003A1AC1">
        <w:rPr>
          <w:rFonts w:cs="Times New Roman"/>
          <w:noProof/>
          <w:lang w:val="de-DE" w:eastAsia="de-DE"/>
        </w:rPr>
        <w:drawing>
          <wp:inline distT="0" distB="0" distL="0" distR="0" wp14:anchorId="0252EDDF" wp14:editId="427C4281">
            <wp:extent cx="5035550" cy="3570283"/>
            <wp:effectExtent l="0" t="0" r="0" b="1143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5550" cy="3570283"/>
                    </a:xfrm>
                    <a:prstGeom prst="rect">
                      <a:avLst/>
                    </a:prstGeom>
                  </pic:spPr>
                </pic:pic>
              </a:graphicData>
            </a:graphic>
          </wp:inline>
        </w:drawing>
      </w:r>
    </w:p>
    <w:p w14:paraId="6779EBA8" w14:textId="77777777" w:rsidR="002E6048" w:rsidRPr="003A1AC1" w:rsidRDefault="002E6048" w:rsidP="002E6048">
      <w:pPr>
        <w:pStyle w:val="Beschriftung"/>
        <w:jc w:val="both"/>
        <w:rPr>
          <w:rFonts w:cs="Times New Roman"/>
        </w:rPr>
      </w:pPr>
      <w:r w:rsidRPr="003A1AC1">
        <w:t xml:space="preserve">Image </w:t>
      </w:r>
      <w:r w:rsidRPr="003A1AC1">
        <w:fldChar w:fldCharType="begin"/>
      </w:r>
      <w:r w:rsidRPr="003A1AC1">
        <w:instrText xml:space="preserve"> SEQ Image \* ARABIC </w:instrText>
      </w:r>
      <w:r w:rsidRPr="003A1AC1">
        <w:fldChar w:fldCharType="separate"/>
      </w:r>
      <w:r w:rsidR="00967E44">
        <w:rPr>
          <w:noProof/>
        </w:rPr>
        <w:t>2</w:t>
      </w:r>
      <w:r w:rsidRPr="003A1AC1">
        <w:fldChar w:fldCharType="end"/>
      </w:r>
      <w:r w:rsidRPr="003A1AC1">
        <w:t>: Preliminary mock-up of browsing by tag</w:t>
      </w:r>
    </w:p>
    <w:p w14:paraId="4B5287BD" w14:textId="77777777" w:rsidR="002E6048" w:rsidRPr="003A1AC1" w:rsidRDefault="002E6048" w:rsidP="002E6048">
      <w:pPr>
        <w:pStyle w:val="Beschriftung"/>
        <w:keepNext/>
        <w:jc w:val="both"/>
      </w:pPr>
      <w:r w:rsidRPr="003A1AC1">
        <w:rPr>
          <w:rFonts w:eastAsia="Times New Roman" w:cs="Times New Roman"/>
          <w:noProof/>
          <w:lang w:val="de-DE" w:eastAsia="de-DE"/>
        </w:rPr>
        <w:drawing>
          <wp:inline distT="0" distB="0" distL="0" distR="0" wp14:anchorId="34101513" wp14:editId="68054BF2">
            <wp:extent cx="5035550" cy="3546727"/>
            <wp:effectExtent l="0" t="0" r="0" b="9525"/>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5550" cy="3546727"/>
                    </a:xfrm>
                    <a:prstGeom prst="rect">
                      <a:avLst/>
                    </a:prstGeom>
                  </pic:spPr>
                </pic:pic>
              </a:graphicData>
            </a:graphic>
          </wp:inline>
        </w:drawing>
      </w:r>
    </w:p>
    <w:p w14:paraId="382E333B" w14:textId="77777777" w:rsidR="002E07D7" w:rsidRPr="003A1AC1" w:rsidRDefault="002E6048" w:rsidP="002E6048">
      <w:pPr>
        <w:pStyle w:val="Beschriftung"/>
        <w:jc w:val="both"/>
        <w:rPr>
          <w:rFonts w:eastAsia="Times New Roman" w:cs="Times New Roman"/>
          <w:lang w:eastAsia="de-DE"/>
        </w:rPr>
      </w:pPr>
      <w:r w:rsidRPr="003A1AC1">
        <w:t xml:space="preserve">Image </w:t>
      </w:r>
      <w:r w:rsidRPr="003A1AC1">
        <w:fldChar w:fldCharType="begin"/>
      </w:r>
      <w:r w:rsidRPr="003A1AC1">
        <w:instrText xml:space="preserve"> SEQ Image \* ARABIC </w:instrText>
      </w:r>
      <w:r w:rsidRPr="003A1AC1">
        <w:fldChar w:fldCharType="separate"/>
      </w:r>
      <w:r w:rsidR="00967E44">
        <w:rPr>
          <w:noProof/>
        </w:rPr>
        <w:t>3</w:t>
      </w:r>
      <w:r w:rsidRPr="003A1AC1">
        <w:fldChar w:fldCharType="end"/>
      </w:r>
      <w:r w:rsidRPr="003A1AC1">
        <w:t>: Preliminary mock-up of an entry record with an abstract and tags</w:t>
      </w:r>
    </w:p>
    <w:p w14:paraId="5F70228B" w14:textId="77777777" w:rsidR="00F136FF" w:rsidRPr="003A1AC1" w:rsidRDefault="00F136FF" w:rsidP="00BE51E3">
      <w:pPr>
        <w:pStyle w:val="berschrift1"/>
        <w:rPr>
          <w:lang w:eastAsia="de-DE"/>
        </w:rPr>
      </w:pPr>
      <w:r w:rsidRPr="003A1AC1">
        <w:rPr>
          <w:lang w:eastAsia="de-DE"/>
        </w:rPr>
        <w:t>Bibliographical Entries</w:t>
      </w:r>
    </w:p>
    <w:p w14:paraId="6BEA0C9B" w14:textId="77777777" w:rsidR="00FD002B" w:rsidRPr="003A1AC1" w:rsidRDefault="00FD002B" w:rsidP="009B1986">
      <w:pPr>
        <w:jc w:val="both"/>
        <w:rPr>
          <w:rFonts w:cs="Times New Roman"/>
        </w:rPr>
      </w:pPr>
    </w:p>
    <w:p w14:paraId="0CF2758C" w14:textId="77777777" w:rsidR="00CC28CD" w:rsidRPr="003A1AC1" w:rsidRDefault="004A0329" w:rsidP="0095679E">
      <w:pPr>
        <w:jc w:val="both"/>
        <w:rPr>
          <w:rFonts w:eastAsia="Times New Roman" w:cs="Times New Roman"/>
          <w:lang w:eastAsia="de-DE"/>
        </w:rPr>
      </w:pPr>
      <w:r w:rsidRPr="003A1AC1">
        <w:rPr>
          <w:rFonts w:cs="Times New Roman"/>
        </w:rPr>
        <w:t xml:space="preserve">There are two ways to create bibliographical entries in Zotero. The easiest is to find your item </w:t>
      </w:r>
      <w:r w:rsidR="00062DEB" w:rsidRPr="003A1AC1">
        <w:rPr>
          <w:rFonts w:cs="Times New Roman"/>
        </w:rPr>
        <w:t xml:space="preserve">e.g. </w:t>
      </w:r>
      <w:r w:rsidRPr="003A1AC1">
        <w:rPr>
          <w:rFonts w:cs="Times New Roman"/>
        </w:rPr>
        <w:t xml:space="preserve">via </w:t>
      </w:r>
      <w:hyperlink r:id="rId11" w:history="1">
        <w:r w:rsidRPr="003A1AC1">
          <w:rPr>
            <w:rStyle w:val="Link"/>
            <w:rFonts w:cs="Times New Roman"/>
          </w:rPr>
          <w:t>worldcat.org</w:t>
        </w:r>
      </w:hyperlink>
      <w:r w:rsidRPr="003A1AC1">
        <w:rPr>
          <w:rFonts w:cs="Times New Roman"/>
        </w:rPr>
        <w:t xml:space="preserve"> or </w:t>
      </w:r>
      <w:hyperlink r:id="rId12" w:history="1">
        <w:r w:rsidRPr="003A1AC1">
          <w:rPr>
            <w:rStyle w:val="Link"/>
            <w:rFonts w:cs="Times New Roman"/>
          </w:rPr>
          <w:t>scholar.google.com</w:t>
        </w:r>
      </w:hyperlink>
      <w:r w:rsidRPr="003A1AC1">
        <w:rPr>
          <w:rFonts w:cs="Times New Roman"/>
        </w:rPr>
        <w:t xml:space="preserve"> and use the Save to Zotero button </w:t>
      </w:r>
      <w:r w:rsidRPr="003A1AC1">
        <w:rPr>
          <w:rFonts w:cs="Times New Roman"/>
          <w:noProof/>
          <w:lang w:val="de-DE" w:eastAsia="de-DE"/>
        </w:rPr>
        <w:drawing>
          <wp:inline distT="0" distB="0" distL="0" distR="0" wp14:anchorId="2E3F7F26" wp14:editId="54FD8E6C">
            <wp:extent cx="292036" cy="139805"/>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949" cy="151731"/>
                    </a:xfrm>
                    <a:prstGeom prst="rect">
                      <a:avLst/>
                    </a:prstGeom>
                  </pic:spPr>
                </pic:pic>
              </a:graphicData>
            </a:graphic>
          </wp:inline>
        </w:drawing>
      </w:r>
      <w:r w:rsidRPr="003A1AC1">
        <w:rPr>
          <w:rFonts w:cs="Times New Roman"/>
        </w:rPr>
        <w:t xml:space="preserve"> in your browser toolbar. </w:t>
      </w:r>
      <w:r w:rsidR="000D7199" w:rsidRPr="003A1AC1">
        <w:rPr>
          <w:rFonts w:eastAsia="Times New Roman" w:cs="Times New Roman"/>
          <w:color w:val="000000"/>
          <w:lang w:eastAsia="de-DE"/>
        </w:rPr>
        <w:t>Double-check the information for the added item to make sure it is accurate. Sometimes there are misspellings, strange transliterations, or extra punctuation. Also check that the “item type” is correct.</w:t>
      </w:r>
      <w:r w:rsidR="0095679E" w:rsidRPr="003A1AC1">
        <w:rPr>
          <w:rFonts w:eastAsia="Times New Roman" w:cs="Times New Roman"/>
          <w:lang w:eastAsia="de-DE"/>
        </w:rPr>
        <w:t xml:space="preserve"> </w:t>
      </w:r>
      <w:r w:rsidRPr="003A1AC1">
        <w:rPr>
          <w:rFonts w:cs="Times New Roman"/>
        </w:rPr>
        <w:t>The second is to add entries manually</w:t>
      </w:r>
      <w:r w:rsidR="00065B90" w:rsidRPr="003A1AC1">
        <w:rPr>
          <w:rFonts w:cs="Times New Roman"/>
        </w:rPr>
        <w:t xml:space="preserve">, by clicking the </w:t>
      </w:r>
      <w:r w:rsidR="00065B90" w:rsidRPr="003A1AC1">
        <w:rPr>
          <w:rFonts w:cs="Times New Roman"/>
          <w:noProof/>
          <w:lang w:val="de-DE" w:eastAsia="de-DE"/>
        </w:rPr>
        <w:drawing>
          <wp:inline distT="0" distB="0" distL="0" distR="0" wp14:anchorId="1E4DB93A" wp14:editId="26C7A071">
            <wp:extent cx="287301" cy="151486"/>
            <wp:effectExtent l="0" t="0" r="0" b="127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09" cy="160190"/>
                    </a:xfrm>
                    <a:prstGeom prst="rect">
                      <a:avLst/>
                    </a:prstGeom>
                  </pic:spPr>
                </pic:pic>
              </a:graphicData>
            </a:graphic>
          </wp:inline>
        </w:drawing>
      </w:r>
      <w:r w:rsidRPr="003A1AC1">
        <w:rPr>
          <w:rFonts w:cs="Times New Roman"/>
        </w:rPr>
        <w:t xml:space="preserve"> </w:t>
      </w:r>
      <w:r w:rsidR="00065B90" w:rsidRPr="003A1AC1">
        <w:rPr>
          <w:rFonts w:cs="Times New Roman"/>
        </w:rPr>
        <w:t>button</w:t>
      </w:r>
      <w:r w:rsidR="00A144CF" w:rsidRPr="003A1AC1">
        <w:rPr>
          <w:rFonts w:cs="Times New Roman"/>
        </w:rPr>
        <w:t xml:space="preserve"> in Zotero</w:t>
      </w:r>
      <w:r w:rsidR="00065B90" w:rsidRPr="003A1AC1">
        <w:rPr>
          <w:rFonts w:cs="Times New Roman"/>
        </w:rPr>
        <w:t>.</w:t>
      </w:r>
    </w:p>
    <w:p w14:paraId="4C942A3D" w14:textId="77777777" w:rsidR="00CC28CD" w:rsidRPr="003A1AC1" w:rsidRDefault="00CC28CD" w:rsidP="009558C6">
      <w:pPr>
        <w:jc w:val="both"/>
        <w:rPr>
          <w:rFonts w:cs="Times New Roman"/>
        </w:rPr>
      </w:pPr>
    </w:p>
    <w:p w14:paraId="6B2550B5" w14:textId="77777777" w:rsidR="001C2B24" w:rsidRPr="003A1AC1" w:rsidRDefault="001C2B24" w:rsidP="009558C6">
      <w:pPr>
        <w:jc w:val="both"/>
        <w:rPr>
          <w:rFonts w:cs="Times New Roman"/>
        </w:rPr>
      </w:pPr>
      <w:r w:rsidRPr="003A1AC1">
        <w:rPr>
          <w:rFonts w:cs="Times New Roman"/>
        </w:rPr>
        <w:t xml:space="preserve">Entries are grouped under the following five categories: a. </w:t>
      </w:r>
      <w:r w:rsidRPr="003A1AC1">
        <w:rPr>
          <w:rFonts w:cs="Times New Roman"/>
          <w:b/>
        </w:rPr>
        <w:t>Book</w:t>
      </w:r>
      <w:r w:rsidRPr="003A1AC1">
        <w:rPr>
          <w:rFonts w:cs="Times New Roman"/>
        </w:rPr>
        <w:t xml:space="preserve"> (includes monographs, editions, translations, </w:t>
      </w:r>
      <w:r w:rsidR="00BC4FEC" w:rsidRPr="003A1AC1">
        <w:rPr>
          <w:rFonts w:cs="Times New Roman"/>
        </w:rPr>
        <w:t xml:space="preserve">collected </w:t>
      </w:r>
      <w:r w:rsidR="00B3560C" w:rsidRPr="003A1AC1">
        <w:rPr>
          <w:rFonts w:cs="Times New Roman"/>
        </w:rPr>
        <w:t>volumes</w:t>
      </w:r>
      <w:r w:rsidRPr="003A1AC1">
        <w:rPr>
          <w:rFonts w:cs="Times New Roman"/>
        </w:rPr>
        <w:t xml:space="preserve">), b. </w:t>
      </w:r>
      <w:r w:rsidRPr="003A1AC1">
        <w:rPr>
          <w:rFonts w:cs="Times New Roman"/>
          <w:b/>
        </w:rPr>
        <w:t>Book Section</w:t>
      </w:r>
      <w:r w:rsidRPr="003A1AC1">
        <w:rPr>
          <w:rFonts w:cs="Times New Roman"/>
        </w:rPr>
        <w:t xml:space="preserve">, c. </w:t>
      </w:r>
      <w:r w:rsidRPr="003A1AC1">
        <w:rPr>
          <w:rFonts w:cs="Times New Roman"/>
          <w:b/>
        </w:rPr>
        <w:t>Journal Article</w:t>
      </w:r>
      <w:r w:rsidRPr="003A1AC1">
        <w:rPr>
          <w:rFonts w:cs="Times New Roman"/>
        </w:rPr>
        <w:t xml:space="preserve">, d. </w:t>
      </w:r>
      <w:r w:rsidRPr="003A1AC1">
        <w:rPr>
          <w:rFonts w:cs="Times New Roman"/>
          <w:b/>
        </w:rPr>
        <w:t>Thesis</w:t>
      </w:r>
      <w:r w:rsidRPr="003A1AC1">
        <w:rPr>
          <w:rFonts w:cs="Times New Roman"/>
        </w:rPr>
        <w:t xml:space="preserve">, e. </w:t>
      </w:r>
      <w:r w:rsidRPr="003A1AC1">
        <w:rPr>
          <w:rFonts w:cs="Times New Roman"/>
          <w:b/>
        </w:rPr>
        <w:t>Encyclopedia Article</w:t>
      </w:r>
      <w:r w:rsidRPr="003A1AC1">
        <w:rPr>
          <w:rFonts w:cs="Times New Roman"/>
        </w:rPr>
        <w:t>.</w:t>
      </w:r>
      <w:r w:rsidR="00B3560C" w:rsidRPr="003A1AC1">
        <w:rPr>
          <w:rFonts w:cs="Times New Roman"/>
        </w:rPr>
        <w:t xml:space="preserve"> Exemplary entries are given below (3.2-6).</w:t>
      </w:r>
    </w:p>
    <w:p w14:paraId="119614D6" w14:textId="77777777" w:rsidR="001C2B24" w:rsidRPr="003A1AC1" w:rsidRDefault="001C2B24" w:rsidP="009558C6">
      <w:pPr>
        <w:jc w:val="both"/>
        <w:rPr>
          <w:rFonts w:cs="Times New Roman"/>
        </w:rPr>
      </w:pPr>
    </w:p>
    <w:p w14:paraId="45AA0A91" w14:textId="7FA0254C" w:rsidR="002C7900" w:rsidRPr="003A1AC1" w:rsidRDefault="001C2B24" w:rsidP="009558C6">
      <w:pPr>
        <w:jc w:val="both"/>
        <w:rPr>
          <w:rFonts w:cs="Times New Roman"/>
        </w:rPr>
      </w:pPr>
      <w:r w:rsidRPr="003A1AC1">
        <w:rPr>
          <w:rFonts w:cs="Times New Roman"/>
        </w:rPr>
        <w:t xml:space="preserve">For each entry we give information on title, author(s)/editor(s)/translator(s), </w:t>
      </w:r>
      <w:r w:rsidR="002C7900" w:rsidRPr="003A1AC1">
        <w:rPr>
          <w:rFonts w:cs="Times New Roman"/>
        </w:rPr>
        <w:t xml:space="preserve">journal, </w:t>
      </w:r>
      <w:r w:rsidRPr="003A1AC1">
        <w:rPr>
          <w:rFonts w:cs="Times New Roman"/>
        </w:rPr>
        <w:t>series, volume number, printing (2</w:t>
      </w:r>
      <w:r w:rsidRPr="003A1AC1">
        <w:rPr>
          <w:rFonts w:cs="Times New Roman"/>
          <w:vertAlign w:val="superscript"/>
        </w:rPr>
        <w:t>nd</w:t>
      </w:r>
      <w:r w:rsidRPr="003A1AC1">
        <w:rPr>
          <w:rFonts w:cs="Times New Roman"/>
        </w:rPr>
        <w:t>, 3</w:t>
      </w:r>
      <w:r w:rsidRPr="003A1AC1">
        <w:rPr>
          <w:rFonts w:cs="Times New Roman"/>
          <w:vertAlign w:val="superscript"/>
        </w:rPr>
        <w:t>rd</w:t>
      </w:r>
      <w:r w:rsidRPr="003A1AC1">
        <w:rPr>
          <w:rFonts w:cs="Times New Roman"/>
        </w:rPr>
        <w:t xml:space="preserve"> edition etc.), </w:t>
      </w:r>
      <w:r w:rsidR="002C7900" w:rsidRPr="003A1AC1">
        <w:rPr>
          <w:rFonts w:cs="Times New Roman"/>
        </w:rPr>
        <w:t>place, publisher, date,</w:t>
      </w:r>
      <w:r w:rsidR="002764ED" w:rsidRPr="003A1AC1">
        <w:rPr>
          <w:rFonts w:cs="Times New Roman"/>
        </w:rPr>
        <w:t xml:space="preserve"> pages (for journal/encyclopedia articles or book sections),</w:t>
      </w:r>
      <w:r w:rsidR="002C7900" w:rsidRPr="003A1AC1">
        <w:rPr>
          <w:rFonts w:cs="Times New Roman"/>
        </w:rPr>
        <w:t xml:space="preserve"> ISBN/ISSN (if at hand), unive</w:t>
      </w:r>
      <w:r w:rsidR="00FB2C2B" w:rsidRPr="003A1AC1">
        <w:rPr>
          <w:rFonts w:cs="Times New Roman"/>
        </w:rPr>
        <w:t>rsity (for theses). T</w:t>
      </w:r>
      <w:r w:rsidR="002C7900" w:rsidRPr="003A1AC1">
        <w:rPr>
          <w:rFonts w:cs="Times New Roman"/>
        </w:rPr>
        <w:t>he URL section should be used to link your item</w:t>
      </w:r>
      <w:r w:rsidR="00FB2C2B" w:rsidRPr="003A1AC1">
        <w:rPr>
          <w:rFonts w:cs="Times New Roman"/>
        </w:rPr>
        <w:t>, if available,</w:t>
      </w:r>
      <w:r w:rsidR="002C7900" w:rsidRPr="003A1AC1">
        <w:rPr>
          <w:rFonts w:cs="Times New Roman"/>
        </w:rPr>
        <w:t xml:space="preserve"> to one of the following digital repositories</w:t>
      </w:r>
      <w:r w:rsidR="001A2AC3">
        <w:rPr>
          <w:rFonts w:cs="Times New Roman"/>
        </w:rPr>
        <w:t xml:space="preserve"> (see “</w:t>
      </w:r>
      <w:r w:rsidR="001A2AC3">
        <w:rPr>
          <w:rFonts w:cs="Times New Roman"/>
        </w:rPr>
        <w:fldChar w:fldCharType="begin"/>
      </w:r>
      <w:r w:rsidR="001A2AC3">
        <w:rPr>
          <w:rFonts w:cs="Times New Roman"/>
        </w:rPr>
        <w:instrText xml:space="preserve"> REF _Ref392426062 \r \h </w:instrText>
      </w:r>
      <w:r w:rsidR="001A2AC3">
        <w:rPr>
          <w:rFonts w:cs="Times New Roman"/>
        </w:rPr>
      </w:r>
      <w:r w:rsidR="001A2AC3">
        <w:rPr>
          <w:rFonts w:cs="Times New Roman"/>
        </w:rPr>
        <w:fldChar w:fldCharType="separate"/>
      </w:r>
      <w:r w:rsidR="00967E44">
        <w:rPr>
          <w:rFonts w:cs="Times New Roman"/>
        </w:rPr>
        <w:t>5 |</w:t>
      </w:r>
      <w:r w:rsidR="001A2AC3">
        <w:rPr>
          <w:rFonts w:cs="Times New Roman"/>
        </w:rPr>
        <w:fldChar w:fldCharType="end"/>
      </w:r>
      <w:r w:rsidR="001A2AC3">
        <w:rPr>
          <w:rFonts w:cs="Times New Roman"/>
        </w:rPr>
        <w:t xml:space="preserve"> </w:t>
      </w:r>
      <w:r w:rsidR="001A2AC3">
        <w:rPr>
          <w:rFonts w:cs="Times New Roman"/>
        </w:rPr>
        <w:fldChar w:fldCharType="begin"/>
      </w:r>
      <w:r w:rsidR="001A2AC3">
        <w:rPr>
          <w:rFonts w:cs="Times New Roman"/>
        </w:rPr>
        <w:instrText xml:space="preserve"> REF _Ref392426062 \h </w:instrText>
      </w:r>
      <w:r w:rsidR="001A2AC3">
        <w:rPr>
          <w:rFonts w:cs="Times New Roman"/>
        </w:rPr>
      </w:r>
      <w:r w:rsidR="001A2AC3">
        <w:rPr>
          <w:rFonts w:cs="Times New Roman"/>
        </w:rPr>
        <w:fldChar w:fldCharType="separate"/>
      </w:r>
      <w:r w:rsidR="00967E44">
        <w:t>Linking</w:t>
      </w:r>
      <w:r w:rsidR="001A2AC3">
        <w:rPr>
          <w:rFonts w:cs="Times New Roman"/>
        </w:rPr>
        <w:fldChar w:fldCharType="end"/>
      </w:r>
      <w:r w:rsidR="001A2AC3">
        <w:rPr>
          <w:rFonts w:cs="Times New Roman"/>
        </w:rPr>
        <w:t>”)</w:t>
      </w:r>
      <w:r w:rsidR="002C7900" w:rsidRPr="003A1AC1">
        <w:rPr>
          <w:rFonts w:cs="Times New Roman"/>
        </w:rPr>
        <w:t>:</w:t>
      </w:r>
    </w:p>
    <w:p w14:paraId="276438B1" w14:textId="77777777" w:rsidR="002C7900" w:rsidRPr="003A1AC1" w:rsidRDefault="002C7900" w:rsidP="009558C6">
      <w:pPr>
        <w:jc w:val="both"/>
        <w:rPr>
          <w:rFonts w:cs="Times New Roman"/>
        </w:rPr>
      </w:pPr>
    </w:p>
    <w:p w14:paraId="4ADF93E0" w14:textId="77777777" w:rsidR="002C7900" w:rsidRPr="003A1AC1" w:rsidRDefault="00CD6B8B" w:rsidP="002C7900">
      <w:pPr>
        <w:pStyle w:val="Listenabsatz"/>
        <w:widowControl w:val="0"/>
        <w:numPr>
          <w:ilvl w:val="0"/>
          <w:numId w:val="4"/>
        </w:numPr>
        <w:autoSpaceDE w:val="0"/>
        <w:autoSpaceDN w:val="0"/>
        <w:adjustRightInd w:val="0"/>
        <w:rPr>
          <w:rFonts w:cs="Times New Roman"/>
        </w:rPr>
      </w:pPr>
      <w:hyperlink r:id="rId15" w:history="1">
        <w:r w:rsidR="002C7900" w:rsidRPr="003A1AC1">
          <w:rPr>
            <w:rFonts w:cs="Times New Roman"/>
            <w:color w:val="386EFF"/>
            <w:u w:val="single" w:color="386EFF"/>
          </w:rPr>
          <w:t>archive.org</w:t>
        </w:r>
      </w:hyperlink>
    </w:p>
    <w:p w14:paraId="7E38CD57" w14:textId="77777777" w:rsidR="002C7900" w:rsidRPr="003A1AC1" w:rsidRDefault="00CD6B8B" w:rsidP="002C7900">
      <w:pPr>
        <w:pStyle w:val="Listenabsatz"/>
        <w:widowControl w:val="0"/>
        <w:numPr>
          <w:ilvl w:val="0"/>
          <w:numId w:val="4"/>
        </w:numPr>
        <w:autoSpaceDE w:val="0"/>
        <w:autoSpaceDN w:val="0"/>
        <w:adjustRightInd w:val="0"/>
        <w:rPr>
          <w:rFonts w:cs="Times New Roman"/>
        </w:rPr>
      </w:pPr>
      <w:hyperlink r:id="rId16" w:history="1">
        <w:r w:rsidR="002C7900" w:rsidRPr="003A1AC1">
          <w:rPr>
            <w:rFonts w:cs="Times New Roman"/>
            <w:color w:val="386EFF"/>
            <w:u w:val="single" w:color="386EFF"/>
          </w:rPr>
          <w:t>books.google.com</w:t>
        </w:r>
      </w:hyperlink>
    </w:p>
    <w:p w14:paraId="642A820E" w14:textId="77777777" w:rsidR="002C7900" w:rsidRPr="003A1AC1" w:rsidRDefault="00CD6B8B" w:rsidP="002C7900">
      <w:pPr>
        <w:pStyle w:val="Listenabsatz"/>
        <w:numPr>
          <w:ilvl w:val="0"/>
          <w:numId w:val="4"/>
        </w:numPr>
        <w:jc w:val="both"/>
        <w:rPr>
          <w:rFonts w:cs="Times New Roman"/>
        </w:rPr>
      </w:pPr>
      <w:hyperlink r:id="rId17" w:history="1">
        <w:r w:rsidR="002C7900" w:rsidRPr="003A1AC1">
          <w:rPr>
            <w:rStyle w:val="Link"/>
            <w:rFonts w:cs="Times New Roman"/>
            <w:u w:color="0000FF"/>
          </w:rPr>
          <w:t>http://digitale-sammlungen.ulb.uni-bonn.de/topic/titles/16475</w:t>
        </w:r>
      </w:hyperlink>
    </w:p>
    <w:p w14:paraId="4DCC523D" w14:textId="77777777" w:rsidR="002C7900" w:rsidRPr="003A1AC1" w:rsidRDefault="00CD6B8B" w:rsidP="002C7900">
      <w:pPr>
        <w:pStyle w:val="Listenabsatz"/>
        <w:numPr>
          <w:ilvl w:val="0"/>
          <w:numId w:val="4"/>
        </w:numPr>
        <w:jc w:val="both"/>
        <w:rPr>
          <w:rFonts w:cs="Times New Roman"/>
        </w:rPr>
      </w:pPr>
      <w:hyperlink r:id="rId18" w:history="1">
        <w:r w:rsidR="002C7900" w:rsidRPr="003A1AC1">
          <w:rPr>
            <w:rFonts w:cs="Times New Roman"/>
            <w:color w:val="386EFF"/>
            <w:u w:val="single" w:color="386EFF"/>
          </w:rPr>
          <w:t>http://gallica.bnf.fr/</w:t>
        </w:r>
      </w:hyperlink>
    </w:p>
    <w:p w14:paraId="327BD15E" w14:textId="77777777" w:rsidR="001C2B24" w:rsidRPr="003A1AC1" w:rsidRDefault="00CD6B8B" w:rsidP="000851DC">
      <w:pPr>
        <w:pStyle w:val="Listenabsatz"/>
        <w:widowControl w:val="0"/>
        <w:numPr>
          <w:ilvl w:val="0"/>
          <w:numId w:val="4"/>
        </w:numPr>
        <w:autoSpaceDE w:val="0"/>
        <w:autoSpaceDN w:val="0"/>
        <w:adjustRightInd w:val="0"/>
        <w:rPr>
          <w:rFonts w:cs="Times New Roman"/>
        </w:rPr>
      </w:pPr>
      <w:hyperlink r:id="rId19" w:history="1">
        <w:r w:rsidR="002C7900" w:rsidRPr="003A1AC1">
          <w:rPr>
            <w:rFonts w:cs="Times New Roman"/>
            <w:color w:val="386EFF"/>
            <w:u w:val="single" w:color="386EFF"/>
          </w:rPr>
          <w:t>http://hathitrust.org/</w:t>
        </w:r>
      </w:hyperlink>
      <w:r w:rsidR="002C7900" w:rsidRPr="003A1AC1">
        <w:rPr>
          <w:rFonts w:cs="Times New Roman"/>
        </w:rPr>
        <w:t> </w:t>
      </w:r>
    </w:p>
    <w:p w14:paraId="531BC981" w14:textId="77777777" w:rsidR="00BF4E47" w:rsidRPr="003A1AC1" w:rsidRDefault="00BF4E47" w:rsidP="009558C6">
      <w:pPr>
        <w:jc w:val="both"/>
        <w:rPr>
          <w:rFonts w:cs="Times New Roman"/>
        </w:rPr>
      </w:pPr>
    </w:p>
    <w:p w14:paraId="6C0E4934" w14:textId="77777777" w:rsidR="00BF4E47" w:rsidRPr="003A1AC1" w:rsidRDefault="00BF4E47" w:rsidP="009558C6">
      <w:pPr>
        <w:jc w:val="both"/>
        <w:rPr>
          <w:rFonts w:cs="Times New Roman"/>
        </w:rPr>
      </w:pPr>
      <w:r w:rsidRPr="003A1AC1">
        <w:rPr>
          <w:rFonts w:cs="Times New Roman"/>
        </w:rPr>
        <w:t>As concerns punctu</w:t>
      </w:r>
      <w:r w:rsidR="00897C56" w:rsidRPr="003A1AC1">
        <w:rPr>
          <w:rFonts w:cs="Times New Roman"/>
        </w:rPr>
        <w:t>a</w:t>
      </w:r>
      <w:r w:rsidRPr="003A1AC1">
        <w:rPr>
          <w:rFonts w:cs="Times New Roman"/>
        </w:rPr>
        <w:t>tion</w:t>
      </w:r>
      <w:r w:rsidR="00897C56" w:rsidRPr="003A1AC1">
        <w:rPr>
          <w:rFonts w:cs="Times New Roman"/>
        </w:rPr>
        <w:t xml:space="preserve">, titles and subtitles are separated by colons </w:t>
      </w:r>
      <w:r w:rsidR="009D3C27" w:rsidRPr="003A1AC1">
        <w:rPr>
          <w:rFonts w:cs="Times New Roman"/>
        </w:rPr>
        <w:t>(</w:t>
      </w:r>
      <w:r w:rsidR="00897C56" w:rsidRPr="003A1AC1">
        <w:rPr>
          <w:rFonts w:cs="Times New Roman"/>
        </w:rPr>
        <w:t>:</w:t>
      </w:r>
      <w:r w:rsidR="009D3C27" w:rsidRPr="003A1AC1">
        <w:rPr>
          <w:rFonts w:cs="Times New Roman"/>
        </w:rPr>
        <w:t xml:space="preserve">). Entries within the Title section </w:t>
      </w:r>
      <w:r w:rsidR="009D3C27" w:rsidRPr="003A1AC1">
        <w:rPr>
          <w:rFonts w:cs="Times New Roman"/>
          <w:i/>
        </w:rPr>
        <w:t>must</w:t>
      </w:r>
      <w:r w:rsidR="00897C56" w:rsidRPr="003A1AC1">
        <w:rPr>
          <w:rFonts w:cs="Times New Roman"/>
          <w:i/>
        </w:rPr>
        <w:t xml:space="preserve"> </w:t>
      </w:r>
      <w:r w:rsidR="009D3C27" w:rsidRPr="003A1AC1">
        <w:rPr>
          <w:rFonts w:cs="Times New Roman"/>
          <w:i/>
        </w:rPr>
        <w:t>not</w:t>
      </w:r>
      <w:r w:rsidR="009D3C27" w:rsidRPr="003A1AC1">
        <w:rPr>
          <w:rFonts w:cs="Times New Roman"/>
        </w:rPr>
        <w:t xml:space="preserve"> end with quotation marks, unless used in the actual title, </w:t>
      </w:r>
      <w:r w:rsidR="009D3C27" w:rsidRPr="003A1AC1">
        <w:rPr>
          <w:rFonts w:cs="Times New Roman"/>
          <w:i/>
        </w:rPr>
        <w:t>nor</w:t>
      </w:r>
      <w:r w:rsidR="009D3C27" w:rsidRPr="003A1AC1">
        <w:rPr>
          <w:rFonts w:cs="Times New Roman"/>
        </w:rPr>
        <w:t xml:space="preserve"> with any other punctuation mark, unless used in the actual title (as e.g. !, ?).</w:t>
      </w:r>
    </w:p>
    <w:p w14:paraId="7B1B4CF1" w14:textId="77777777" w:rsidR="00FB2C2B" w:rsidRPr="003A1AC1" w:rsidRDefault="00FB2C2B" w:rsidP="009558C6">
      <w:pPr>
        <w:jc w:val="both"/>
        <w:rPr>
          <w:rFonts w:cs="Times New Roman"/>
        </w:rPr>
      </w:pPr>
    </w:p>
    <w:p w14:paraId="6163BFE5" w14:textId="77777777" w:rsidR="007C3DE9" w:rsidRPr="003A1AC1" w:rsidRDefault="007C3DE9" w:rsidP="00BE51E3">
      <w:pPr>
        <w:pStyle w:val="berschrift2"/>
      </w:pPr>
      <w:r w:rsidRPr="003A1AC1">
        <w:t>Abstracts</w:t>
      </w:r>
    </w:p>
    <w:p w14:paraId="4AC5A841" w14:textId="77777777" w:rsidR="009D3C27" w:rsidRPr="003A1AC1" w:rsidRDefault="009D3C27" w:rsidP="009558C6">
      <w:pPr>
        <w:jc w:val="both"/>
        <w:rPr>
          <w:rFonts w:cs="Times New Roman"/>
        </w:rPr>
      </w:pPr>
    </w:p>
    <w:p w14:paraId="1BD4AD51" w14:textId="77777777" w:rsidR="008C07C5" w:rsidRPr="003A1AC1" w:rsidRDefault="00DA43E0" w:rsidP="00DA43E0">
      <w:pPr>
        <w:jc w:val="both"/>
        <w:rPr>
          <w:rFonts w:cs="Times New Roman"/>
        </w:rPr>
      </w:pPr>
      <w:r w:rsidRPr="003A1AC1">
        <w:rPr>
          <w:rFonts w:cs="Times New Roman"/>
        </w:rPr>
        <w:t xml:space="preserve">The </w:t>
      </w:r>
      <w:r w:rsidR="00925F0B" w:rsidRPr="003A1AC1">
        <w:rPr>
          <w:rFonts w:cs="Times New Roman"/>
        </w:rPr>
        <w:t>A</w:t>
      </w:r>
      <w:r w:rsidRPr="003A1AC1">
        <w:rPr>
          <w:rFonts w:cs="Times New Roman"/>
        </w:rPr>
        <w:t>bstract section should contain a short description for each item. All entries will be tagged according to the syste</w:t>
      </w:r>
      <w:r w:rsidR="009246C0" w:rsidRPr="003A1AC1">
        <w:rPr>
          <w:rFonts w:cs="Times New Roman"/>
        </w:rPr>
        <w:t>m explained below (see section 4</w:t>
      </w:r>
      <w:r w:rsidRPr="003A1AC1">
        <w:rPr>
          <w:rFonts w:cs="Times New Roman"/>
        </w:rPr>
        <w:t>).</w:t>
      </w:r>
      <w:r w:rsidR="009951B6">
        <w:rPr>
          <w:rFonts w:cs="Times New Roman"/>
        </w:rPr>
        <w:t xml:space="preserve"> The aim of this section</w:t>
      </w:r>
      <w:r w:rsidR="008C07C5" w:rsidRPr="003A1AC1">
        <w:rPr>
          <w:rFonts w:cs="Times New Roman"/>
        </w:rPr>
        <w:t xml:space="preserve"> is </w:t>
      </w:r>
      <w:r w:rsidR="00E62550" w:rsidRPr="003A1AC1">
        <w:rPr>
          <w:rFonts w:cs="Times New Roman"/>
        </w:rPr>
        <w:t xml:space="preserve">to </w:t>
      </w:r>
      <w:r w:rsidR="00925F0B" w:rsidRPr="003A1AC1">
        <w:rPr>
          <w:rFonts w:cs="Times New Roman"/>
        </w:rPr>
        <w:t xml:space="preserve">briefly describe </w:t>
      </w:r>
      <w:r w:rsidR="00E62550" w:rsidRPr="003A1AC1">
        <w:rPr>
          <w:rFonts w:cs="Times New Roman"/>
        </w:rPr>
        <w:t xml:space="preserve">the content of the respective item, </w:t>
      </w:r>
      <w:r w:rsidR="00925F0B" w:rsidRPr="003A1AC1">
        <w:rPr>
          <w:rFonts w:cs="Times New Roman"/>
        </w:rPr>
        <w:t>on which basis research was done</w:t>
      </w:r>
      <w:r w:rsidR="00E62550" w:rsidRPr="003A1AC1">
        <w:rPr>
          <w:rFonts w:cs="Times New Roman"/>
        </w:rPr>
        <w:t>, or which editions scholars were using.</w:t>
      </w:r>
    </w:p>
    <w:p w14:paraId="4909BEE3" w14:textId="77777777" w:rsidR="009D3C27" w:rsidRPr="003A1AC1" w:rsidRDefault="009D3C27" w:rsidP="009558C6">
      <w:pPr>
        <w:jc w:val="both"/>
        <w:rPr>
          <w:rFonts w:cs="Times New Roman"/>
        </w:rPr>
      </w:pPr>
    </w:p>
    <w:p w14:paraId="15ECE8BA" w14:textId="77777777" w:rsidR="009951B6" w:rsidRDefault="009951B6" w:rsidP="009558C6">
      <w:pPr>
        <w:jc w:val="both"/>
        <w:rPr>
          <w:rFonts w:cs="Times New Roman"/>
        </w:rPr>
      </w:pPr>
      <w:r>
        <w:rPr>
          <w:rFonts w:cs="Times New Roman"/>
        </w:rPr>
        <w:t>For example, here are two entries with their abstracts:</w:t>
      </w:r>
    </w:p>
    <w:p w14:paraId="3CA8EE61" w14:textId="77777777" w:rsidR="009951B6" w:rsidRDefault="009951B6" w:rsidP="009558C6">
      <w:pPr>
        <w:jc w:val="both"/>
        <w:rPr>
          <w:rFonts w:cs="Times New Roman"/>
        </w:rPr>
      </w:pPr>
    </w:p>
    <w:p w14:paraId="37CDCBAA" w14:textId="77777777" w:rsidR="009951B6" w:rsidRDefault="009951B6" w:rsidP="009951B6">
      <w:pPr>
        <w:ind w:hanging="480"/>
        <w:rPr>
          <w:rFonts w:cs="Times New Roman"/>
        </w:rPr>
      </w:pPr>
      <w:r>
        <w:rPr>
          <w:rFonts w:eastAsia="Times New Roman" w:cs="Times New Roman"/>
        </w:rPr>
        <w:t xml:space="preserve">Adler, Jacob Georg Christian. </w:t>
      </w:r>
      <w:r>
        <w:rPr>
          <w:rFonts w:eastAsia="Times New Roman" w:cs="Times New Roman"/>
          <w:i/>
          <w:iCs/>
        </w:rPr>
        <w:t>Kurze Uebersicht seiner biblischkritischen Reise nach Rom</w:t>
      </w:r>
      <w:r>
        <w:rPr>
          <w:rFonts w:eastAsia="Times New Roman" w:cs="Times New Roman"/>
        </w:rPr>
        <w:t>. Altona: J.D.A. Eckhardt, 1783</w:t>
      </w:r>
    </w:p>
    <w:p w14:paraId="6D0B1D16" w14:textId="77777777" w:rsidR="009951B6" w:rsidRPr="003A1AC1" w:rsidRDefault="009951B6" w:rsidP="009558C6">
      <w:pPr>
        <w:jc w:val="both"/>
        <w:rPr>
          <w:rFonts w:cs="Times New Roman"/>
        </w:rPr>
      </w:pPr>
      <w:r>
        <w:rPr>
          <w:rFonts w:cs="Times New Roman"/>
          <w:b/>
        </w:rPr>
        <w:br/>
        <w:t xml:space="preserve">Abstract: </w:t>
      </w:r>
      <w:r w:rsidRPr="009951B6">
        <w:rPr>
          <w:rFonts w:cs="Times New Roman"/>
        </w:rPr>
        <w:t>The author reports and describes his manuscript finds in various libraries on his journey to Rome.</w:t>
      </w:r>
    </w:p>
    <w:p w14:paraId="5E67B726" w14:textId="77777777" w:rsidR="009951B6" w:rsidRDefault="009951B6" w:rsidP="009951B6">
      <w:pPr>
        <w:jc w:val="both"/>
        <w:rPr>
          <w:rFonts w:cs="Times New Roman"/>
        </w:rPr>
      </w:pPr>
    </w:p>
    <w:p w14:paraId="4BEA04D8" w14:textId="77777777" w:rsidR="0040442E" w:rsidRDefault="009951B6" w:rsidP="009B6073">
      <w:pPr>
        <w:ind w:hanging="480"/>
        <w:rPr>
          <w:rFonts w:cs="Times New Roman"/>
          <w:b/>
          <w:sz w:val="26"/>
          <w:szCs w:val="26"/>
        </w:rPr>
      </w:pPr>
      <w:r w:rsidRPr="009951B6">
        <w:rPr>
          <w:rFonts w:eastAsia="Times New Roman" w:cs="Times New Roman"/>
        </w:rPr>
        <w:t>Frank</w:t>
      </w:r>
      <w:r w:rsidRPr="009951B6">
        <w:rPr>
          <w:rFonts w:cs="Times New Roman"/>
          <w:lang w:val="de-DE"/>
        </w:rPr>
        <w:t xml:space="preserve">, Richard M. </w:t>
      </w:r>
      <w:r w:rsidRPr="009951B6">
        <w:rPr>
          <w:rFonts w:cs="Times New Roman"/>
          <w:i/>
          <w:iCs/>
          <w:lang w:val="de-DE"/>
        </w:rPr>
        <w:t>The Wisdom of Jesus Ben Sirach (Sinai Ar. 155 IX-X Cent.)</w:t>
      </w:r>
      <w:r w:rsidRPr="009951B6">
        <w:rPr>
          <w:rFonts w:cs="Times New Roman"/>
          <w:lang w:val="de-DE"/>
        </w:rPr>
        <w:t xml:space="preserve">. 2 vols. CSCO 357-358 = Scr. Arb. </w:t>
      </w:r>
      <w:r>
        <w:rPr>
          <w:rFonts w:cs="Times New Roman"/>
          <w:lang w:val="de-DE"/>
        </w:rPr>
        <w:t xml:space="preserve">30-31. </w:t>
      </w:r>
      <w:r w:rsidRPr="009951B6">
        <w:rPr>
          <w:rFonts w:cs="Times New Roman"/>
          <w:lang w:val="de-DE"/>
        </w:rPr>
        <w:t>Louvain: Secrétariat du CorpusSCO, 1974.</w:t>
      </w:r>
      <w:r>
        <w:rPr>
          <w:rFonts w:cs="Times New Roman"/>
          <w:lang w:val="de-DE"/>
        </w:rPr>
        <w:br/>
      </w:r>
      <w:r>
        <w:rPr>
          <w:rFonts w:cs="Times New Roman"/>
          <w:lang w:val="de-DE"/>
        </w:rPr>
        <w:br/>
      </w:r>
      <w:r>
        <w:rPr>
          <w:rFonts w:cs="Times New Roman"/>
          <w:b/>
          <w:lang w:val="de-DE"/>
        </w:rPr>
        <w:t xml:space="preserve">Abstract: </w:t>
      </w:r>
      <w:r w:rsidRPr="009951B6">
        <w:rPr>
          <w:rFonts w:cs="Times New Roman"/>
          <w:lang w:val="de-DE"/>
        </w:rPr>
        <w:t xml:space="preserve">Contains an edition and translation of the Arabic Ben Sira, as based on Ms. Sinai, </w:t>
      </w:r>
      <w:r>
        <w:rPr>
          <w:rFonts w:cs="Times New Roman"/>
          <w:lang w:val="de-DE"/>
        </w:rPr>
        <w:t xml:space="preserve">St. Catherine’s Monastery, </w:t>
      </w:r>
      <w:r w:rsidRPr="009951B6">
        <w:rPr>
          <w:rFonts w:cs="Times New Roman"/>
          <w:lang w:val="de-DE"/>
        </w:rPr>
        <w:t>Ar. 155.</w:t>
      </w:r>
      <w:r w:rsidR="009B6073" w:rsidRPr="003A1AC1">
        <w:rPr>
          <w:rFonts w:cs="Times New Roman"/>
          <w:b/>
          <w:sz w:val="26"/>
          <w:szCs w:val="26"/>
        </w:rPr>
        <w:t xml:space="preserve"> </w:t>
      </w:r>
    </w:p>
    <w:p w14:paraId="6BC8BCB7" w14:textId="77777777" w:rsidR="006E6EF3" w:rsidRPr="006E6EF3" w:rsidRDefault="006E6EF3" w:rsidP="006E6EF3">
      <w:pPr>
        <w:rPr>
          <w:rFonts w:cs="Times New Roman"/>
          <w:b/>
        </w:rPr>
      </w:pPr>
    </w:p>
    <w:p w14:paraId="0EFCA80D" w14:textId="77777777" w:rsidR="006E6EF3" w:rsidRDefault="006E6EF3" w:rsidP="006E6EF3">
      <w:pPr>
        <w:rPr>
          <w:rFonts w:cs="Times New Roman"/>
        </w:rPr>
      </w:pPr>
      <w:r>
        <w:rPr>
          <w:rFonts w:cs="Times New Roman"/>
        </w:rPr>
        <w:t xml:space="preserve">Sometimes abstracts may refer to other items in the bibliography. </w:t>
      </w:r>
      <w:r w:rsidR="000C0494">
        <w:rPr>
          <w:rFonts w:cs="Times New Roman"/>
        </w:rPr>
        <w:t xml:space="preserve">In this case, they should include </w:t>
      </w:r>
      <w:r w:rsidR="00E65E13">
        <w:rPr>
          <w:rFonts w:cs="Times New Roman"/>
        </w:rPr>
        <w:t xml:space="preserve">in </w:t>
      </w:r>
      <w:r w:rsidR="006C5C45">
        <w:rPr>
          <w:rFonts w:cs="Times New Roman"/>
        </w:rPr>
        <w:t>curly braces</w:t>
      </w:r>
      <w:r w:rsidR="00E65E13">
        <w:rPr>
          <w:rFonts w:cs="Times New Roman"/>
        </w:rPr>
        <w:t xml:space="preserve"> “</w:t>
      </w:r>
      <w:r w:rsidR="006C5C45">
        <w:rPr>
          <w:rFonts w:cs="Times New Roman"/>
        </w:rPr>
        <w:t>{}</w:t>
      </w:r>
      <w:r w:rsidR="00E65E13">
        <w:rPr>
          <w:rFonts w:cs="Times New Roman"/>
        </w:rPr>
        <w:t xml:space="preserve">” </w:t>
      </w:r>
      <w:r w:rsidR="000C0494">
        <w:rPr>
          <w:rFonts w:cs="Times New Roman"/>
        </w:rPr>
        <w:t>a link to the item</w:t>
      </w:r>
      <w:r w:rsidR="00071415">
        <w:rPr>
          <w:rFonts w:cs="Times New Roman"/>
        </w:rPr>
        <w:t xml:space="preserve"> they mention, taken from the Zotero.org version of the bibliography at </w:t>
      </w:r>
      <w:hyperlink r:id="rId20" w:history="1">
        <w:r w:rsidR="00071415" w:rsidRPr="009D7495">
          <w:rPr>
            <w:rStyle w:val="Link"/>
            <w:rFonts w:cs="Times New Roman"/>
          </w:rPr>
          <w:t>https://www.zotero.org/groups/538215/biblia_arabica</w:t>
        </w:r>
      </w:hyperlink>
      <w:r w:rsidR="00071415">
        <w:rPr>
          <w:rFonts w:cs="Times New Roman"/>
        </w:rPr>
        <w:t xml:space="preserve">. </w:t>
      </w:r>
      <w:r w:rsidR="00490D72">
        <w:rPr>
          <w:rFonts w:cs="Times New Roman"/>
        </w:rPr>
        <w:t xml:space="preserve">This identifier is the portion of the </w:t>
      </w:r>
      <w:r w:rsidR="00D96B4B">
        <w:rPr>
          <w:rFonts w:cs="Times New Roman"/>
        </w:rPr>
        <w:t>URL reading</w:t>
      </w:r>
      <w:r w:rsidR="00490D72">
        <w:rPr>
          <w:rFonts w:cs="Times New Roman"/>
        </w:rPr>
        <w:t xml:space="preserve"> “</w:t>
      </w:r>
      <w:r w:rsidR="00D96B4B" w:rsidRPr="006E6EF3">
        <w:rPr>
          <w:rFonts w:cs="Times New Roman"/>
        </w:rPr>
        <w:t>https://www.zotero.org/groups/538215/biblia_arabica/items/itemKey/</w:t>
      </w:r>
      <w:r w:rsidR="00D96B4B">
        <w:rPr>
          <w:rFonts w:cs="Times New Roman"/>
        </w:rPr>
        <w:t>[</w:t>
      </w:r>
      <w:r w:rsidR="00490D72">
        <w:rPr>
          <w:rFonts w:cs="Times New Roman"/>
        </w:rPr>
        <w:t xml:space="preserve">8 character code]”. </w:t>
      </w:r>
      <w:r w:rsidR="00071415">
        <w:rPr>
          <w:rFonts w:cs="Times New Roman"/>
        </w:rPr>
        <w:t xml:space="preserve">(In future, these links will be converted to </w:t>
      </w:r>
      <w:hyperlink r:id="rId21" w:history="1">
        <w:r w:rsidR="00071415" w:rsidRPr="009D7495">
          <w:rPr>
            <w:rStyle w:val="Link"/>
            <w:rFonts w:cs="Times New Roman"/>
          </w:rPr>
          <w:t>http://biblia-arabica.com/bibl</w:t>
        </w:r>
      </w:hyperlink>
      <w:r w:rsidR="00071415">
        <w:rPr>
          <w:rFonts w:cs="Times New Roman"/>
        </w:rPr>
        <w:t xml:space="preserve"> links.) </w:t>
      </w:r>
      <w:r w:rsidR="00786F2F">
        <w:rPr>
          <w:rFonts w:cs="Times New Roman"/>
        </w:rPr>
        <w:t xml:space="preserve">Items that derive from or are based on other items are the ones that should contain the link in the abstract, that is, </w:t>
      </w:r>
      <w:r w:rsidR="006C62F6">
        <w:rPr>
          <w:rFonts w:cs="Times New Roman"/>
        </w:rPr>
        <w:t>reprints, reviews</w:t>
      </w:r>
      <w:r w:rsidR="00786F2F">
        <w:rPr>
          <w:rFonts w:cs="Times New Roman"/>
        </w:rPr>
        <w:t>, etc.</w:t>
      </w:r>
      <w:r w:rsidR="006C62F6">
        <w:rPr>
          <w:rFonts w:cs="Times New Roman"/>
        </w:rPr>
        <w:t xml:space="preserve"> (Although </w:t>
      </w:r>
      <w:r w:rsidR="006D5406">
        <w:rPr>
          <w:rFonts w:cs="Times New Roman"/>
        </w:rPr>
        <w:t xml:space="preserve">Zotero has a “Related Items” feature, we are not currently using this feature since [1] this data is not available for export to the Biblia Arabica website, and [2] it is not possible to specify </w:t>
      </w:r>
      <w:r w:rsidR="00490D72">
        <w:rPr>
          <w:rFonts w:cs="Times New Roman"/>
        </w:rPr>
        <w:t xml:space="preserve">what the relationship between the items is.) </w:t>
      </w:r>
      <w:r w:rsidR="000C0494">
        <w:rPr>
          <w:rFonts w:cs="Times New Roman"/>
        </w:rPr>
        <w:t xml:space="preserve">For example, </w:t>
      </w:r>
    </w:p>
    <w:p w14:paraId="0DC7C009" w14:textId="77777777" w:rsidR="00490D72" w:rsidRDefault="00490D72" w:rsidP="006E6EF3">
      <w:pPr>
        <w:rPr>
          <w:rFonts w:cs="Times New Roman"/>
        </w:rPr>
      </w:pPr>
    </w:p>
    <w:p w14:paraId="431ECD6B" w14:textId="77777777" w:rsidR="00490D72" w:rsidRPr="00490D72" w:rsidRDefault="00490D72" w:rsidP="00490D72">
      <w:pPr>
        <w:ind w:hanging="480"/>
        <w:rPr>
          <w:rFonts w:cs="Times New Roman"/>
          <w:lang w:val="de-DE"/>
        </w:rPr>
      </w:pPr>
      <w:r w:rsidRPr="00490D72">
        <w:rPr>
          <w:rFonts w:eastAsia="Times New Roman" w:cs="Times New Roman"/>
        </w:rPr>
        <w:t>Otho</w:t>
      </w:r>
      <w:r w:rsidRPr="00490D72">
        <w:rPr>
          <w:rFonts w:cs="Times New Roman"/>
          <w:lang w:val="de-DE"/>
        </w:rPr>
        <w:t xml:space="preserve">, Georg. </w:t>
      </w:r>
      <w:r w:rsidRPr="00490D72">
        <w:rPr>
          <w:rFonts w:cs="Times New Roman"/>
          <w:i/>
          <w:iCs/>
          <w:lang w:val="de-DE"/>
        </w:rPr>
        <w:t>An Arabic Version of the Acts of the Apostles and the Seven Catholic Epistles from an Eighth or Ninth Century MS. in the Convent of St. Katherine on Mount Sinai, with a Treatise on the Triune Nature of God, and Translation from the Same Codex</w:t>
      </w:r>
      <w:r w:rsidRPr="00490D72">
        <w:rPr>
          <w:rFonts w:cs="Times New Roman"/>
          <w:lang w:val="de-DE"/>
        </w:rPr>
        <w:t>. Vol. 7. Studia Sinaitica. Piscataway: Gorgias Press, 2004.</w:t>
      </w:r>
    </w:p>
    <w:p w14:paraId="0FBB6BE6" w14:textId="77777777" w:rsidR="00490D72" w:rsidRDefault="00490D72" w:rsidP="006E6EF3">
      <w:pPr>
        <w:rPr>
          <w:rFonts w:cs="Times New Roman"/>
        </w:rPr>
      </w:pPr>
    </w:p>
    <w:p w14:paraId="24270ADB" w14:textId="77777777" w:rsidR="006E6EF3" w:rsidRPr="006E6EF3" w:rsidRDefault="00313930" w:rsidP="006C5C45">
      <w:pPr>
        <w:rPr>
          <w:rFonts w:cs="Times New Roman"/>
        </w:rPr>
      </w:pPr>
      <w:r>
        <w:rPr>
          <w:rFonts w:cs="Times New Roman"/>
          <w:b/>
        </w:rPr>
        <w:t xml:space="preserve">Abstract: </w:t>
      </w:r>
      <w:r w:rsidR="006C5C45" w:rsidRPr="006C5C45">
        <w:rPr>
          <w:rFonts w:cs="Times New Roman"/>
        </w:rPr>
        <w:t xml:space="preserve">Reprinted from the 1899 edition </w:t>
      </w:r>
      <w:r w:rsidR="006C5C45">
        <w:rPr>
          <w:rFonts w:cs="Times New Roman"/>
        </w:rPr>
        <w:t>{</w:t>
      </w:r>
      <w:r w:rsidR="006C5C45" w:rsidRPr="006C5C45">
        <w:rPr>
          <w:rFonts w:cs="Times New Roman"/>
        </w:rPr>
        <w:t>https://www.zotero.org/groups/538215/biblia_arabica/items/itemKey/T3BM5FJS</w:t>
      </w:r>
      <w:r w:rsidR="006C5C45">
        <w:rPr>
          <w:rFonts w:cs="Times New Roman"/>
        </w:rPr>
        <w:t>}</w:t>
      </w:r>
      <w:r w:rsidR="006C5C45" w:rsidRPr="006C5C45">
        <w:rPr>
          <w:rFonts w:cs="Times New Roman"/>
        </w:rPr>
        <w:t>.</w:t>
      </w:r>
    </w:p>
    <w:p w14:paraId="08D84529" w14:textId="77777777" w:rsidR="0040442E" w:rsidRDefault="0040442E" w:rsidP="004123AD">
      <w:pPr>
        <w:jc w:val="both"/>
        <w:rPr>
          <w:rFonts w:cs="Times New Roman"/>
          <w:b/>
          <w:sz w:val="26"/>
          <w:szCs w:val="26"/>
        </w:rPr>
      </w:pPr>
    </w:p>
    <w:p w14:paraId="6BE1E1F3" w14:textId="77777777" w:rsidR="00DC03C0" w:rsidRDefault="00DC03C0" w:rsidP="004123AD">
      <w:pPr>
        <w:jc w:val="both"/>
        <w:rPr>
          <w:rFonts w:cs="Times New Roman"/>
          <w:b/>
          <w:sz w:val="26"/>
          <w:szCs w:val="26"/>
        </w:rPr>
      </w:pPr>
    </w:p>
    <w:p w14:paraId="53A61FFC" w14:textId="77777777" w:rsidR="00DC03C0" w:rsidRDefault="00DC03C0" w:rsidP="004123AD">
      <w:pPr>
        <w:jc w:val="both"/>
        <w:rPr>
          <w:rFonts w:cs="Times New Roman"/>
          <w:b/>
          <w:sz w:val="26"/>
          <w:szCs w:val="26"/>
        </w:rPr>
      </w:pPr>
    </w:p>
    <w:p w14:paraId="2725F85D" w14:textId="77777777" w:rsidR="00DC03C0" w:rsidRPr="003A1AC1" w:rsidRDefault="00DC03C0" w:rsidP="004123AD">
      <w:pPr>
        <w:jc w:val="both"/>
        <w:rPr>
          <w:rFonts w:cs="Times New Roman"/>
          <w:b/>
          <w:sz w:val="26"/>
          <w:szCs w:val="26"/>
        </w:rPr>
      </w:pPr>
    </w:p>
    <w:p w14:paraId="76B5DE40" w14:textId="77777777" w:rsidR="004123AD" w:rsidRPr="003A1AC1" w:rsidRDefault="00E62550" w:rsidP="00C13D12">
      <w:pPr>
        <w:pStyle w:val="berschrift2"/>
      </w:pPr>
      <w:r w:rsidRPr="003A1AC1">
        <w:t>Book</w:t>
      </w:r>
    </w:p>
    <w:p w14:paraId="3A1C2E9E" w14:textId="77777777" w:rsidR="006E337B" w:rsidRPr="003A1AC1" w:rsidRDefault="0040442E" w:rsidP="009558C6">
      <w:pPr>
        <w:jc w:val="both"/>
        <w:rPr>
          <w:rFonts w:cs="Times New Roman"/>
        </w:rPr>
      </w:pPr>
      <w:r w:rsidRPr="003A1AC1">
        <w:rPr>
          <w:rFonts w:cs="Times New Roman"/>
          <w:noProof/>
          <w:lang w:val="de-DE" w:eastAsia="de-DE"/>
        </w:rPr>
        <w:drawing>
          <wp:inline distT="0" distB="0" distL="0" distR="0" wp14:anchorId="5362D5A2" wp14:editId="11AA85BD">
            <wp:extent cx="2858629" cy="3649207"/>
            <wp:effectExtent l="0" t="0" r="12065" b="8890"/>
            <wp:docPr id="12" name="Picture 12" descr="Macintosh HD:private:var:folders:c1:2svhvb3n71l5z3vw4x0trh1r0000gn:T:com.skitch.skitch:DMD2E2EA489-AB89-42BC-BF63-614778DE9CD1: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c1:2svhvb3n71l5z3vw4x0trh1r0000gn:T:com.skitch.skitch:DMD2E2EA489-AB89-42BC-BF63-614778DE9CD1:Zoter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8594" cy="3674694"/>
                    </a:xfrm>
                    <a:prstGeom prst="rect">
                      <a:avLst/>
                    </a:prstGeom>
                    <a:noFill/>
                    <a:ln>
                      <a:noFill/>
                    </a:ln>
                  </pic:spPr>
                </pic:pic>
              </a:graphicData>
            </a:graphic>
          </wp:inline>
        </w:drawing>
      </w:r>
    </w:p>
    <w:p w14:paraId="6635367E" w14:textId="77777777" w:rsidR="006E337B" w:rsidRPr="003A1AC1" w:rsidRDefault="006E337B" w:rsidP="009558C6">
      <w:pPr>
        <w:jc w:val="both"/>
        <w:rPr>
          <w:rFonts w:cs="Times New Roman"/>
        </w:rPr>
      </w:pPr>
    </w:p>
    <w:p w14:paraId="22786A79" w14:textId="77777777" w:rsidR="006E337B" w:rsidRPr="003A1AC1" w:rsidRDefault="00873AE4" w:rsidP="00C13D12">
      <w:pPr>
        <w:pStyle w:val="berschrift2"/>
      </w:pPr>
      <w:r w:rsidRPr="003A1AC1">
        <w:t>Book Section</w:t>
      </w:r>
    </w:p>
    <w:p w14:paraId="0099709D" w14:textId="77777777" w:rsidR="001516A9" w:rsidRPr="003A1AC1" w:rsidRDefault="001516A9" w:rsidP="009558C6">
      <w:pPr>
        <w:jc w:val="both"/>
        <w:rPr>
          <w:rFonts w:cs="Times New Roman"/>
          <w:sz w:val="28"/>
          <w:szCs w:val="28"/>
        </w:rPr>
      </w:pPr>
    </w:p>
    <w:p w14:paraId="1981E38C" w14:textId="77777777" w:rsidR="001516A9" w:rsidRPr="003A1AC1" w:rsidRDefault="001516A9" w:rsidP="00C13D12">
      <w:pPr>
        <w:pStyle w:val="berschrift3"/>
      </w:pPr>
      <w:r w:rsidRPr="003A1AC1">
        <w:t>Section in Book by Single Author</w:t>
      </w:r>
    </w:p>
    <w:p w14:paraId="2703214B" w14:textId="77777777" w:rsidR="004123AD" w:rsidRPr="003A1AC1" w:rsidRDefault="0040442E" w:rsidP="009558C6">
      <w:pPr>
        <w:jc w:val="both"/>
        <w:rPr>
          <w:rFonts w:cs="Times New Roman"/>
        </w:rPr>
      </w:pPr>
      <w:r w:rsidRPr="003A1AC1">
        <w:rPr>
          <w:rFonts w:cs="Times New Roman"/>
          <w:noProof/>
          <w:lang w:val="de-DE" w:eastAsia="de-DE"/>
        </w:rPr>
        <w:drawing>
          <wp:inline distT="0" distB="0" distL="0" distR="0" wp14:anchorId="55D96DFD" wp14:editId="115D63F2">
            <wp:extent cx="2933245" cy="4105655"/>
            <wp:effectExtent l="0" t="0" r="0" b="9525"/>
            <wp:docPr id="11" name="Picture 11" descr="Macintosh HD:private:var:folders:c1:2svhvb3n71l5z3vw4x0trh1r0000gn:T:com.skitch.skitch:DMD151A0E67-1995-441B-A375-F89D2E9AF352: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c1:2svhvb3n71l5z3vw4x0trh1r0000gn:T:com.skitch.skitch:DMD151A0E67-1995-441B-A375-F89D2E9AF352:Zoter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3245" cy="4105655"/>
                    </a:xfrm>
                    <a:prstGeom prst="rect">
                      <a:avLst/>
                    </a:prstGeom>
                    <a:noFill/>
                    <a:ln>
                      <a:noFill/>
                    </a:ln>
                  </pic:spPr>
                </pic:pic>
              </a:graphicData>
            </a:graphic>
          </wp:inline>
        </w:drawing>
      </w:r>
    </w:p>
    <w:p w14:paraId="3E20F866" w14:textId="77777777" w:rsidR="001516A9" w:rsidRPr="003A1AC1" w:rsidRDefault="001516A9" w:rsidP="00C13D12">
      <w:pPr>
        <w:pStyle w:val="berschrift3"/>
      </w:pPr>
      <w:r w:rsidRPr="003A1AC1">
        <w:t>Article in Collected Volume</w:t>
      </w:r>
    </w:p>
    <w:p w14:paraId="11E64174" w14:textId="77777777" w:rsidR="001516A9" w:rsidRPr="003A1AC1" w:rsidRDefault="001516A9" w:rsidP="009558C6">
      <w:pPr>
        <w:jc w:val="both"/>
        <w:rPr>
          <w:rFonts w:cs="Times New Roman"/>
        </w:rPr>
      </w:pPr>
      <w:r w:rsidRPr="003A1AC1">
        <w:rPr>
          <w:rFonts w:cs="Times New Roman"/>
        </w:rPr>
        <w:t>To enter an item contained in a</w:t>
      </w:r>
      <w:r w:rsidR="00BE51E3" w:rsidRPr="003A1AC1">
        <w:rPr>
          <w:rFonts w:cs="Times New Roman"/>
        </w:rPr>
        <w:t xml:space="preserve"> collected volume, choose “Book Section” as the item type and enter the title and author of the article. Then click the “+” button beside the author and change the type to “Editor” for each of the volume editors. Enter the book’s title under “Book Title” and be sure to include the page numbers of the article in “Pages.” </w:t>
      </w:r>
    </w:p>
    <w:p w14:paraId="4969B996" w14:textId="77777777" w:rsidR="001516A9" w:rsidRPr="003A1AC1" w:rsidRDefault="001516A9" w:rsidP="009558C6">
      <w:pPr>
        <w:jc w:val="both"/>
        <w:rPr>
          <w:rFonts w:cs="Times New Roman"/>
        </w:rPr>
      </w:pPr>
      <w:r w:rsidRPr="003A1AC1">
        <w:rPr>
          <w:rFonts w:cs="Times New Roman"/>
          <w:noProof/>
          <w:lang w:val="de-DE" w:eastAsia="de-DE"/>
        </w:rPr>
        <w:drawing>
          <wp:inline distT="0" distB="0" distL="0" distR="0" wp14:anchorId="46CFF702" wp14:editId="3343D521">
            <wp:extent cx="3618933" cy="4059086"/>
            <wp:effectExtent l="0" t="0" r="0" b="5080"/>
            <wp:docPr id="13" name="Bild 13" descr="Macintosh HD:private:var:folders:xq:7fst5k0n487_2n10_lvw5sjjpwxv78:T:com.skitch.skitch:DMD1360BAD4-3E13-4AE6-BD29-AAC470F38897:BiAr_Manual_doc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xq:7fst5k0n487_2n10_lvw5sjjpwxv78:T:com.skitch.skitch:DMD1360BAD4-3E13-4AE6-BD29-AAC470F38897:BiAr_Manual_docx.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8933" cy="4059086"/>
                    </a:xfrm>
                    <a:prstGeom prst="rect">
                      <a:avLst/>
                    </a:prstGeom>
                    <a:noFill/>
                    <a:ln>
                      <a:noFill/>
                    </a:ln>
                  </pic:spPr>
                </pic:pic>
              </a:graphicData>
            </a:graphic>
          </wp:inline>
        </w:drawing>
      </w:r>
    </w:p>
    <w:p w14:paraId="78017D0A" w14:textId="77777777" w:rsidR="006E337B" w:rsidRPr="003A1AC1" w:rsidRDefault="006E337B" w:rsidP="009558C6">
      <w:pPr>
        <w:jc w:val="both"/>
        <w:rPr>
          <w:rFonts w:cs="Times New Roman"/>
        </w:rPr>
      </w:pPr>
    </w:p>
    <w:p w14:paraId="6C26E8C2" w14:textId="77777777" w:rsidR="00A472A2" w:rsidRPr="003A1AC1" w:rsidRDefault="00A472A2" w:rsidP="004123AD">
      <w:pPr>
        <w:jc w:val="both"/>
        <w:rPr>
          <w:rFonts w:cs="Times New Roman"/>
          <w:b/>
          <w:sz w:val="26"/>
          <w:szCs w:val="26"/>
        </w:rPr>
      </w:pPr>
    </w:p>
    <w:p w14:paraId="2BBC4BB2" w14:textId="77777777" w:rsidR="00A472A2" w:rsidRPr="003A1AC1" w:rsidRDefault="00A472A2" w:rsidP="004123AD">
      <w:pPr>
        <w:jc w:val="both"/>
        <w:rPr>
          <w:rFonts w:cs="Times New Roman"/>
          <w:b/>
          <w:sz w:val="26"/>
          <w:szCs w:val="26"/>
        </w:rPr>
      </w:pPr>
    </w:p>
    <w:p w14:paraId="71B0B0D2" w14:textId="77777777" w:rsidR="004123AD" w:rsidRPr="003A1AC1" w:rsidRDefault="004123AD" w:rsidP="00C13D12">
      <w:pPr>
        <w:pStyle w:val="berschrift2"/>
      </w:pPr>
      <w:r w:rsidRPr="003A1AC1">
        <w:t>Journal Article</w:t>
      </w:r>
    </w:p>
    <w:p w14:paraId="227C5B3B" w14:textId="77777777" w:rsidR="004123AD" w:rsidRPr="003A1AC1" w:rsidRDefault="0040442E" w:rsidP="004123AD">
      <w:pPr>
        <w:jc w:val="both"/>
        <w:rPr>
          <w:rFonts w:cs="Times New Roman"/>
        </w:rPr>
      </w:pPr>
      <w:r w:rsidRPr="003A1AC1">
        <w:rPr>
          <w:rFonts w:cs="Times New Roman"/>
          <w:noProof/>
          <w:lang w:val="de-DE" w:eastAsia="de-DE"/>
        </w:rPr>
        <w:drawing>
          <wp:inline distT="0" distB="0" distL="0" distR="0" wp14:anchorId="4C541ED1" wp14:editId="522F0ADF">
            <wp:extent cx="2949730" cy="4105655"/>
            <wp:effectExtent l="0" t="0" r="0" b="9525"/>
            <wp:docPr id="10" name="Picture 10" descr="Macintosh HD:private:var:folders:c1:2svhvb3n71l5z3vw4x0trh1r0000gn:T:com.skitch.skitch:DMDA398B675-5F80-42E3-B151-86804C2AA1AB: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c1:2svhvb3n71l5z3vw4x0trh1r0000gn:T:com.skitch.skitch:DMDA398B675-5F80-42E3-B151-86804C2AA1AB:Zoter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9730" cy="4105655"/>
                    </a:xfrm>
                    <a:prstGeom prst="rect">
                      <a:avLst/>
                    </a:prstGeom>
                    <a:noFill/>
                    <a:ln>
                      <a:noFill/>
                    </a:ln>
                  </pic:spPr>
                </pic:pic>
              </a:graphicData>
            </a:graphic>
          </wp:inline>
        </w:drawing>
      </w:r>
    </w:p>
    <w:p w14:paraId="17C4B27D" w14:textId="77777777" w:rsidR="004123AD" w:rsidRPr="003A1AC1" w:rsidRDefault="004123AD" w:rsidP="004123AD">
      <w:pPr>
        <w:jc w:val="both"/>
        <w:rPr>
          <w:rFonts w:cs="Times New Roman"/>
        </w:rPr>
      </w:pPr>
    </w:p>
    <w:p w14:paraId="700026E5" w14:textId="77777777" w:rsidR="0073569E" w:rsidRPr="003A1AC1" w:rsidRDefault="0073569E" w:rsidP="00C13D12">
      <w:pPr>
        <w:pStyle w:val="berschrift2"/>
      </w:pPr>
      <w:r w:rsidRPr="003A1AC1">
        <w:t>Thesis</w:t>
      </w:r>
    </w:p>
    <w:p w14:paraId="50E115F4" w14:textId="77777777" w:rsidR="0073569E" w:rsidRPr="003A1AC1" w:rsidRDefault="0040442E" w:rsidP="0073569E">
      <w:pPr>
        <w:jc w:val="both"/>
        <w:rPr>
          <w:rFonts w:cs="Times New Roman"/>
        </w:rPr>
      </w:pPr>
      <w:r w:rsidRPr="003A1AC1">
        <w:rPr>
          <w:rFonts w:cs="Times New Roman"/>
          <w:noProof/>
          <w:lang w:val="de-DE" w:eastAsia="de-DE"/>
        </w:rPr>
        <w:drawing>
          <wp:inline distT="0" distB="0" distL="0" distR="0" wp14:anchorId="71C0E9C5" wp14:editId="10D525D4">
            <wp:extent cx="3037670" cy="3302580"/>
            <wp:effectExtent l="0" t="0" r="10795" b="0"/>
            <wp:docPr id="5" name="Picture 5" descr="Macintosh HD:private:var:folders:c1:2svhvb3n71l5z3vw4x0trh1r0000gn:T:com.skitch.skitch:DMDD94120FD-E19F-47AC-826D-A3ACFAF36D57: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c1:2svhvb3n71l5z3vw4x0trh1r0000gn:T:com.skitch.skitch:DMDD94120FD-E19F-47AC-826D-A3ACFAF36D57:Zoter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060" cy="3330184"/>
                    </a:xfrm>
                    <a:prstGeom prst="rect">
                      <a:avLst/>
                    </a:prstGeom>
                    <a:noFill/>
                    <a:ln>
                      <a:noFill/>
                    </a:ln>
                  </pic:spPr>
                </pic:pic>
              </a:graphicData>
            </a:graphic>
          </wp:inline>
        </w:drawing>
      </w:r>
    </w:p>
    <w:p w14:paraId="661407BB" w14:textId="77777777" w:rsidR="0073569E" w:rsidRPr="003A1AC1" w:rsidRDefault="0073569E" w:rsidP="0073569E">
      <w:pPr>
        <w:jc w:val="both"/>
        <w:rPr>
          <w:rFonts w:cs="Times New Roman"/>
          <w:rtl/>
        </w:rPr>
      </w:pPr>
    </w:p>
    <w:p w14:paraId="297985D3" w14:textId="77777777" w:rsidR="00FD4E74" w:rsidRPr="003A1AC1" w:rsidRDefault="00FD4E74" w:rsidP="0073569E">
      <w:pPr>
        <w:jc w:val="both"/>
        <w:rPr>
          <w:rFonts w:cs="Times New Roman"/>
          <w:rtl/>
        </w:rPr>
      </w:pPr>
    </w:p>
    <w:p w14:paraId="360FB0EA" w14:textId="77777777" w:rsidR="00FD4E74" w:rsidRPr="003A1AC1" w:rsidRDefault="00FD4E74" w:rsidP="0073569E">
      <w:pPr>
        <w:jc w:val="both"/>
        <w:rPr>
          <w:rFonts w:cs="Times New Roman"/>
          <w:rtl/>
        </w:rPr>
      </w:pPr>
    </w:p>
    <w:p w14:paraId="1302E2DE" w14:textId="77777777" w:rsidR="00FD4E74" w:rsidRPr="003A1AC1" w:rsidRDefault="00FD4E74" w:rsidP="0073569E">
      <w:pPr>
        <w:jc w:val="both"/>
        <w:rPr>
          <w:rFonts w:cs="Times New Roman"/>
          <w:rtl/>
        </w:rPr>
      </w:pPr>
    </w:p>
    <w:p w14:paraId="70C61AAA" w14:textId="77777777" w:rsidR="0073569E" w:rsidRPr="003A1AC1" w:rsidRDefault="0073569E" w:rsidP="00C13D12">
      <w:pPr>
        <w:pStyle w:val="berschrift2"/>
      </w:pPr>
      <w:r w:rsidRPr="003A1AC1">
        <w:t>Encyclopedia Article</w:t>
      </w:r>
    </w:p>
    <w:p w14:paraId="7AF9D88D" w14:textId="77777777" w:rsidR="0073569E" w:rsidRPr="003A1AC1" w:rsidRDefault="0040442E" w:rsidP="0073569E">
      <w:pPr>
        <w:jc w:val="both"/>
        <w:rPr>
          <w:rFonts w:cs="Times New Roman"/>
        </w:rPr>
      </w:pPr>
      <w:r w:rsidRPr="003A1AC1">
        <w:rPr>
          <w:rFonts w:cs="Times New Roman"/>
          <w:noProof/>
          <w:lang w:val="de-DE" w:eastAsia="de-DE"/>
        </w:rPr>
        <w:drawing>
          <wp:inline distT="0" distB="0" distL="0" distR="0" wp14:anchorId="5C18E1D9" wp14:editId="419D25A3">
            <wp:extent cx="2861484" cy="4105655"/>
            <wp:effectExtent l="0" t="0" r="8890" b="9525"/>
            <wp:docPr id="4" name="Picture 4" descr="Macintosh HD:private:var:folders:c1:2svhvb3n71l5z3vw4x0trh1r0000gn:T:com.skitch.skitch:DMD0A238A7E-53B5-448B-8AC2-72BE20072EC5: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c1:2svhvb3n71l5z3vw4x0trh1r0000gn:T:com.skitch.skitch:DMD0A238A7E-53B5-448B-8AC2-72BE20072EC5:Zoter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1484" cy="4105655"/>
                    </a:xfrm>
                    <a:prstGeom prst="rect">
                      <a:avLst/>
                    </a:prstGeom>
                    <a:noFill/>
                    <a:ln>
                      <a:noFill/>
                    </a:ln>
                  </pic:spPr>
                </pic:pic>
              </a:graphicData>
            </a:graphic>
          </wp:inline>
        </w:drawing>
      </w:r>
    </w:p>
    <w:p w14:paraId="5DF58F88" w14:textId="77777777" w:rsidR="006E337B" w:rsidRPr="003A1AC1" w:rsidRDefault="006E337B" w:rsidP="009558C6">
      <w:pPr>
        <w:jc w:val="both"/>
        <w:rPr>
          <w:rFonts w:cs="Times New Roman"/>
        </w:rPr>
      </w:pPr>
    </w:p>
    <w:p w14:paraId="30904D6B" w14:textId="77777777" w:rsidR="00B63BCE" w:rsidRPr="003A1AC1" w:rsidRDefault="00B63BCE" w:rsidP="00C13D12">
      <w:pPr>
        <w:pStyle w:val="berschrift2"/>
      </w:pPr>
      <w:r w:rsidRPr="003A1AC1">
        <w:t>Non-Latin Scripts</w:t>
      </w:r>
    </w:p>
    <w:p w14:paraId="2AF6C2C3" w14:textId="77777777" w:rsidR="00B63BCE" w:rsidRPr="003A1AC1" w:rsidRDefault="00B63BCE" w:rsidP="00B63BCE">
      <w:pPr>
        <w:jc w:val="both"/>
        <w:rPr>
          <w:rFonts w:cs="Times New Roman"/>
        </w:rPr>
      </w:pPr>
    </w:p>
    <w:p w14:paraId="579A71DA" w14:textId="77777777" w:rsidR="00B63BCE" w:rsidRPr="003A1AC1" w:rsidRDefault="00B63BCE" w:rsidP="00B63BCE">
      <w:pPr>
        <w:jc w:val="both"/>
        <w:rPr>
          <w:rFonts w:cs="Times New Roman"/>
        </w:rPr>
      </w:pPr>
      <w:r w:rsidRPr="003A1AC1">
        <w:rPr>
          <w:rFonts w:cs="Times New Roman"/>
        </w:rPr>
        <w:t xml:space="preserve">Items should always be entered using the script of the title page. In no case should transliterations (i.e., Romanizations) be used, unless information in the original script is unavailable. </w:t>
      </w:r>
    </w:p>
    <w:p w14:paraId="5B0EAF2E" w14:textId="77777777" w:rsidR="00B63BCE" w:rsidRPr="003A1AC1" w:rsidRDefault="00B63BCE" w:rsidP="00B63BCE">
      <w:pPr>
        <w:jc w:val="both"/>
        <w:rPr>
          <w:rFonts w:cs="Times New Roman"/>
        </w:rPr>
      </w:pPr>
    </w:p>
    <w:p w14:paraId="5D6362A2" w14:textId="77777777" w:rsidR="00B63BCE" w:rsidRPr="003A1AC1" w:rsidRDefault="00B63BCE" w:rsidP="00B63BCE">
      <w:pPr>
        <w:jc w:val="both"/>
        <w:rPr>
          <w:rFonts w:cs="Times New Roman"/>
        </w:rPr>
      </w:pPr>
      <w:r w:rsidRPr="003A1AC1">
        <w:rPr>
          <w:rFonts w:cs="Times New Roman"/>
        </w:rPr>
        <w:t xml:space="preserve">Both Zotero and the web application used to display the bibliography support right-to-left scripts. The web application currently automatically recognizes Latin, Arabic, and Hebrew letters (i.e., characters in the corresponding Unicode ranges) and allows the user to browse by script. Other scripts (such as Cyrillic and Greek) are sorted into an “Other” category. </w:t>
      </w:r>
    </w:p>
    <w:p w14:paraId="48CBC268" w14:textId="77777777" w:rsidR="00B63BCE" w:rsidRPr="003A1AC1" w:rsidRDefault="00B63BCE" w:rsidP="00B63BCE">
      <w:pPr>
        <w:jc w:val="both"/>
        <w:rPr>
          <w:rFonts w:cs="Times New Roman"/>
        </w:rPr>
      </w:pPr>
    </w:p>
    <w:p w14:paraId="4BEDFCA7" w14:textId="77777777" w:rsidR="00B63BCE" w:rsidRPr="003A1AC1" w:rsidRDefault="00B63BCE" w:rsidP="00B63BCE">
      <w:pPr>
        <w:jc w:val="both"/>
        <w:rPr>
          <w:rFonts w:cs="Times New Roman"/>
        </w:rPr>
      </w:pPr>
      <w:r w:rsidRPr="003A1AC1">
        <w:rPr>
          <w:rFonts w:cs="Times New Roman"/>
        </w:rPr>
        <w:t xml:space="preserve">When a publication provides titles, names, or other information in multiple languages with different scripts (as, for example, with Hebrew publications that have corresponding English titles), all of the languages should be entered. </w:t>
      </w:r>
    </w:p>
    <w:p w14:paraId="04026997" w14:textId="77777777" w:rsidR="00B63BCE" w:rsidRPr="003A1AC1" w:rsidRDefault="00B63BCE" w:rsidP="00B63BCE">
      <w:pPr>
        <w:jc w:val="both"/>
        <w:rPr>
          <w:rFonts w:cs="Times New Roman"/>
        </w:rPr>
      </w:pPr>
    </w:p>
    <w:p w14:paraId="6B996DF1" w14:textId="77777777" w:rsidR="00B63BCE" w:rsidRPr="003A1AC1" w:rsidRDefault="00B63BCE" w:rsidP="00B63BCE">
      <w:pPr>
        <w:jc w:val="both"/>
        <w:rPr>
          <w:rFonts w:cs="Times New Roman"/>
        </w:rPr>
      </w:pPr>
      <w:r w:rsidRPr="003A1AC1">
        <w:rPr>
          <w:rFonts w:cs="Times New Roman"/>
        </w:rPr>
        <w:t xml:space="preserve">For author or editor names provided in multiple scripts, the name should be entered as a separate person for each script. </w:t>
      </w:r>
    </w:p>
    <w:p w14:paraId="781B9735" w14:textId="77777777" w:rsidR="00B63BCE" w:rsidRPr="003A1AC1" w:rsidRDefault="00B63BCE" w:rsidP="00B63BCE">
      <w:pPr>
        <w:jc w:val="both"/>
        <w:rPr>
          <w:rFonts w:cs="Times New Roman"/>
        </w:rPr>
      </w:pPr>
    </w:p>
    <w:p w14:paraId="5584B261" w14:textId="77777777" w:rsidR="00B63BCE" w:rsidRPr="003A1AC1" w:rsidRDefault="00B63BCE" w:rsidP="00B63BCE">
      <w:pPr>
        <w:jc w:val="both"/>
        <w:rPr>
          <w:rFonts w:cs="Times New Roman"/>
        </w:rPr>
      </w:pPr>
      <w:r w:rsidRPr="003A1AC1">
        <w:rPr>
          <w:rFonts w:cs="Times New Roman"/>
        </w:rPr>
        <w:t>For other information provided in multiple scripts, the scripts should be entered in a single field separated by two pipe characters with spaces on either side (“ || ”).</w:t>
      </w:r>
    </w:p>
    <w:p w14:paraId="5EBC2341" w14:textId="77777777" w:rsidR="00B63BCE" w:rsidRPr="003A1AC1" w:rsidRDefault="00B63BCE" w:rsidP="00B63BCE">
      <w:pPr>
        <w:jc w:val="both"/>
        <w:rPr>
          <w:rFonts w:cs="Times New Roman"/>
        </w:rPr>
      </w:pPr>
    </w:p>
    <w:p w14:paraId="72A163A7" w14:textId="77777777" w:rsidR="00B63BCE" w:rsidRPr="003A1AC1" w:rsidRDefault="00C62324" w:rsidP="00B63BCE">
      <w:pPr>
        <w:keepNext/>
        <w:jc w:val="both"/>
      </w:pPr>
      <w:r>
        <w:rPr>
          <w:noProof/>
          <w:lang w:val="de-DE" w:eastAsia="de-DE"/>
        </w:rPr>
        <w:drawing>
          <wp:inline distT="0" distB="0" distL="0" distR="0" wp14:anchorId="44B9B5F5" wp14:editId="23864662">
            <wp:extent cx="5033010" cy="2480945"/>
            <wp:effectExtent l="0" t="0" r="0" b="8255"/>
            <wp:docPr id="7" name="Bild 7" descr="Macintosh HD:private:var:folders:xq:7fst5k0n487_2n10_lvw5sjjpwxv78:T:com.skitch.skitch:DMD35D03EA9-639A-44FC-8CE2-E407CA895ED3:Banners_and_Alerts_und_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xq:7fst5k0n487_2n10_lvw5sjjpwxv78:T:com.skitch.skitch:DMD35D03EA9-639A-44FC-8CE2-E407CA895ED3:Banners_and_Alerts_und_Zoter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3010" cy="2480945"/>
                    </a:xfrm>
                    <a:prstGeom prst="rect">
                      <a:avLst/>
                    </a:prstGeom>
                    <a:noFill/>
                    <a:ln>
                      <a:noFill/>
                    </a:ln>
                  </pic:spPr>
                </pic:pic>
              </a:graphicData>
            </a:graphic>
          </wp:inline>
        </w:drawing>
      </w:r>
    </w:p>
    <w:p w14:paraId="34790537" w14:textId="77777777" w:rsidR="00B63BCE" w:rsidRPr="003A1AC1" w:rsidRDefault="00B63BCE" w:rsidP="00B63BCE">
      <w:pPr>
        <w:pStyle w:val="Beschriftung"/>
        <w:jc w:val="both"/>
      </w:pPr>
      <w:r w:rsidRPr="003A1AC1">
        <w:t xml:space="preserve">Image </w:t>
      </w:r>
      <w:r w:rsidRPr="003A1AC1">
        <w:fldChar w:fldCharType="begin"/>
      </w:r>
      <w:r w:rsidRPr="003A1AC1">
        <w:instrText xml:space="preserve"> SEQ Image \* ARABIC </w:instrText>
      </w:r>
      <w:r w:rsidRPr="003A1AC1">
        <w:fldChar w:fldCharType="separate"/>
      </w:r>
      <w:r w:rsidR="00967E44">
        <w:rPr>
          <w:noProof/>
        </w:rPr>
        <w:t>4</w:t>
      </w:r>
      <w:r w:rsidRPr="003A1AC1">
        <w:fldChar w:fldCharType="end"/>
      </w:r>
      <w:r w:rsidRPr="003A1AC1">
        <w:t>: Example of information in multiple scripts</w:t>
      </w:r>
    </w:p>
    <w:p w14:paraId="21C9D916" w14:textId="77777777" w:rsidR="006E337B" w:rsidRPr="003A1AC1" w:rsidRDefault="00636C71" w:rsidP="00C13D12">
      <w:pPr>
        <w:pStyle w:val="berschrift1"/>
      </w:pPr>
      <w:r w:rsidRPr="003A1AC1">
        <w:t>Tagging</w:t>
      </w:r>
    </w:p>
    <w:p w14:paraId="5799ED1E" w14:textId="77777777" w:rsidR="009D3C27" w:rsidRPr="003A1AC1" w:rsidRDefault="009D3C27" w:rsidP="00F536EA">
      <w:pPr>
        <w:jc w:val="both"/>
        <w:rPr>
          <w:rFonts w:cs="Times New Roman"/>
        </w:rPr>
      </w:pPr>
    </w:p>
    <w:p w14:paraId="472A86B8" w14:textId="77777777" w:rsidR="00F536EA" w:rsidRPr="003A1AC1" w:rsidRDefault="00F536EA" w:rsidP="00F536EA">
      <w:pPr>
        <w:jc w:val="both"/>
        <w:rPr>
          <w:rFonts w:eastAsia="Times New Roman" w:cs="Times New Roman"/>
          <w:lang w:eastAsia="de-DE"/>
        </w:rPr>
      </w:pPr>
      <w:r w:rsidRPr="003A1AC1">
        <w:rPr>
          <w:rFonts w:eastAsia="Times New Roman" w:cs="Times New Roman"/>
          <w:color w:val="000000"/>
          <w:lang w:eastAsia="de-DE"/>
        </w:rPr>
        <w:t xml:space="preserve">We use Zotero’s “tags” to associate each item with specific topics. </w:t>
      </w:r>
      <w:r w:rsidR="00B81C68" w:rsidRPr="003A1AC1">
        <w:rPr>
          <w:rFonts w:eastAsia="Times New Roman" w:cs="Times New Roman"/>
          <w:color w:val="000000"/>
          <w:lang w:eastAsia="de-DE"/>
        </w:rPr>
        <w:t>Click on the item you just added, and then click on the “Tags” tab above it. Add the respective tag there</w:t>
      </w:r>
      <w:r w:rsidR="00216FBD" w:rsidRPr="003A1AC1">
        <w:rPr>
          <w:rFonts w:eastAsia="Times New Roman" w:cs="Times New Roman"/>
          <w:color w:val="000000"/>
          <w:lang w:eastAsia="de-DE"/>
        </w:rPr>
        <w:t xml:space="preserve">. </w:t>
      </w:r>
    </w:p>
    <w:p w14:paraId="457F0D1F" w14:textId="77777777" w:rsidR="00F536EA" w:rsidRPr="003A1AC1" w:rsidRDefault="00F536EA" w:rsidP="009558C6">
      <w:pPr>
        <w:jc w:val="both"/>
        <w:rPr>
          <w:rFonts w:cs="Times New Roman"/>
        </w:rPr>
      </w:pPr>
    </w:p>
    <w:p w14:paraId="362734A8" w14:textId="77777777" w:rsidR="003A1AC1" w:rsidRPr="003A1AC1" w:rsidRDefault="003A1AC1" w:rsidP="00C13D12">
      <w:pPr>
        <w:pStyle w:val="berschrift2"/>
      </w:pPr>
      <w:r w:rsidRPr="003A1AC1">
        <w:t>Bible Tags</w:t>
      </w:r>
    </w:p>
    <w:p w14:paraId="191BD512" w14:textId="77777777" w:rsidR="003A1AC1" w:rsidRPr="003A1AC1" w:rsidRDefault="003A1AC1" w:rsidP="003A1AC1">
      <w:pPr>
        <w:pStyle w:val="berschrift1"/>
        <w:numPr>
          <w:ilvl w:val="0"/>
          <w:numId w:val="0"/>
        </w:numPr>
        <w:ind w:left="432"/>
      </w:pPr>
    </w:p>
    <w:p w14:paraId="5BC9C451" w14:textId="77777777" w:rsidR="003A4F92" w:rsidRDefault="003A4F92" w:rsidP="003A4F92">
      <w:pPr>
        <w:pStyle w:val="berschrift3"/>
      </w:pPr>
      <w:r>
        <w:t>Biblical Books</w:t>
      </w:r>
    </w:p>
    <w:p w14:paraId="667D3AC7" w14:textId="77777777" w:rsidR="003A1AC1" w:rsidRPr="003A1AC1" w:rsidRDefault="003A1AC1" w:rsidP="003A1AC1">
      <w:r w:rsidRPr="003A1AC1">
        <w:t xml:space="preserve">The item should be tagged according to the </w:t>
      </w:r>
      <w:r>
        <w:t>part of the Bible it deals with. If it relates to one particular biblical book or passage within a book, it should be tagged with “Book: [name of book]”</w:t>
      </w:r>
      <w:r w:rsidR="003A4F92">
        <w:t>, for example, “Book: Leviticus</w:t>
      </w:r>
      <w:r>
        <w:t>”</w:t>
      </w:r>
      <w:r w:rsidR="003A4F92">
        <w:t>.</w:t>
      </w:r>
      <w:r>
        <w:t xml:space="preserve"> If it relates to </w:t>
      </w:r>
      <w:r w:rsidR="00200F31">
        <w:t>multiple</w:t>
      </w:r>
      <w:r>
        <w:t xml:space="preserve"> books </w:t>
      </w:r>
      <w:r w:rsidR="00200F31">
        <w:t xml:space="preserve">(such as Exodus and Leviticus), then it should be given one tag for each book. </w:t>
      </w:r>
    </w:p>
    <w:p w14:paraId="6D44DEF3" w14:textId="77777777" w:rsidR="003A1AC1" w:rsidRDefault="003A1AC1" w:rsidP="003A1AC1"/>
    <w:p w14:paraId="0629F762" w14:textId="77777777" w:rsidR="003A4F92" w:rsidRPr="003A1AC1" w:rsidRDefault="003A4F92" w:rsidP="003A4F92">
      <w:pPr>
        <w:jc w:val="both"/>
        <w:rPr>
          <w:rFonts w:cs="Times New Roman"/>
        </w:rPr>
      </w:pPr>
      <w:r w:rsidRPr="003A1AC1">
        <w:rPr>
          <w:rFonts w:cs="Times New Roman"/>
        </w:rPr>
        <w:t xml:space="preserve">Names of biblical books are given according to the following list. Abbreviations must not be used. </w:t>
      </w:r>
    </w:p>
    <w:p w14:paraId="13041BAF" w14:textId="77777777" w:rsidR="003A4F92" w:rsidRPr="003A1AC1" w:rsidRDefault="003A4F92" w:rsidP="003A4F92">
      <w:pPr>
        <w:jc w:val="both"/>
        <w:rPr>
          <w:rFonts w:cs="Times New Roman"/>
        </w:rPr>
      </w:pPr>
    </w:p>
    <w:p w14:paraId="1FA6BB14" w14:textId="77777777" w:rsidR="003A4F92" w:rsidRPr="003A1AC1" w:rsidRDefault="003A4F92" w:rsidP="003A4F92">
      <w:pPr>
        <w:jc w:val="both"/>
        <w:rPr>
          <w:rFonts w:cs="Times New Roman"/>
          <w:i/>
        </w:rPr>
      </w:pPr>
      <w:r w:rsidRPr="003A1AC1">
        <w:rPr>
          <w:rFonts w:cs="Times New Roman"/>
          <w:i/>
        </w:rPr>
        <w:t>Old Testament</w:t>
      </w:r>
    </w:p>
    <w:p w14:paraId="5A63B213" w14:textId="77777777" w:rsidR="003A4F92" w:rsidRPr="003A1AC1" w:rsidRDefault="003A4F92" w:rsidP="003A4F92">
      <w:pPr>
        <w:jc w:val="both"/>
        <w:rPr>
          <w:rFonts w:cs="Times New Roman"/>
        </w:rPr>
      </w:pPr>
    </w:p>
    <w:p w14:paraId="3DB36B81" w14:textId="77777777" w:rsidR="003A4F92" w:rsidRPr="003A1AC1" w:rsidRDefault="003A4F92" w:rsidP="003A4F92">
      <w:pPr>
        <w:jc w:val="both"/>
        <w:rPr>
          <w:rFonts w:cs="Times New Roman"/>
        </w:rPr>
      </w:pPr>
      <w:r w:rsidRPr="003A1AC1">
        <w:rPr>
          <w:rFonts w:cs="Times New Roman"/>
        </w:rPr>
        <w:t>Genesis</w:t>
      </w:r>
      <w:r w:rsidRPr="003A1AC1">
        <w:rPr>
          <w:rFonts w:cs="Times New Roman"/>
        </w:rPr>
        <w:tab/>
      </w:r>
      <w:r w:rsidRPr="003A1AC1">
        <w:rPr>
          <w:rFonts w:cs="Times New Roman"/>
        </w:rPr>
        <w:tab/>
        <w:t>Ecclesiastes</w:t>
      </w:r>
    </w:p>
    <w:p w14:paraId="272FFD38" w14:textId="77777777" w:rsidR="003A4F92" w:rsidRPr="003A1AC1" w:rsidRDefault="003A4F92" w:rsidP="003A4F92">
      <w:pPr>
        <w:jc w:val="both"/>
        <w:rPr>
          <w:rFonts w:cs="Times New Roman"/>
        </w:rPr>
      </w:pPr>
      <w:r w:rsidRPr="003A1AC1">
        <w:rPr>
          <w:rFonts w:cs="Times New Roman"/>
        </w:rPr>
        <w:t>Exodus</w:t>
      </w:r>
      <w:r w:rsidRPr="003A1AC1">
        <w:rPr>
          <w:rFonts w:cs="Times New Roman"/>
        </w:rPr>
        <w:tab/>
      </w:r>
      <w:r w:rsidRPr="003A1AC1">
        <w:rPr>
          <w:rFonts w:cs="Times New Roman"/>
        </w:rPr>
        <w:tab/>
        <w:t>Song of Songs</w:t>
      </w:r>
    </w:p>
    <w:p w14:paraId="77122083" w14:textId="77777777" w:rsidR="003A4F92" w:rsidRPr="003A1AC1" w:rsidRDefault="003A4F92" w:rsidP="003A4F92">
      <w:pPr>
        <w:jc w:val="both"/>
        <w:rPr>
          <w:rFonts w:cs="Times New Roman"/>
        </w:rPr>
      </w:pPr>
      <w:r w:rsidRPr="003A1AC1">
        <w:rPr>
          <w:rFonts w:cs="Times New Roman"/>
        </w:rPr>
        <w:t>Leviticus</w:t>
      </w:r>
      <w:r w:rsidRPr="003A1AC1">
        <w:rPr>
          <w:rFonts w:cs="Times New Roman"/>
        </w:rPr>
        <w:tab/>
      </w:r>
      <w:r w:rsidRPr="003A1AC1">
        <w:rPr>
          <w:rFonts w:cs="Times New Roman"/>
        </w:rPr>
        <w:tab/>
        <w:t>Isaiah</w:t>
      </w:r>
    </w:p>
    <w:p w14:paraId="0D763342" w14:textId="77777777" w:rsidR="003A4F92" w:rsidRPr="003A1AC1" w:rsidRDefault="003A4F92" w:rsidP="003A4F92">
      <w:pPr>
        <w:jc w:val="both"/>
        <w:rPr>
          <w:rFonts w:cs="Times New Roman"/>
        </w:rPr>
      </w:pPr>
      <w:r w:rsidRPr="003A1AC1">
        <w:rPr>
          <w:rFonts w:cs="Times New Roman"/>
        </w:rPr>
        <w:t>Numbers</w:t>
      </w:r>
      <w:r w:rsidRPr="003A1AC1">
        <w:rPr>
          <w:rFonts w:cs="Times New Roman"/>
        </w:rPr>
        <w:tab/>
      </w:r>
      <w:r w:rsidRPr="003A1AC1">
        <w:rPr>
          <w:rFonts w:cs="Times New Roman"/>
        </w:rPr>
        <w:tab/>
        <w:t>Jeremiah</w:t>
      </w:r>
    </w:p>
    <w:p w14:paraId="0A993396" w14:textId="77777777" w:rsidR="003A4F92" w:rsidRPr="003A1AC1" w:rsidRDefault="003A4F92" w:rsidP="003A4F92">
      <w:pPr>
        <w:jc w:val="both"/>
        <w:rPr>
          <w:rFonts w:cs="Times New Roman"/>
        </w:rPr>
      </w:pPr>
      <w:r w:rsidRPr="003A1AC1">
        <w:rPr>
          <w:rFonts w:cs="Times New Roman"/>
        </w:rPr>
        <w:t>Deuteronomy</w:t>
      </w:r>
      <w:r w:rsidRPr="003A1AC1">
        <w:rPr>
          <w:rFonts w:cs="Times New Roman"/>
        </w:rPr>
        <w:tab/>
      </w:r>
      <w:r w:rsidRPr="003A1AC1">
        <w:rPr>
          <w:rFonts w:cs="Times New Roman"/>
        </w:rPr>
        <w:tab/>
        <w:t>Lamentations</w:t>
      </w:r>
    </w:p>
    <w:p w14:paraId="325CB558" w14:textId="77777777" w:rsidR="003A4F92" w:rsidRPr="003A1AC1" w:rsidRDefault="003A4F92" w:rsidP="003A4F92">
      <w:pPr>
        <w:jc w:val="both"/>
        <w:rPr>
          <w:rFonts w:cs="Times New Roman"/>
        </w:rPr>
      </w:pPr>
      <w:r w:rsidRPr="003A1AC1">
        <w:rPr>
          <w:rFonts w:cs="Times New Roman"/>
        </w:rPr>
        <w:t>Joshua</w:t>
      </w:r>
      <w:r w:rsidRPr="003A1AC1">
        <w:rPr>
          <w:rFonts w:cs="Times New Roman"/>
        </w:rPr>
        <w:tab/>
      </w:r>
      <w:r w:rsidRPr="003A1AC1">
        <w:rPr>
          <w:rFonts w:cs="Times New Roman"/>
        </w:rPr>
        <w:tab/>
      </w:r>
      <w:r w:rsidRPr="003A1AC1">
        <w:rPr>
          <w:rFonts w:cs="Times New Roman"/>
        </w:rPr>
        <w:tab/>
        <w:t>Ezekiel</w:t>
      </w:r>
    </w:p>
    <w:p w14:paraId="29A5BF1F" w14:textId="77777777" w:rsidR="003A4F92" w:rsidRPr="003A1AC1" w:rsidRDefault="003A4F92" w:rsidP="003A4F92">
      <w:pPr>
        <w:jc w:val="both"/>
        <w:rPr>
          <w:rFonts w:cs="Times New Roman"/>
        </w:rPr>
      </w:pPr>
      <w:r w:rsidRPr="003A1AC1">
        <w:rPr>
          <w:rFonts w:cs="Times New Roman"/>
        </w:rPr>
        <w:t>Judges</w:t>
      </w:r>
      <w:r w:rsidRPr="003A1AC1">
        <w:rPr>
          <w:rFonts w:cs="Times New Roman"/>
        </w:rPr>
        <w:tab/>
      </w:r>
      <w:r w:rsidRPr="003A1AC1">
        <w:rPr>
          <w:rFonts w:cs="Times New Roman"/>
        </w:rPr>
        <w:tab/>
      </w:r>
      <w:r w:rsidRPr="003A1AC1">
        <w:rPr>
          <w:rFonts w:cs="Times New Roman"/>
        </w:rPr>
        <w:tab/>
        <w:t>Daniel</w:t>
      </w:r>
    </w:p>
    <w:p w14:paraId="56A1CD0B" w14:textId="77777777" w:rsidR="003A4F92" w:rsidRPr="003A1AC1" w:rsidRDefault="003A4F92" w:rsidP="003A4F92">
      <w:pPr>
        <w:jc w:val="both"/>
        <w:rPr>
          <w:rFonts w:cs="Times New Roman"/>
        </w:rPr>
      </w:pPr>
      <w:r w:rsidRPr="003A1AC1">
        <w:rPr>
          <w:rFonts w:cs="Times New Roman"/>
        </w:rPr>
        <w:t>Ruth</w:t>
      </w:r>
      <w:r w:rsidRPr="003A1AC1">
        <w:rPr>
          <w:rFonts w:cs="Times New Roman"/>
        </w:rPr>
        <w:tab/>
      </w:r>
      <w:r w:rsidRPr="003A1AC1">
        <w:rPr>
          <w:rFonts w:cs="Times New Roman"/>
        </w:rPr>
        <w:tab/>
      </w:r>
      <w:r w:rsidRPr="003A1AC1">
        <w:rPr>
          <w:rFonts w:cs="Times New Roman"/>
        </w:rPr>
        <w:tab/>
        <w:t>Hosea</w:t>
      </w:r>
    </w:p>
    <w:p w14:paraId="18441576" w14:textId="77777777" w:rsidR="003A4F92" w:rsidRPr="003A1AC1" w:rsidRDefault="003A4F92" w:rsidP="003A4F92">
      <w:pPr>
        <w:jc w:val="both"/>
        <w:rPr>
          <w:rFonts w:cs="Times New Roman"/>
        </w:rPr>
      </w:pPr>
      <w:r w:rsidRPr="003A1AC1">
        <w:rPr>
          <w:rFonts w:cs="Times New Roman"/>
        </w:rPr>
        <w:t>1-2 Samuel</w:t>
      </w:r>
      <w:r w:rsidRPr="003A1AC1">
        <w:rPr>
          <w:rFonts w:cs="Times New Roman"/>
        </w:rPr>
        <w:tab/>
      </w:r>
      <w:r w:rsidRPr="003A1AC1">
        <w:rPr>
          <w:rFonts w:cs="Times New Roman"/>
        </w:rPr>
        <w:tab/>
        <w:t>Joel</w:t>
      </w:r>
    </w:p>
    <w:p w14:paraId="06F80A04" w14:textId="77777777" w:rsidR="003A4F92" w:rsidRPr="003A1AC1" w:rsidRDefault="003A4F92" w:rsidP="003A4F92">
      <w:pPr>
        <w:jc w:val="both"/>
        <w:rPr>
          <w:rFonts w:cs="Times New Roman"/>
        </w:rPr>
      </w:pPr>
      <w:r w:rsidRPr="003A1AC1">
        <w:rPr>
          <w:rFonts w:cs="Times New Roman"/>
        </w:rPr>
        <w:t>1-2 Kingdoms</w:t>
      </w:r>
      <w:r w:rsidRPr="003A1AC1">
        <w:rPr>
          <w:rFonts w:cs="Times New Roman"/>
        </w:rPr>
        <w:tab/>
      </w:r>
      <w:r w:rsidRPr="003A1AC1">
        <w:rPr>
          <w:rFonts w:cs="Times New Roman"/>
        </w:rPr>
        <w:tab/>
        <w:t>Amos</w:t>
      </w:r>
    </w:p>
    <w:p w14:paraId="74A4ED21" w14:textId="77777777" w:rsidR="003A4F92" w:rsidRPr="003A1AC1" w:rsidRDefault="003A4F92" w:rsidP="003A4F92">
      <w:pPr>
        <w:jc w:val="both"/>
        <w:rPr>
          <w:rFonts w:cs="Times New Roman"/>
        </w:rPr>
      </w:pPr>
      <w:r w:rsidRPr="003A1AC1">
        <w:rPr>
          <w:rFonts w:cs="Times New Roman"/>
        </w:rPr>
        <w:t>1-2 Kings</w:t>
      </w:r>
      <w:r w:rsidRPr="003A1AC1">
        <w:rPr>
          <w:rFonts w:cs="Times New Roman"/>
        </w:rPr>
        <w:tab/>
      </w:r>
      <w:r w:rsidRPr="003A1AC1">
        <w:rPr>
          <w:rFonts w:cs="Times New Roman"/>
        </w:rPr>
        <w:tab/>
        <w:t>Obadiah</w:t>
      </w:r>
    </w:p>
    <w:p w14:paraId="7629F53C" w14:textId="77777777" w:rsidR="003A4F92" w:rsidRPr="003A1AC1" w:rsidRDefault="003A4F92" w:rsidP="003A4F92">
      <w:pPr>
        <w:jc w:val="both"/>
        <w:rPr>
          <w:rFonts w:cs="Times New Roman"/>
        </w:rPr>
      </w:pPr>
      <w:r w:rsidRPr="003A1AC1">
        <w:rPr>
          <w:rFonts w:cs="Times New Roman"/>
        </w:rPr>
        <w:t>3-4 Kingdoms</w:t>
      </w:r>
      <w:r w:rsidRPr="003A1AC1">
        <w:rPr>
          <w:rFonts w:cs="Times New Roman"/>
        </w:rPr>
        <w:tab/>
      </w:r>
      <w:r w:rsidRPr="003A1AC1">
        <w:rPr>
          <w:rFonts w:cs="Times New Roman"/>
        </w:rPr>
        <w:tab/>
        <w:t>Jonah</w:t>
      </w:r>
    </w:p>
    <w:p w14:paraId="42B1EE84" w14:textId="77777777" w:rsidR="003A4F92" w:rsidRPr="003A1AC1" w:rsidRDefault="003A4F92" w:rsidP="003A4F92">
      <w:pPr>
        <w:jc w:val="both"/>
        <w:rPr>
          <w:rFonts w:cs="Times New Roman"/>
        </w:rPr>
      </w:pPr>
      <w:r w:rsidRPr="003A1AC1">
        <w:rPr>
          <w:rFonts w:cs="Times New Roman"/>
        </w:rPr>
        <w:t>1-2 Chronicles</w:t>
      </w:r>
      <w:r w:rsidRPr="003A1AC1">
        <w:rPr>
          <w:rFonts w:cs="Times New Roman"/>
        </w:rPr>
        <w:tab/>
        <w:t>Micah</w:t>
      </w:r>
    </w:p>
    <w:p w14:paraId="3F181133" w14:textId="77777777" w:rsidR="003A4F92" w:rsidRPr="003A1AC1" w:rsidRDefault="003A4F92" w:rsidP="003A4F92">
      <w:pPr>
        <w:jc w:val="both"/>
        <w:rPr>
          <w:rFonts w:cs="Times New Roman"/>
        </w:rPr>
      </w:pPr>
      <w:r w:rsidRPr="003A1AC1">
        <w:rPr>
          <w:rFonts w:cs="Times New Roman"/>
        </w:rPr>
        <w:t>Ezra</w:t>
      </w:r>
      <w:r w:rsidRPr="003A1AC1">
        <w:rPr>
          <w:rFonts w:cs="Times New Roman"/>
        </w:rPr>
        <w:tab/>
      </w:r>
      <w:r w:rsidRPr="003A1AC1">
        <w:rPr>
          <w:rFonts w:cs="Times New Roman"/>
        </w:rPr>
        <w:tab/>
      </w:r>
      <w:r w:rsidRPr="003A1AC1">
        <w:rPr>
          <w:rFonts w:cs="Times New Roman"/>
        </w:rPr>
        <w:tab/>
        <w:t>Nahum</w:t>
      </w:r>
    </w:p>
    <w:p w14:paraId="1958A3CD" w14:textId="77777777" w:rsidR="003A4F92" w:rsidRPr="003A1AC1" w:rsidRDefault="003A4F92" w:rsidP="003A4F92">
      <w:pPr>
        <w:jc w:val="both"/>
        <w:rPr>
          <w:rFonts w:cs="Times New Roman"/>
        </w:rPr>
      </w:pPr>
      <w:r w:rsidRPr="003A1AC1">
        <w:rPr>
          <w:rFonts w:cs="Times New Roman"/>
        </w:rPr>
        <w:t>Nehemiah</w:t>
      </w:r>
      <w:r w:rsidRPr="003A1AC1">
        <w:rPr>
          <w:rFonts w:cs="Times New Roman"/>
        </w:rPr>
        <w:tab/>
      </w:r>
      <w:r w:rsidRPr="003A1AC1">
        <w:rPr>
          <w:rFonts w:cs="Times New Roman"/>
        </w:rPr>
        <w:tab/>
        <w:t>Habakkuk</w:t>
      </w:r>
    </w:p>
    <w:p w14:paraId="7890B3E1" w14:textId="77777777" w:rsidR="003A4F92" w:rsidRPr="003A1AC1" w:rsidRDefault="003A4F92" w:rsidP="003A4F92">
      <w:pPr>
        <w:jc w:val="both"/>
        <w:rPr>
          <w:rFonts w:cs="Times New Roman"/>
        </w:rPr>
      </w:pPr>
      <w:r w:rsidRPr="003A1AC1">
        <w:rPr>
          <w:rFonts w:cs="Times New Roman"/>
        </w:rPr>
        <w:t>Esther</w:t>
      </w:r>
      <w:r w:rsidRPr="003A1AC1">
        <w:rPr>
          <w:rFonts w:cs="Times New Roman"/>
        </w:rPr>
        <w:tab/>
      </w:r>
      <w:r w:rsidRPr="003A1AC1">
        <w:rPr>
          <w:rFonts w:cs="Times New Roman"/>
        </w:rPr>
        <w:tab/>
      </w:r>
      <w:r w:rsidRPr="003A1AC1">
        <w:rPr>
          <w:rFonts w:cs="Times New Roman"/>
        </w:rPr>
        <w:tab/>
        <w:t>Zephaniah</w:t>
      </w:r>
    </w:p>
    <w:p w14:paraId="6251B8B8" w14:textId="77777777" w:rsidR="003A4F92" w:rsidRPr="003A1AC1" w:rsidRDefault="003A4F92" w:rsidP="003A4F92">
      <w:pPr>
        <w:jc w:val="both"/>
        <w:rPr>
          <w:rFonts w:cs="Times New Roman"/>
        </w:rPr>
      </w:pPr>
      <w:r w:rsidRPr="003A1AC1">
        <w:rPr>
          <w:rFonts w:cs="Times New Roman"/>
        </w:rPr>
        <w:t>Job</w:t>
      </w:r>
      <w:r w:rsidRPr="003A1AC1">
        <w:rPr>
          <w:rFonts w:cs="Times New Roman"/>
        </w:rPr>
        <w:tab/>
      </w:r>
      <w:r w:rsidRPr="003A1AC1">
        <w:rPr>
          <w:rFonts w:cs="Times New Roman"/>
        </w:rPr>
        <w:tab/>
      </w:r>
      <w:r w:rsidRPr="003A1AC1">
        <w:rPr>
          <w:rFonts w:cs="Times New Roman"/>
        </w:rPr>
        <w:tab/>
        <w:t>Haggai</w:t>
      </w:r>
    </w:p>
    <w:p w14:paraId="74285FF4" w14:textId="77777777" w:rsidR="003A4F92" w:rsidRPr="003A1AC1" w:rsidRDefault="003A4F92" w:rsidP="003A4F92">
      <w:pPr>
        <w:jc w:val="both"/>
        <w:rPr>
          <w:rFonts w:cs="Times New Roman"/>
        </w:rPr>
      </w:pPr>
      <w:r w:rsidRPr="003A1AC1">
        <w:rPr>
          <w:rFonts w:cs="Times New Roman"/>
        </w:rPr>
        <w:t>Psalms</w:t>
      </w:r>
      <w:r w:rsidRPr="003A1AC1">
        <w:rPr>
          <w:rFonts w:cs="Times New Roman"/>
        </w:rPr>
        <w:tab/>
      </w:r>
      <w:r w:rsidRPr="003A1AC1">
        <w:rPr>
          <w:rFonts w:cs="Times New Roman"/>
        </w:rPr>
        <w:tab/>
      </w:r>
      <w:r w:rsidRPr="003A1AC1">
        <w:rPr>
          <w:rFonts w:cs="Times New Roman"/>
        </w:rPr>
        <w:tab/>
        <w:t>Zechariah</w:t>
      </w:r>
    </w:p>
    <w:p w14:paraId="4BF6102C" w14:textId="77777777" w:rsidR="003A4F92" w:rsidRPr="003A1AC1" w:rsidRDefault="003A4F92" w:rsidP="003A4F92">
      <w:pPr>
        <w:jc w:val="both"/>
        <w:rPr>
          <w:rFonts w:cs="Times New Roman"/>
        </w:rPr>
      </w:pPr>
      <w:r w:rsidRPr="003A1AC1">
        <w:rPr>
          <w:rFonts w:cs="Times New Roman"/>
        </w:rPr>
        <w:t>Proverbs</w:t>
      </w:r>
      <w:r w:rsidRPr="003A1AC1">
        <w:rPr>
          <w:rFonts w:cs="Times New Roman"/>
        </w:rPr>
        <w:tab/>
      </w:r>
      <w:r w:rsidRPr="003A1AC1">
        <w:rPr>
          <w:rFonts w:cs="Times New Roman"/>
        </w:rPr>
        <w:tab/>
        <w:t>Malachi</w:t>
      </w:r>
    </w:p>
    <w:p w14:paraId="39D73DA1" w14:textId="77777777" w:rsidR="003A4F92" w:rsidRPr="003A1AC1" w:rsidRDefault="003A4F92" w:rsidP="003A4F92">
      <w:pPr>
        <w:jc w:val="both"/>
        <w:rPr>
          <w:rFonts w:cs="Times New Roman"/>
        </w:rPr>
      </w:pPr>
    </w:p>
    <w:p w14:paraId="11641492" w14:textId="77777777" w:rsidR="003A4F92" w:rsidRPr="003A1AC1" w:rsidRDefault="003A4F92" w:rsidP="003A4F92">
      <w:pPr>
        <w:jc w:val="both"/>
        <w:rPr>
          <w:rFonts w:cs="Times New Roman"/>
        </w:rPr>
      </w:pPr>
      <w:r w:rsidRPr="003A1AC1">
        <w:rPr>
          <w:rFonts w:cs="Times New Roman"/>
          <w:i/>
        </w:rPr>
        <w:t>New Testament</w:t>
      </w:r>
    </w:p>
    <w:p w14:paraId="4775D8AA" w14:textId="77777777" w:rsidR="003A4F92" w:rsidRPr="003A1AC1" w:rsidRDefault="003A4F92" w:rsidP="003A4F92">
      <w:pPr>
        <w:jc w:val="both"/>
        <w:rPr>
          <w:rFonts w:cs="Times New Roman"/>
        </w:rPr>
      </w:pPr>
    </w:p>
    <w:p w14:paraId="0F05D15F" w14:textId="77777777" w:rsidR="003A4F92" w:rsidRPr="003A1AC1" w:rsidRDefault="003A4F92" w:rsidP="003A4F92">
      <w:pPr>
        <w:jc w:val="both"/>
        <w:rPr>
          <w:rFonts w:cs="Times New Roman"/>
        </w:rPr>
      </w:pPr>
      <w:r w:rsidRPr="003A1AC1">
        <w:rPr>
          <w:rFonts w:cs="Times New Roman"/>
        </w:rPr>
        <w:t>Matthew</w:t>
      </w:r>
      <w:r w:rsidRPr="003A1AC1">
        <w:rPr>
          <w:rFonts w:cs="Times New Roman"/>
        </w:rPr>
        <w:tab/>
      </w:r>
      <w:r w:rsidRPr="003A1AC1">
        <w:rPr>
          <w:rFonts w:cs="Times New Roman"/>
        </w:rPr>
        <w:tab/>
        <w:t>1-2 Thessalonians</w:t>
      </w:r>
    </w:p>
    <w:p w14:paraId="6D3DD44B" w14:textId="77777777" w:rsidR="003A4F92" w:rsidRPr="003A1AC1" w:rsidRDefault="003A4F92" w:rsidP="003A4F92">
      <w:pPr>
        <w:jc w:val="both"/>
        <w:rPr>
          <w:rFonts w:cs="Times New Roman"/>
        </w:rPr>
      </w:pPr>
      <w:r w:rsidRPr="003A1AC1">
        <w:rPr>
          <w:rFonts w:cs="Times New Roman"/>
        </w:rPr>
        <w:t>Mark</w:t>
      </w:r>
      <w:r w:rsidRPr="003A1AC1">
        <w:rPr>
          <w:rFonts w:cs="Times New Roman"/>
        </w:rPr>
        <w:tab/>
      </w:r>
      <w:r w:rsidRPr="003A1AC1">
        <w:rPr>
          <w:rFonts w:cs="Times New Roman"/>
        </w:rPr>
        <w:tab/>
      </w:r>
      <w:r w:rsidRPr="003A1AC1">
        <w:rPr>
          <w:rFonts w:cs="Times New Roman"/>
        </w:rPr>
        <w:tab/>
        <w:t>1-2 Timothy</w:t>
      </w:r>
    </w:p>
    <w:p w14:paraId="78063695" w14:textId="77777777" w:rsidR="003A4F92" w:rsidRPr="003A1AC1" w:rsidRDefault="003A4F92" w:rsidP="003A4F92">
      <w:pPr>
        <w:jc w:val="both"/>
        <w:rPr>
          <w:rFonts w:cs="Times New Roman"/>
        </w:rPr>
      </w:pPr>
      <w:r w:rsidRPr="003A1AC1">
        <w:rPr>
          <w:rFonts w:cs="Times New Roman"/>
        </w:rPr>
        <w:t>Luke</w:t>
      </w:r>
      <w:r w:rsidRPr="003A1AC1">
        <w:rPr>
          <w:rFonts w:cs="Times New Roman"/>
        </w:rPr>
        <w:tab/>
      </w:r>
      <w:r w:rsidRPr="003A1AC1">
        <w:rPr>
          <w:rFonts w:cs="Times New Roman"/>
        </w:rPr>
        <w:tab/>
      </w:r>
      <w:r w:rsidRPr="003A1AC1">
        <w:rPr>
          <w:rFonts w:cs="Times New Roman"/>
        </w:rPr>
        <w:tab/>
        <w:t>Titus</w:t>
      </w:r>
    </w:p>
    <w:p w14:paraId="2168DD5A" w14:textId="77777777" w:rsidR="003A4F92" w:rsidRPr="003A1AC1" w:rsidRDefault="003A4F92" w:rsidP="003A4F92">
      <w:pPr>
        <w:jc w:val="both"/>
        <w:rPr>
          <w:rFonts w:cs="Times New Roman"/>
        </w:rPr>
      </w:pPr>
      <w:r w:rsidRPr="003A1AC1">
        <w:rPr>
          <w:rFonts w:cs="Times New Roman"/>
        </w:rPr>
        <w:t>John</w:t>
      </w:r>
      <w:r w:rsidRPr="003A1AC1">
        <w:rPr>
          <w:rFonts w:cs="Times New Roman"/>
        </w:rPr>
        <w:tab/>
      </w:r>
      <w:r w:rsidRPr="003A1AC1">
        <w:rPr>
          <w:rFonts w:cs="Times New Roman"/>
        </w:rPr>
        <w:tab/>
      </w:r>
      <w:r w:rsidRPr="003A1AC1">
        <w:rPr>
          <w:rFonts w:cs="Times New Roman"/>
        </w:rPr>
        <w:tab/>
        <w:t>Philemon</w:t>
      </w:r>
    </w:p>
    <w:p w14:paraId="4F009CD6" w14:textId="77777777" w:rsidR="003A4F92" w:rsidRPr="003A1AC1" w:rsidRDefault="003A4F92" w:rsidP="003A4F92">
      <w:pPr>
        <w:jc w:val="both"/>
        <w:rPr>
          <w:rFonts w:cs="Times New Roman"/>
        </w:rPr>
      </w:pPr>
      <w:r w:rsidRPr="003A1AC1">
        <w:rPr>
          <w:rFonts w:cs="Times New Roman"/>
        </w:rPr>
        <w:t>Acts</w:t>
      </w:r>
      <w:r w:rsidRPr="003A1AC1">
        <w:rPr>
          <w:rFonts w:cs="Times New Roman"/>
        </w:rPr>
        <w:tab/>
      </w:r>
      <w:r w:rsidRPr="003A1AC1">
        <w:rPr>
          <w:rFonts w:cs="Times New Roman"/>
        </w:rPr>
        <w:tab/>
      </w:r>
      <w:r w:rsidRPr="003A1AC1">
        <w:rPr>
          <w:rFonts w:cs="Times New Roman"/>
        </w:rPr>
        <w:tab/>
        <w:t>Hebrews</w:t>
      </w:r>
    </w:p>
    <w:p w14:paraId="658DA118" w14:textId="77777777" w:rsidR="003A4F92" w:rsidRPr="003A1AC1" w:rsidRDefault="003A4F92" w:rsidP="003A4F92">
      <w:pPr>
        <w:jc w:val="both"/>
        <w:rPr>
          <w:rFonts w:cs="Times New Roman"/>
        </w:rPr>
      </w:pPr>
      <w:r w:rsidRPr="003A1AC1">
        <w:rPr>
          <w:rFonts w:cs="Times New Roman"/>
        </w:rPr>
        <w:t>Romans</w:t>
      </w:r>
      <w:r w:rsidRPr="003A1AC1">
        <w:rPr>
          <w:rFonts w:cs="Times New Roman"/>
        </w:rPr>
        <w:tab/>
      </w:r>
      <w:r w:rsidRPr="003A1AC1">
        <w:rPr>
          <w:rFonts w:cs="Times New Roman"/>
        </w:rPr>
        <w:tab/>
        <w:t>James</w:t>
      </w:r>
    </w:p>
    <w:p w14:paraId="056A1061" w14:textId="77777777" w:rsidR="003A4F92" w:rsidRPr="003A1AC1" w:rsidRDefault="003A4F92" w:rsidP="003A4F92">
      <w:pPr>
        <w:jc w:val="both"/>
        <w:rPr>
          <w:rFonts w:cs="Times New Roman"/>
        </w:rPr>
      </w:pPr>
      <w:r w:rsidRPr="003A1AC1">
        <w:rPr>
          <w:rFonts w:cs="Times New Roman"/>
        </w:rPr>
        <w:t>1-2 Corinthians</w:t>
      </w:r>
      <w:r w:rsidRPr="003A1AC1">
        <w:rPr>
          <w:rFonts w:cs="Times New Roman"/>
        </w:rPr>
        <w:tab/>
        <w:t>1-2 Peter</w:t>
      </w:r>
    </w:p>
    <w:p w14:paraId="510319FA" w14:textId="77777777" w:rsidR="003A4F92" w:rsidRPr="003A1AC1" w:rsidRDefault="003A4F92" w:rsidP="003A4F92">
      <w:pPr>
        <w:jc w:val="both"/>
        <w:rPr>
          <w:rFonts w:cs="Times New Roman"/>
        </w:rPr>
      </w:pPr>
      <w:r w:rsidRPr="003A1AC1">
        <w:rPr>
          <w:rFonts w:cs="Times New Roman"/>
        </w:rPr>
        <w:t>Galatians</w:t>
      </w:r>
      <w:r w:rsidRPr="003A1AC1">
        <w:rPr>
          <w:rFonts w:cs="Times New Roman"/>
        </w:rPr>
        <w:tab/>
      </w:r>
      <w:r w:rsidRPr="003A1AC1">
        <w:rPr>
          <w:rFonts w:cs="Times New Roman"/>
        </w:rPr>
        <w:tab/>
        <w:t>1-2-3 John</w:t>
      </w:r>
    </w:p>
    <w:p w14:paraId="7F086342" w14:textId="77777777" w:rsidR="003A4F92" w:rsidRPr="003A1AC1" w:rsidRDefault="003A4F92" w:rsidP="003A4F92">
      <w:pPr>
        <w:jc w:val="both"/>
        <w:rPr>
          <w:rFonts w:cs="Times New Roman"/>
        </w:rPr>
      </w:pPr>
      <w:r w:rsidRPr="003A1AC1">
        <w:rPr>
          <w:rFonts w:cs="Times New Roman"/>
        </w:rPr>
        <w:t>Ephesians</w:t>
      </w:r>
      <w:r w:rsidRPr="003A1AC1">
        <w:rPr>
          <w:rFonts w:cs="Times New Roman"/>
        </w:rPr>
        <w:tab/>
      </w:r>
      <w:r w:rsidRPr="003A1AC1">
        <w:rPr>
          <w:rFonts w:cs="Times New Roman"/>
        </w:rPr>
        <w:tab/>
        <w:t>Jude</w:t>
      </w:r>
    </w:p>
    <w:p w14:paraId="7FD4DA34" w14:textId="77777777" w:rsidR="003A4F92" w:rsidRPr="003A1AC1" w:rsidRDefault="003A4F92" w:rsidP="003A4F92">
      <w:pPr>
        <w:jc w:val="both"/>
        <w:rPr>
          <w:rFonts w:cs="Times New Roman"/>
        </w:rPr>
      </w:pPr>
      <w:r w:rsidRPr="003A1AC1">
        <w:rPr>
          <w:rFonts w:cs="Times New Roman"/>
        </w:rPr>
        <w:t>Philippians</w:t>
      </w:r>
      <w:r w:rsidRPr="003A1AC1">
        <w:rPr>
          <w:rFonts w:cs="Times New Roman"/>
        </w:rPr>
        <w:tab/>
      </w:r>
      <w:r w:rsidRPr="003A1AC1">
        <w:rPr>
          <w:rFonts w:cs="Times New Roman"/>
        </w:rPr>
        <w:tab/>
        <w:t>Revelation</w:t>
      </w:r>
    </w:p>
    <w:p w14:paraId="23C3E737" w14:textId="77777777" w:rsidR="003A4F92" w:rsidRPr="003A1AC1" w:rsidRDefault="003A4F92" w:rsidP="003A4F92">
      <w:pPr>
        <w:jc w:val="both"/>
        <w:rPr>
          <w:rFonts w:cs="Times New Roman"/>
        </w:rPr>
      </w:pPr>
      <w:r w:rsidRPr="003A1AC1">
        <w:rPr>
          <w:rFonts w:cs="Times New Roman"/>
        </w:rPr>
        <w:t>Colossians</w:t>
      </w:r>
    </w:p>
    <w:p w14:paraId="2D89F93B" w14:textId="77777777" w:rsidR="003A4F92" w:rsidRPr="003A1AC1" w:rsidRDefault="003A4F92" w:rsidP="003A4F92">
      <w:pPr>
        <w:jc w:val="both"/>
        <w:rPr>
          <w:rFonts w:cs="Times New Roman"/>
          <w:i/>
        </w:rPr>
      </w:pPr>
    </w:p>
    <w:p w14:paraId="212B1484" w14:textId="77777777" w:rsidR="003A4F92" w:rsidRPr="003A1AC1" w:rsidRDefault="003A4F92" w:rsidP="003A4F92">
      <w:pPr>
        <w:jc w:val="both"/>
        <w:rPr>
          <w:rFonts w:cs="Times New Roman"/>
        </w:rPr>
      </w:pPr>
      <w:r w:rsidRPr="003A1AC1">
        <w:rPr>
          <w:rFonts w:cs="Times New Roman"/>
          <w:i/>
        </w:rPr>
        <w:t>Apocrypha and Septuagint</w:t>
      </w:r>
    </w:p>
    <w:p w14:paraId="0CBEDBC1" w14:textId="77777777" w:rsidR="003A4F92" w:rsidRPr="003A1AC1" w:rsidRDefault="003A4F92" w:rsidP="003A4F92">
      <w:pPr>
        <w:jc w:val="both"/>
        <w:rPr>
          <w:rFonts w:cs="Times New Roman"/>
        </w:rPr>
      </w:pPr>
    </w:p>
    <w:p w14:paraId="11013FC0" w14:textId="77777777" w:rsidR="003A4F92" w:rsidRPr="003A1AC1" w:rsidRDefault="003A4F92" w:rsidP="003A4F92">
      <w:pPr>
        <w:jc w:val="both"/>
        <w:rPr>
          <w:rFonts w:cs="Times New Roman"/>
        </w:rPr>
      </w:pPr>
      <w:r w:rsidRPr="003A1AC1">
        <w:rPr>
          <w:rFonts w:cs="Times New Roman"/>
        </w:rPr>
        <w:t>Baruch</w:t>
      </w:r>
      <w:r w:rsidRPr="003A1AC1">
        <w:rPr>
          <w:rFonts w:cs="Times New Roman"/>
        </w:rPr>
        <w:tab/>
      </w:r>
      <w:r w:rsidRPr="003A1AC1">
        <w:rPr>
          <w:rFonts w:cs="Times New Roman"/>
        </w:rPr>
        <w:tab/>
      </w:r>
      <w:r w:rsidRPr="003A1AC1">
        <w:rPr>
          <w:rFonts w:cs="Times New Roman"/>
        </w:rPr>
        <w:tab/>
      </w:r>
      <w:r w:rsidRPr="003A1AC1">
        <w:rPr>
          <w:rFonts w:cs="Times New Roman"/>
        </w:rPr>
        <w:tab/>
        <w:t>Judith</w:t>
      </w:r>
    </w:p>
    <w:p w14:paraId="77F76AE9" w14:textId="77777777" w:rsidR="003A4F92" w:rsidRPr="003A1AC1" w:rsidRDefault="003A4F92" w:rsidP="003A4F92">
      <w:pPr>
        <w:jc w:val="both"/>
        <w:rPr>
          <w:rFonts w:cs="Times New Roman"/>
        </w:rPr>
      </w:pPr>
      <w:r w:rsidRPr="003A1AC1">
        <w:rPr>
          <w:rFonts w:cs="Times New Roman"/>
        </w:rPr>
        <w:t>Additions to Daniel</w:t>
      </w:r>
      <w:r w:rsidRPr="003A1AC1">
        <w:rPr>
          <w:rFonts w:cs="Times New Roman"/>
        </w:rPr>
        <w:tab/>
      </w:r>
      <w:r w:rsidRPr="003A1AC1">
        <w:rPr>
          <w:rFonts w:cs="Times New Roman"/>
        </w:rPr>
        <w:tab/>
        <w:t>1-2 Maccabees</w:t>
      </w:r>
    </w:p>
    <w:p w14:paraId="69CD5564" w14:textId="77777777" w:rsidR="003A4F92" w:rsidRPr="003A1AC1" w:rsidRDefault="003A4F92" w:rsidP="003A4F92">
      <w:pPr>
        <w:ind w:left="284"/>
        <w:jc w:val="both"/>
        <w:rPr>
          <w:rFonts w:cs="Times New Roman"/>
        </w:rPr>
      </w:pPr>
      <w:r w:rsidRPr="003A1AC1">
        <w:rPr>
          <w:rFonts w:cs="Times New Roman"/>
        </w:rPr>
        <w:t>Prayer of Azariah</w:t>
      </w:r>
      <w:r w:rsidRPr="003A1AC1">
        <w:rPr>
          <w:rFonts w:cs="Times New Roman"/>
        </w:rPr>
        <w:tab/>
      </w:r>
      <w:r w:rsidRPr="003A1AC1">
        <w:rPr>
          <w:rFonts w:cs="Times New Roman"/>
        </w:rPr>
        <w:tab/>
        <w:t>3-4 Maccabees</w:t>
      </w:r>
    </w:p>
    <w:p w14:paraId="0551DB23" w14:textId="77777777" w:rsidR="003A4F92" w:rsidRPr="003A1AC1" w:rsidRDefault="003A4F92" w:rsidP="003A4F92">
      <w:pPr>
        <w:ind w:left="284"/>
        <w:jc w:val="both"/>
        <w:rPr>
          <w:rFonts w:cs="Times New Roman"/>
        </w:rPr>
      </w:pPr>
      <w:r w:rsidRPr="003A1AC1">
        <w:rPr>
          <w:rFonts w:cs="Times New Roman"/>
        </w:rPr>
        <w:t>Bel and the Dragon</w:t>
      </w:r>
      <w:r w:rsidRPr="003A1AC1">
        <w:rPr>
          <w:rFonts w:cs="Times New Roman"/>
        </w:rPr>
        <w:tab/>
        <w:t>Prayer of Manasseh</w:t>
      </w:r>
    </w:p>
    <w:p w14:paraId="30508038" w14:textId="77777777" w:rsidR="003A4F92" w:rsidRPr="003A1AC1" w:rsidRDefault="003A4F92" w:rsidP="003A4F92">
      <w:pPr>
        <w:ind w:left="284"/>
        <w:jc w:val="both"/>
        <w:rPr>
          <w:rFonts w:cs="Times New Roman"/>
        </w:rPr>
      </w:pPr>
      <w:r w:rsidRPr="003A1AC1">
        <w:rPr>
          <w:rFonts w:cs="Times New Roman"/>
        </w:rPr>
        <w:t xml:space="preserve">Song of the Three </w:t>
      </w:r>
      <w:r w:rsidRPr="003A1AC1">
        <w:rPr>
          <w:rFonts w:cs="Times New Roman"/>
        </w:rPr>
        <w:tab/>
      </w:r>
      <w:r w:rsidRPr="003A1AC1">
        <w:rPr>
          <w:rFonts w:cs="Times New Roman"/>
        </w:rPr>
        <w:tab/>
        <w:t>Pslam 151</w:t>
      </w:r>
    </w:p>
    <w:p w14:paraId="1B53A828" w14:textId="77777777" w:rsidR="003A4F92" w:rsidRPr="003A1AC1" w:rsidRDefault="003A4F92" w:rsidP="003A4F92">
      <w:pPr>
        <w:ind w:left="284"/>
        <w:jc w:val="both"/>
        <w:rPr>
          <w:rFonts w:cs="Times New Roman"/>
        </w:rPr>
      </w:pPr>
      <w:r w:rsidRPr="003A1AC1">
        <w:rPr>
          <w:rFonts w:cs="Times New Roman"/>
        </w:rPr>
        <w:t>Young Men</w:t>
      </w:r>
      <w:r w:rsidRPr="003A1AC1">
        <w:rPr>
          <w:rFonts w:cs="Times New Roman"/>
        </w:rPr>
        <w:tab/>
      </w:r>
      <w:r w:rsidRPr="003A1AC1">
        <w:rPr>
          <w:rFonts w:cs="Times New Roman"/>
        </w:rPr>
        <w:tab/>
        <w:t>Sirach/ Ecclesiasticus</w:t>
      </w:r>
    </w:p>
    <w:p w14:paraId="7366C8C4" w14:textId="77777777" w:rsidR="003A4F92" w:rsidRPr="003A1AC1" w:rsidRDefault="003A4F92" w:rsidP="003A4F92">
      <w:pPr>
        <w:ind w:left="284"/>
        <w:jc w:val="both"/>
        <w:rPr>
          <w:rFonts w:cs="Times New Roman"/>
        </w:rPr>
      </w:pPr>
      <w:r w:rsidRPr="003A1AC1">
        <w:rPr>
          <w:rFonts w:cs="Times New Roman"/>
        </w:rPr>
        <w:t>Susanna</w:t>
      </w:r>
      <w:r w:rsidRPr="003A1AC1">
        <w:rPr>
          <w:rFonts w:cs="Times New Roman"/>
        </w:rPr>
        <w:tab/>
      </w:r>
      <w:r w:rsidRPr="003A1AC1">
        <w:rPr>
          <w:rFonts w:cs="Times New Roman"/>
        </w:rPr>
        <w:tab/>
      </w:r>
      <w:r w:rsidRPr="003A1AC1">
        <w:rPr>
          <w:rFonts w:cs="Times New Roman"/>
        </w:rPr>
        <w:tab/>
        <w:t>Tobit</w:t>
      </w:r>
    </w:p>
    <w:p w14:paraId="4930F6EC" w14:textId="77777777" w:rsidR="003A4F92" w:rsidRPr="003A1AC1" w:rsidRDefault="003A4F92" w:rsidP="003A4F92">
      <w:pPr>
        <w:jc w:val="both"/>
        <w:rPr>
          <w:rFonts w:cs="Times New Roman"/>
        </w:rPr>
      </w:pPr>
      <w:r w:rsidRPr="003A1AC1">
        <w:rPr>
          <w:rFonts w:cs="Times New Roman"/>
        </w:rPr>
        <w:t>Additions to Esther</w:t>
      </w:r>
      <w:r w:rsidRPr="003A1AC1">
        <w:rPr>
          <w:rFonts w:cs="Times New Roman"/>
        </w:rPr>
        <w:tab/>
      </w:r>
      <w:r w:rsidRPr="003A1AC1">
        <w:rPr>
          <w:rFonts w:cs="Times New Roman"/>
        </w:rPr>
        <w:tab/>
        <w:t>Wisdom of Solomon</w:t>
      </w:r>
    </w:p>
    <w:p w14:paraId="767D8EFA" w14:textId="77777777" w:rsidR="003A4F92" w:rsidRPr="003A1AC1" w:rsidRDefault="003A4F92" w:rsidP="003A4F92">
      <w:pPr>
        <w:jc w:val="both"/>
        <w:rPr>
          <w:rFonts w:cs="Times New Roman"/>
        </w:rPr>
      </w:pPr>
      <w:r w:rsidRPr="003A1AC1">
        <w:rPr>
          <w:rFonts w:cs="Times New Roman"/>
        </w:rPr>
        <w:t>Epistle of Jeremiah</w:t>
      </w:r>
    </w:p>
    <w:p w14:paraId="49E30574" w14:textId="77777777" w:rsidR="003A4F92" w:rsidRPr="003A1AC1" w:rsidRDefault="003A4F92" w:rsidP="003A4F92">
      <w:pPr>
        <w:jc w:val="both"/>
        <w:rPr>
          <w:rFonts w:cs="Times New Roman"/>
        </w:rPr>
      </w:pPr>
    </w:p>
    <w:p w14:paraId="25551E11" w14:textId="77777777" w:rsidR="003A4F92" w:rsidRPr="003A1AC1" w:rsidRDefault="003A4F92" w:rsidP="003A4F92">
      <w:pPr>
        <w:jc w:val="both"/>
        <w:rPr>
          <w:rFonts w:cs="Times New Roman"/>
        </w:rPr>
      </w:pPr>
    </w:p>
    <w:p w14:paraId="4D6F2D5E" w14:textId="77777777" w:rsidR="003A4F92" w:rsidRPr="003A1AC1" w:rsidRDefault="003A4F92" w:rsidP="003A4F92">
      <w:pPr>
        <w:jc w:val="both"/>
        <w:rPr>
          <w:rFonts w:cs="Times New Roman"/>
        </w:rPr>
      </w:pPr>
      <w:r w:rsidRPr="003A1AC1">
        <w:rPr>
          <w:rFonts w:cs="Times New Roman"/>
        </w:rPr>
        <w:t xml:space="preserve">For </w:t>
      </w:r>
      <w:r w:rsidRPr="003A1AC1">
        <w:rPr>
          <w:rFonts w:cs="Times New Roman"/>
          <w:i/>
        </w:rPr>
        <w:t>Old Testament Pseudepigrapha</w:t>
      </w:r>
      <w:r w:rsidRPr="003A1AC1">
        <w:rPr>
          <w:rFonts w:cs="Times New Roman"/>
        </w:rPr>
        <w:t>, see SBL Style Guide, pp. 74-5:</w:t>
      </w:r>
    </w:p>
    <w:p w14:paraId="3D2C5C05" w14:textId="77777777" w:rsidR="003A4F92" w:rsidRPr="003A1AC1" w:rsidRDefault="003A4F92" w:rsidP="003A4F92">
      <w:pPr>
        <w:jc w:val="both"/>
        <w:rPr>
          <w:rFonts w:cs="Times New Roman"/>
        </w:rPr>
      </w:pPr>
      <w:r w:rsidRPr="003A1AC1">
        <w:rPr>
          <w:rFonts w:cs="Times New Roman"/>
          <w:rtl/>
        </w:rPr>
        <w:t xml:space="preserve"> </w:t>
      </w:r>
      <w:hyperlink r:id="rId29" w:history="1">
        <w:r w:rsidRPr="003A1AC1">
          <w:rPr>
            <w:rStyle w:val="Link"/>
            <w:rFonts w:cs="Times New Roman"/>
          </w:rPr>
          <w:t>http://wwwlibe.ces.org.tw/library/download/The%20SBL%20Handbook%20of%20style.pdf</w:t>
        </w:r>
      </w:hyperlink>
    </w:p>
    <w:p w14:paraId="69D302BB" w14:textId="77777777" w:rsidR="003A4F92" w:rsidRPr="003A1AC1" w:rsidRDefault="003A4F92" w:rsidP="003A1AC1"/>
    <w:p w14:paraId="5F1CB4BF" w14:textId="77777777" w:rsidR="003A1AC1" w:rsidRDefault="003A4F92" w:rsidP="003A4F92">
      <w:pPr>
        <w:pStyle w:val="berschrift3"/>
      </w:pPr>
      <w:r>
        <w:t>Biblical Sections</w:t>
      </w:r>
    </w:p>
    <w:p w14:paraId="6B4EE40B" w14:textId="77777777" w:rsidR="003A4F92" w:rsidRDefault="003A4F92" w:rsidP="003A4F92">
      <w:pPr>
        <w:pStyle w:val="berschrift1"/>
        <w:numPr>
          <w:ilvl w:val="0"/>
          <w:numId w:val="0"/>
        </w:numPr>
        <w:ind w:left="432" w:hanging="432"/>
      </w:pPr>
    </w:p>
    <w:p w14:paraId="4C8F5FF9" w14:textId="77777777" w:rsidR="00854ABB" w:rsidRDefault="0037280F" w:rsidP="003A4F92">
      <w:r>
        <w:t>On the basis of the biblical book tags (see above), items will be automatically tagged with the section to which they relate using “Section: [name of section]”, for example, “Section: Pentateuch” so that users may search for anything relating to a particular section. There is no need to add this tag manually.</w:t>
      </w:r>
      <w:r w:rsidR="0038701F">
        <w:t xml:space="preserve"> </w:t>
      </w:r>
    </w:p>
    <w:p w14:paraId="3361B58A" w14:textId="77777777" w:rsidR="00854ABB" w:rsidRDefault="00854ABB" w:rsidP="003A4F92"/>
    <w:p w14:paraId="467E400E" w14:textId="77777777" w:rsidR="00C62324" w:rsidRDefault="00C62324" w:rsidP="003A4F92">
      <w:r>
        <w:t xml:space="preserve">E.g., </w:t>
      </w:r>
    </w:p>
    <w:p w14:paraId="746C3984" w14:textId="77777777" w:rsidR="00854ABB" w:rsidRDefault="00854ABB" w:rsidP="00854ABB">
      <w:pPr>
        <w:pStyle w:val="Listenabsatz"/>
        <w:numPr>
          <w:ilvl w:val="0"/>
          <w:numId w:val="30"/>
        </w:numPr>
      </w:pPr>
      <w:r>
        <w:t>Pentateuch</w:t>
      </w:r>
      <w:r w:rsidR="0038701F">
        <w:t xml:space="preserve"> </w:t>
      </w:r>
    </w:p>
    <w:p w14:paraId="76E77463" w14:textId="77777777" w:rsidR="00854ABB" w:rsidRDefault="0038701F" w:rsidP="00854ABB">
      <w:pPr>
        <w:pStyle w:val="Listenabsatz"/>
        <w:numPr>
          <w:ilvl w:val="0"/>
          <w:numId w:val="30"/>
        </w:numPr>
      </w:pPr>
      <w:r>
        <w:t>Historical Books</w:t>
      </w:r>
    </w:p>
    <w:p w14:paraId="2868E87C" w14:textId="77777777" w:rsidR="00854ABB" w:rsidRDefault="0038701F" w:rsidP="00854ABB">
      <w:pPr>
        <w:pStyle w:val="Listenabsatz"/>
        <w:numPr>
          <w:ilvl w:val="0"/>
          <w:numId w:val="30"/>
        </w:numPr>
      </w:pPr>
      <w:r>
        <w:t>Prophets</w:t>
      </w:r>
    </w:p>
    <w:p w14:paraId="5BABB3E3" w14:textId="77777777" w:rsidR="00854ABB" w:rsidRDefault="0038701F" w:rsidP="00854ABB">
      <w:pPr>
        <w:pStyle w:val="Listenabsatz"/>
        <w:numPr>
          <w:ilvl w:val="0"/>
          <w:numId w:val="30"/>
        </w:numPr>
      </w:pPr>
      <w:r>
        <w:t>Gospels</w:t>
      </w:r>
    </w:p>
    <w:p w14:paraId="6520F94F" w14:textId="77777777" w:rsidR="00854ABB" w:rsidRDefault="0038701F" w:rsidP="00854ABB">
      <w:pPr>
        <w:pStyle w:val="Listenabsatz"/>
        <w:numPr>
          <w:ilvl w:val="0"/>
          <w:numId w:val="30"/>
        </w:numPr>
      </w:pPr>
      <w:r>
        <w:t>Pauline Epistles</w:t>
      </w:r>
    </w:p>
    <w:p w14:paraId="3D09307A" w14:textId="77777777" w:rsidR="0038701F" w:rsidRDefault="00854ABB" w:rsidP="00854ABB">
      <w:pPr>
        <w:pStyle w:val="Listenabsatz"/>
        <w:numPr>
          <w:ilvl w:val="0"/>
          <w:numId w:val="30"/>
        </w:numPr>
      </w:pPr>
      <w:r>
        <w:t>Catholic Epistles</w:t>
      </w:r>
    </w:p>
    <w:p w14:paraId="24959DED" w14:textId="77777777" w:rsidR="0038701F" w:rsidRDefault="0038701F" w:rsidP="003A4F92"/>
    <w:p w14:paraId="1AD84C44" w14:textId="77777777" w:rsidR="0038701F" w:rsidRPr="003A4F92" w:rsidRDefault="0038701F" w:rsidP="0038701F">
      <w:pPr>
        <w:pStyle w:val="berschrift3"/>
      </w:pPr>
      <w:r>
        <w:t>Biblical Parts</w:t>
      </w:r>
    </w:p>
    <w:p w14:paraId="76F284E5" w14:textId="77777777" w:rsidR="004179A4" w:rsidRDefault="004179A4" w:rsidP="003A1AC1"/>
    <w:p w14:paraId="50E14E3C" w14:textId="77777777" w:rsidR="00854ABB" w:rsidRDefault="0037280F" w:rsidP="0037280F">
      <w:r>
        <w:t xml:space="preserve">Items will be automatically tagged with the part of the Bible they relate to on the basis of the biblical book or section tags they have. The tag format is “Part: [name of part]”. </w:t>
      </w:r>
      <w:r w:rsidR="00854ABB">
        <w:br/>
      </w:r>
    </w:p>
    <w:p w14:paraId="6E83362D" w14:textId="77777777" w:rsidR="00854ABB" w:rsidRDefault="00854ABB" w:rsidP="00854ABB">
      <w:pPr>
        <w:pStyle w:val="Listenabsatz"/>
        <w:numPr>
          <w:ilvl w:val="0"/>
          <w:numId w:val="29"/>
        </w:numPr>
      </w:pPr>
      <w:r>
        <w:t>Old Testament</w:t>
      </w:r>
    </w:p>
    <w:p w14:paraId="3AC24925" w14:textId="77777777" w:rsidR="00854ABB" w:rsidRDefault="0037280F" w:rsidP="00854ABB">
      <w:pPr>
        <w:pStyle w:val="Listenabsatz"/>
        <w:numPr>
          <w:ilvl w:val="0"/>
          <w:numId w:val="29"/>
        </w:numPr>
      </w:pPr>
      <w:r>
        <w:t>New Testament</w:t>
      </w:r>
    </w:p>
    <w:p w14:paraId="4A7CE064" w14:textId="77777777" w:rsidR="00854ABB" w:rsidRDefault="0037280F" w:rsidP="00854ABB">
      <w:pPr>
        <w:pStyle w:val="Listenabsatz"/>
        <w:numPr>
          <w:ilvl w:val="0"/>
          <w:numId w:val="29"/>
        </w:numPr>
      </w:pPr>
      <w:r>
        <w:t>Apocrypha</w:t>
      </w:r>
    </w:p>
    <w:p w14:paraId="33B92EE6" w14:textId="77777777" w:rsidR="003A4F92" w:rsidRDefault="0037280F" w:rsidP="00854ABB">
      <w:pPr>
        <w:pStyle w:val="Listenabsatz"/>
        <w:numPr>
          <w:ilvl w:val="0"/>
          <w:numId w:val="29"/>
        </w:numPr>
      </w:pPr>
      <w:r>
        <w:t>Pseudepigrapha</w:t>
      </w:r>
    </w:p>
    <w:p w14:paraId="62490DD6" w14:textId="77777777" w:rsidR="0038701F" w:rsidRPr="003A1AC1" w:rsidRDefault="0038701F" w:rsidP="003A1AC1"/>
    <w:p w14:paraId="27A4B43E" w14:textId="77777777" w:rsidR="00854ABB" w:rsidRDefault="00854ABB" w:rsidP="00C13D12">
      <w:pPr>
        <w:pStyle w:val="berschrift2"/>
      </w:pPr>
      <w:r>
        <w:t>Community of Origin</w:t>
      </w:r>
    </w:p>
    <w:p w14:paraId="74A37EC5" w14:textId="77777777" w:rsidR="00854ABB" w:rsidRDefault="00854ABB" w:rsidP="00854ABB">
      <w:pPr>
        <w:pStyle w:val="berschrift1"/>
        <w:numPr>
          <w:ilvl w:val="0"/>
          <w:numId w:val="0"/>
        </w:numPr>
        <w:ind w:left="432"/>
      </w:pPr>
    </w:p>
    <w:p w14:paraId="3F433A03" w14:textId="77777777" w:rsidR="00854ABB" w:rsidRDefault="00854ABB" w:rsidP="00854ABB">
      <w:r>
        <w:t xml:space="preserve">If the community in which the translation </w:t>
      </w:r>
      <w:r w:rsidR="00A25CD9">
        <w:t xml:space="preserve">under discussion </w:t>
      </w:r>
      <w:r>
        <w:t xml:space="preserve">was produced can be identified, it should be labeled using “Provenance: [name of community]”. </w:t>
      </w:r>
    </w:p>
    <w:p w14:paraId="1115550B" w14:textId="77777777" w:rsidR="00854ABB" w:rsidRDefault="00854ABB" w:rsidP="00854ABB"/>
    <w:p w14:paraId="7A6C3333" w14:textId="77777777" w:rsidR="00854ABB" w:rsidRPr="003A1AC1" w:rsidRDefault="00854ABB" w:rsidP="00854ABB">
      <w:pPr>
        <w:pStyle w:val="Listenabsatz"/>
        <w:numPr>
          <w:ilvl w:val="0"/>
          <w:numId w:val="7"/>
        </w:numPr>
        <w:rPr>
          <w:rFonts w:cs="Times New Roman"/>
        </w:rPr>
      </w:pPr>
      <w:r>
        <w:rPr>
          <w:rFonts w:cs="Times New Roman"/>
        </w:rPr>
        <w:t>Christian</w:t>
      </w:r>
    </w:p>
    <w:p w14:paraId="23F5322D" w14:textId="77777777" w:rsidR="00854ABB" w:rsidRPr="003A1AC1" w:rsidRDefault="00854ABB" w:rsidP="00854ABB">
      <w:pPr>
        <w:pStyle w:val="Listenabsatz"/>
        <w:numPr>
          <w:ilvl w:val="0"/>
          <w:numId w:val="7"/>
        </w:numPr>
        <w:rPr>
          <w:rFonts w:cs="Times New Roman"/>
        </w:rPr>
      </w:pPr>
      <w:r w:rsidRPr="003A1AC1">
        <w:rPr>
          <w:rFonts w:cs="Times New Roman"/>
        </w:rPr>
        <w:t>Jewish</w:t>
      </w:r>
    </w:p>
    <w:p w14:paraId="1092AB90" w14:textId="77777777" w:rsidR="00854ABB" w:rsidRPr="003A1AC1" w:rsidRDefault="00854ABB" w:rsidP="00854ABB">
      <w:pPr>
        <w:pStyle w:val="Listenabsatz"/>
        <w:numPr>
          <w:ilvl w:val="0"/>
          <w:numId w:val="7"/>
        </w:numPr>
        <w:rPr>
          <w:rFonts w:cs="Times New Roman"/>
        </w:rPr>
      </w:pPr>
      <w:r w:rsidRPr="003A1AC1">
        <w:rPr>
          <w:rFonts w:cs="Times New Roman"/>
        </w:rPr>
        <w:t>Qaraite (</w:t>
      </w:r>
      <w:r w:rsidRPr="003A1AC1">
        <w:rPr>
          <w:rFonts w:cs="Times New Roman"/>
          <w:i/>
        </w:rPr>
        <w:t>not</w:t>
      </w:r>
      <w:r w:rsidRPr="003A1AC1">
        <w:rPr>
          <w:rFonts w:cs="Times New Roman"/>
        </w:rPr>
        <w:t>: Karaite)</w:t>
      </w:r>
    </w:p>
    <w:p w14:paraId="65CC642A" w14:textId="77777777" w:rsidR="00854ABB" w:rsidRPr="003A1AC1" w:rsidRDefault="00854ABB" w:rsidP="00854ABB">
      <w:pPr>
        <w:pStyle w:val="Listenabsatz"/>
        <w:numPr>
          <w:ilvl w:val="0"/>
          <w:numId w:val="7"/>
        </w:numPr>
        <w:rPr>
          <w:rFonts w:cs="Times New Roman"/>
        </w:rPr>
      </w:pPr>
      <w:r w:rsidRPr="003A1AC1">
        <w:rPr>
          <w:rFonts w:cs="Times New Roman"/>
        </w:rPr>
        <w:t>Samaritan</w:t>
      </w:r>
    </w:p>
    <w:p w14:paraId="6D2B8994" w14:textId="77777777" w:rsidR="00854ABB" w:rsidRPr="00854ABB" w:rsidRDefault="00854ABB" w:rsidP="00854ABB">
      <w:pPr>
        <w:pStyle w:val="Listenabsatz"/>
        <w:numPr>
          <w:ilvl w:val="0"/>
          <w:numId w:val="7"/>
        </w:numPr>
        <w:rPr>
          <w:rFonts w:cs="Times New Roman"/>
        </w:rPr>
      </w:pPr>
      <w:r w:rsidRPr="003A1AC1">
        <w:rPr>
          <w:rFonts w:cs="Times New Roman"/>
        </w:rPr>
        <w:t>Muslim</w:t>
      </w:r>
    </w:p>
    <w:p w14:paraId="3A49E94E" w14:textId="77777777" w:rsidR="00854ABB" w:rsidRDefault="00854ABB" w:rsidP="00854ABB">
      <w:pPr>
        <w:pStyle w:val="berschrift2"/>
        <w:numPr>
          <w:ilvl w:val="0"/>
          <w:numId w:val="0"/>
        </w:numPr>
      </w:pPr>
    </w:p>
    <w:p w14:paraId="40881699" w14:textId="77777777" w:rsidR="00A25CD9" w:rsidRDefault="00A25CD9" w:rsidP="00C13D12">
      <w:pPr>
        <w:pStyle w:val="berschrift2"/>
      </w:pPr>
      <w:r>
        <w:t>Source Language</w:t>
      </w:r>
    </w:p>
    <w:p w14:paraId="3FD7CD70" w14:textId="77777777" w:rsidR="00A25CD9" w:rsidRDefault="00A25CD9" w:rsidP="00A25CD9">
      <w:pPr>
        <w:pStyle w:val="berschrift1"/>
        <w:numPr>
          <w:ilvl w:val="0"/>
          <w:numId w:val="0"/>
        </w:numPr>
        <w:ind w:left="432"/>
      </w:pPr>
    </w:p>
    <w:p w14:paraId="54F12411" w14:textId="77777777" w:rsidR="00A25CD9" w:rsidRDefault="00A25CD9" w:rsidP="00A25CD9">
      <w:r>
        <w:t>The language(s) from which the translation under discussion was made should be tagged with “Source: [language]”. Multiple source tags may be used for each item.</w:t>
      </w:r>
    </w:p>
    <w:p w14:paraId="42018CF9" w14:textId="77777777" w:rsidR="00A25CD9" w:rsidRDefault="00A25CD9" w:rsidP="00A25CD9"/>
    <w:p w14:paraId="5089FC68" w14:textId="77777777" w:rsidR="00A25CD9" w:rsidRPr="003A1AC1" w:rsidRDefault="00A25CD9" w:rsidP="00A25CD9">
      <w:pPr>
        <w:pStyle w:val="Listenabsatz"/>
        <w:numPr>
          <w:ilvl w:val="0"/>
          <w:numId w:val="8"/>
        </w:numPr>
        <w:rPr>
          <w:rFonts w:cs="Times New Roman"/>
        </w:rPr>
      </w:pPr>
      <w:r w:rsidRPr="003A1AC1">
        <w:rPr>
          <w:rFonts w:cs="Times New Roman"/>
        </w:rPr>
        <w:t>Coptic</w:t>
      </w:r>
    </w:p>
    <w:p w14:paraId="58A4F45A" w14:textId="77777777" w:rsidR="00A25CD9" w:rsidRPr="003A1AC1" w:rsidRDefault="00A25CD9" w:rsidP="00A25CD9">
      <w:pPr>
        <w:pStyle w:val="Listenabsatz"/>
        <w:numPr>
          <w:ilvl w:val="0"/>
          <w:numId w:val="8"/>
        </w:numPr>
        <w:rPr>
          <w:rFonts w:cs="Times New Roman"/>
        </w:rPr>
      </w:pPr>
      <w:r w:rsidRPr="003A1AC1">
        <w:rPr>
          <w:rFonts w:cs="Times New Roman"/>
        </w:rPr>
        <w:t>Greek</w:t>
      </w:r>
    </w:p>
    <w:p w14:paraId="4B3F00FA" w14:textId="77777777" w:rsidR="00A25CD9" w:rsidRPr="003A1AC1" w:rsidRDefault="00A25CD9" w:rsidP="00A25CD9">
      <w:pPr>
        <w:pStyle w:val="Listenabsatz"/>
        <w:numPr>
          <w:ilvl w:val="0"/>
          <w:numId w:val="8"/>
        </w:numPr>
        <w:rPr>
          <w:rFonts w:cs="Times New Roman"/>
        </w:rPr>
      </w:pPr>
      <w:r w:rsidRPr="003A1AC1">
        <w:rPr>
          <w:rFonts w:cs="Times New Roman"/>
        </w:rPr>
        <w:t>Hebrew</w:t>
      </w:r>
    </w:p>
    <w:p w14:paraId="4B156052" w14:textId="77777777" w:rsidR="00A25CD9" w:rsidRPr="003A1AC1" w:rsidRDefault="00A25CD9" w:rsidP="00A25CD9">
      <w:pPr>
        <w:pStyle w:val="Listenabsatz"/>
        <w:numPr>
          <w:ilvl w:val="0"/>
          <w:numId w:val="8"/>
        </w:numPr>
        <w:rPr>
          <w:rFonts w:cs="Times New Roman"/>
        </w:rPr>
      </w:pPr>
      <w:r w:rsidRPr="003A1AC1">
        <w:rPr>
          <w:rFonts w:cs="Times New Roman"/>
        </w:rPr>
        <w:t>Latin</w:t>
      </w:r>
    </w:p>
    <w:p w14:paraId="0E1CFA0A" w14:textId="77777777" w:rsidR="00A25CD9" w:rsidRPr="003A1AC1" w:rsidRDefault="00A25CD9" w:rsidP="00A25CD9">
      <w:pPr>
        <w:pStyle w:val="Listenabsatz"/>
        <w:numPr>
          <w:ilvl w:val="0"/>
          <w:numId w:val="8"/>
        </w:numPr>
        <w:rPr>
          <w:rFonts w:cs="Times New Roman"/>
        </w:rPr>
      </w:pPr>
      <w:r w:rsidRPr="003A1AC1">
        <w:rPr>
          <w:rFonts w:cs="Times New Roman"/>
        </w:rPr>
        <w:t>Syriac</w:t>
      </w:r>
      <w:r>
        <w:rPr>
          <w:rFonts w:cs="Times New Roman"/>
        </w:rPr>
        <w:br/>
      </w:r>
    </w:p>
    <w:p w14:paraId="08B119B8" w14:textId="77777777" w:rsidR="00A25CD9" w:rsidRPr="003A1AC1" w:rsidRDefault="00A25CD9" w:rsidP="00A25CD9">
      <w:pPr>
        <w:pStyle w:val="berschrift2"/>
      </w:pPr>
      <w:r w:rsidRPr="003A1AC1">
        <w:t>Translators</w:t>
      </w:r>
    </w:p>
    <w:p w14:paraId="0D345148" w14:textId="77777777" w:rsidR="00A25CD9" w:rsidRPr="003A1AC1" w:rsidRDefault="00A25CD9" w:rsidP="00A25CD9">
      <w:pPr>
        <w:jc w:val="both"/>
        <w:rPr>
          <w:rFonts w:cs="Times New Roman"/>
        </w:rPr>
      </w:pPr>
    </w:p>
    <w:p w14:paraId="2B1EFBCB" w14:textId="77777777" w:rsidR="00A25CD9" w:rsidRPr="003A1AC1" w:rsidRDefault="00A25CD9" w:rsidP="00A25CD9">
      <w:pPr>
        <w:jc w:val="both"/>
        <w:rPr>
          <w:rFonts w:cs="Times New Roman"/>
        </w:rPr>
      </w:pPr>
      <w:r>
        <w:rPr>
          <w:rFonts w:cs="Times New Roman"/>
        </w:rPr>
        <w:t xml:space="preserve">Any known translators of texts under discussion should be tagged with “Translator: [name of translator]”. </w:t>
      </w:r>
    </w:p>
    <w:p w14:paraId="5EAE5CE8" w14:textId="77777777" w:rsidR="00A25CD9" w:rsidRPr="003A1AC1" w:rsidRDefault="00A25CD9" w:rsidP="00A25CD9">
      <w:pPr>
        <w:jc w:val="both"/>
        <w:rPr>
          <w:rFonts w:cs="Times New Roman"/>
        </w:rPr>
      </w:pPr>
    </w:p>
    <w:p w14:paraId="622F1907" w14:textId="77777777" w:rsidR="00A25CD9" w:rsidRDefault="00A25CD9" w:rsidP="00A25CD9">
      <w:pPr>
        <w:pStyle w:val="Listenabsatz"/>
        <w:numPr>
          <w:ilvl w:val="0"/>
          <w:numId w:val="31"/>
        </w:numPr>
        <w:jc w:val="both"/>
        <w:rPr>
          <w:rFonts w:cs="Times New Roman"/>
        </w:rPr>
      </w:pPr>
      <w:r w:rsidRPr="00A25CD9">
        <w:rPr>
          <w:rFonts w:cs="Times New Roman"/>
        </w:rPr>
        <w:t>al-ʿAlam</w:t>
      </w:r>
    </w:p>
    <w:p w14:paraId="43E01F33" w14:textId="77777777" w:rsidR="00C47E3D" w:rsidRPr="00C47E3D" w:rsidRDefault="00C47E3D" w:rsidP="00C47E3D">
      <w:pPr>
        <w:pStyle w:val="Listenabsatz"/>
        <w:numPr>
          <w:ilvl w:val="0"/>
          <w:numId w:val="31"/>
        </w:numPr>
        <w:jc w:val="both"/>
        <w:rPr>
          <w:rFonts w:cs="Times New Roman"/>
        </w:rPr>
      </w:pPr>
      <w:r>
        <w:rPr>
          <w:rFonts w:cs="Times New Roman"/>
        </w:rPr>
        <w:t>ʿ</w:t>
      </w:r>
      <w:r w:rsidRPr="00C47E3D">
        <w:rPr>
          <w:rFonts w:cs="Times New Roman"/>
        </w:rPr>
        <w:t>Al</w:t>
      </w:r>
      <w:r>
        <w:rPr>
          <w:rFonts w:cs="Times New Roman"/>
        </w:rPr>
        <w:t>ī</w:t>
      </w:r>
      <w:r w:rsidRPr="00C47E3D">
        <w:rPr>
          <w:rFonts w:cs="Times New Roman"/>
        </w:rPr>
        <w:t xml:space="preserve"> </w:t>
      </w:r>
      <w:r>
        <w:rPr>
          <w:rFonts w:cs="Times New Roman"/>
        </w:rPr>
        <w:t>b.</w:t>
      </w:r>
      <w:r w:rsidRPr="00C47E3D">
        <w:rPr>
          <w:rFonts w:cs="Times New Roman"/>
        </w:rPr>
        <w:t xml:space="preserve"> Sul</w:t>
      </w:r>
      <w:r>
        <w:rPr>
          <w:rFonts w:cs="Times New Roman"/>
        </w:rPr>
        <w:t>ay</w:t>
      </w:r>
      <w:r w:rsidRPr="00C47E3D">
        <w:rPr>
          <w:rFonts w:cs="Times New Roman"/>
        </w:rPr>
        <w:t xml:space="preserve">mān </w:t>
      </w:r>
      <w:r>
        <w:rPr>
          <w:rFonts w:cs="Times New Roman"/>
        </w:rPr>
        <w:t>the Q</w:t>
      </w:r>
      <w:r w:rsidRPr="00C47E3D">
        <w:rPr>
          <w:rFonts w:cs="Times New Roman"/>
        </w:rPr>
        <w:t>araite</w:t>
      </w:r>
      <w:r w:rsidRPr="00C47E3D">
        <w:rPr>
          <w:rFonts w:cs="Times New Roman"/>
          <w:lang w:val="de-DE"/>
        </w:rPr>
        <w:t xml:space="preserve"> </w:t>
      </w:r>
    </w:p>
    <w:p w14:paraId="0819B276" w14:textId="77777777" w:rsidR="00C47E3D" w:rsidRPr="00C47E3D" w:rsidRDefault="00C47E3D" w:rsidP="00A25CD9">
      <w:pPr>
        <w:pStyle w:val="Listenabsatz"/>
        <w:numPr>
          <w:ilvl w:val="0"/>
          <w:numId w:val="31"/>
        </w:numPr>
        <w:jc w:val="both"/>
        <w:rPr>
          <w:rFonts w:cs="Times New Roman"/>
        </w:rPr>
      </w:pPr>
      <w:r w:rsidRPr="00C47E3D">
        <w:rPr>
          <w:rFonts w:cs="Times New Roman"/>
          <w:lang w:val="de-DE"/>
        </w:rPr>
        <w:t xml:space="preserve">al-Asʿad </w:t>
      </w:r>
      <w:r w:rsidRPr="00C47E3D">
        <w:rPr>
          <w:rFonts w:cs="Times New Roman"/>
        </w:rPr>
        <w:t>Hibbat Allāh b. al-ʿAssāl</w:t>
      </w:r>
    </w:p>
    <w:p w14:paraId="5CDFFE8E" w14:textId="77777777" w:rsidR="00E41133" w:rsidRDefault="00E41133" w:rsidP="00A25CD9">
      <w:pPr>
        <w:pStyle w:val="Listenabsatz"/>
        <w:numPr>
          <w:ilvl w:val="0"/>
          <w:numId w:val="31"/>
        </w:numPr>
        <w:jc w:val="both"/>
        <w:rPr>
          <w:rFonts w:cs="Times New Roman"/>
        </w:rPr>
      </w:pPr>
      <w:r w:rsidRPr="00E41133">
        <w:rPr>
          <w:rFonts w:cs="Times New Roman"/>
        </w:rPr>
        <w:t xml:space="preserve">Ḥafṣ ibn Albar al-Qūṭī al-Qurṭubī </w:t>
      </w:r>
    </w:p>
    <w:p w14:paraId="18357570" w14:textId="77777777" w:rsidR="00E41133" w:rsidRPr="00E41133" w:rsidRDefault="00E41133" w:rsidP="00E41133">
      <w:pPr>
        <w:pStyle w:val="Listenabsatz"/>
        <w:numPr>
          <w:ilvl w:val="0"/>
          <w:numId w:val="31"/>
        </w:numPr>
        <w:jc w:val="both"/>
        <w:rPr>
          <w:rFonts w:cs="Times New Roman"/>
          <w:lang w:val="de-DE"/>
        </w:rPr>
      </w:pPr>
      <w:r w:rsidRPr="00E41133">
        <w:rPr>
          <w:rFonts w:cs="Times New Roman"/>
        </w:rPr>
        <w:t xml:space="preserve">al-Ḥārith b. Sinān </w:t>
      </w:r>
    </w:p>
    <w:p w14:paraId="55E71A16" w14:textId="77777777" w:rsidR="00E41133" w:rsidRPr="00E41133" w:rsidRDefault="00E41133" w:rsidP="00E41133">
      <w:pPr>
        <w:pStyle w:val="Listenabsatz"/>
        <w:numPr>
          <w:ilvl w:val="0"/>
          <w:numId w:val="31"/>
        </w:numPr>
        <w:jc w:val="both"/>
        <w:rPr>
          <w:rFonts w:cs="Times New Roman"/>
          <w:lang w:val="de-DE"/>
        </w:rPr>
      </w:pPr>
      <w:r w:rsidRPr="00E41133">
        <w:rPr>
          <w:rFonts w:cs="Times New Roman"/>
          <w:lang w:val="de-DE"/>
        </w:rPr>
        <w:t>Ibn al-</w:t>
      </w:r>
      <w:r w:rsidR="00E96AB0">
        <w:rPr>
          <w:rFonts w:cs="Times New Roman"/>
          <w:lang w:val="de-DE"/>
        </w:rPr>
        <w:t>Ṭ</w:t>
      </w:r>
      <w:r w:rsidRPr="00E41133">
        <w:rPr>
          <w:rFonts w:cs="Times New Roman"/>
          <w:lang w:val="de-DE"/>
        </w:rPr>
        <w:t>ayyib</w:t>
      </w:r>
    </w:p>
    <w:p w14:paraId="1DE09403" w14:textId="77777777" w:rsidR="00C47E3D" w:rsidRDefault="00C47E3D" w:rsidP="00A25CD9">
      <w:pPr>
        <w:pStyle w:val="Listenabsatz"/>
        <w:numPr>
          <w:ilvl w:val="0"/>
          <w:numId w:val="31"/>
        </w:numPr>
        <w:jc w:val="both"/>
        <w:rPr>
          <w:rFonts w:cs="Times New Roman"/>
        </w:rPr>
      </w:pPr>
      <w:r w:rsidRPr="00C47E3D">
        <w:rPr>
          <w:rFonts w:cs="Times New Roman"/>
        </w:rPr>
        <w:t>Isaak Velasquez</w:t>
      </w:r>
    </w:p>
    <w:p w14:paraId="4B9AFEA5" w14:textId="77777777" w:rsidR="00A25CD9" w:rsidRDefault="00A25CD9" w:rsidP="00A25CD9">
      <w:pPr>
        <w:pStyle w:val="Listenabsatz"/>
        <w:numPr>
          <w:ilvl w:val="0"/>
          <w:numId w:val="31"/>
        </w:numPr>
        <w:jc w:val="both"/>
        <w:rPr>
          <w:rFonts w:cs="Times New Roman"/>
        </w:rPr>
      </w:pPr>
      <w:r w:rsidRPr="00A25CD9">
        <w:rPr>
          <w:rFonts w:cs="Times New Roman"/>
        </w:rPr>
        <w:t xml:space="preserve">Marqus </w:t>
      </w:r>
      <w:r w:rsidR="00E96AB0">
        <w:rPr>
          <w:rFonts w:cs="Times New Roman"/>
        </w:rPr>
        <w:t>b.</w:t>
      </w:r>
      <w:r w:rsidRPr="00A25CD9">
        <w:rPr>
          <w:rFonts w:cs="Times New Roman"/>
        </w:rPr>
        <w:t xml:space="preserve"> al-Qunbar</w:t>
      </w:r>
    </w:p>
    <w:p w14:paraId="1427EBB1" w14:textId="77777777" w:rsidR="00A25CD9" w:rsidRDefault="00A25CD9" w:rsidP="00A25CD9">
      <w:pPr>
        <w:pStyle w:val="Listenabsatz"/>
        <w:numPr>
          <w:ilvl w:val="0"/>
          <w:numId w:val="31"/>
        </w:numPr>
        <w:jc w:val="both"/>
        <w:rPr>
          <w:rFonts w:cs="Times New Roman"/>
        </w:rPr>
      </w:pPr>
      <w:r w:rsidRPr="00A25CD9">
        <w:rPr>
          <w:rFonts w:cs="Times New Roman"/>
        </w:rPr>
        <w:t xml:space="preserve">Pethion </w:t>
      </w:r>
      <w:r w:rsidR="00E96AB0">
        <w:rPr>
          <w:rFonts w:cs="Times New Roman"/>
        </w:rPr>
        <w:t>b.</w:t>
      </w:r>
      <w:r w:rsidRPr="00A25CD9">
        <w:rPr>
          <w:rFonts w:cs="Times New Roman"/>
        </w:rPr>
        <w:t xml:space="preserve"> Ayyūb</w:t>
      </w:r>
    </w:p>
    <w:p w14:paraId="5A89A06B" w14:textId="77777777" w:rsidR="00C47E3D" w:rsidRDefault="00C47E3D" w:rsidP="00A25CD9">
      <w:pPr>
        <w:pStyle w:val="Listenabsatz"/>
        <w:numPr>
          <w:ilvl w:val="0"/>
          <w:numId w:val="31"/>
        </w:numPr>
        <w:jc w:val="both"/>
        <w:rPr>
          <w:rFonts w:cs="Times New Roman"/>
        </w:rPr>
      </w:pPr>
      <w:r>
        <w:rPr>
          <w:rFonts w:cs="Times New Roman"/>
        </w:rPr>
        <w:t>Saadiah</w:t>
      </w:r>
      <w:r w:rsidR="00E96AB0">
        <w:rPr>
          <w:rFonts w:cs="Times New Roman"/>
        </w:rPr>
        <w:t xml:space="preserve"> </w:t>
      </w:r>
      <w:r w:rsidR="00DB3BC9">
        <w:rPr>
          <w:rFonts w:cs="Times New Roman"/>
        </w:rPr>
        <w:t>Gaon</w:t>
      </w:r>
    </w:p>
    <w:p w14:paraId="6CDC0EC5" w14:textId="77777777" w:rsidR="00C47E3D" w:rsidRDefault="00C47E3D" w:rsidP="00A25CD9">
      <w:pPr>
        <w:pStyle w:val="Listenabsatz"/>
        <w:numPr>
          <w:ilvl w:val="0"/>
          <w:numId w:val="31"/>
        </w:numPr>
        <w:jc w:val="both"/>
        <w:rPr>
          <w:rFonts w:cs="Times New Roman"/>
        </w:rPr>
      </w:pPr>
      <w:r>
        <w:rPr>
          <w:rFonts w:cs="Times New Roman"/>
        </w:rPr>
        <w:t xml:space="preserve">Yefet ben </w:t>
      </w:r>
      <w:r w:rsidR="00E96AB0">
        <w:rPr>
          <w:rFonts w:cs="Times New Roman"/>
        </w:rPr>
        <w:t>ʿ</w:t>
      </w:r>
      <w:r>
        <w:rPr>
          <w:rFonts w:cs="Times New Roman"/>
        </w:rPr>
        <w:t>Eli</w:t>
      </w:r>
    </w:p>
    <w:p w14:paraId="512F9CF8" w14:textId="77777777" w:rsidR="00C47E3D" w:rsidRPr="00C47E3D" w:rsidRDefault="00C47E3D" w:rsidP="00A25CD9">
      <w:pPr>
        <w:pStyle w:val="Listenabsatz"/>
        <w:numPr>
          <w:ilvl w:val="0"/>
          <w:numId w:val="31"/>
        </w:numPr>
        <w:jc w:val="both"/>
        <w:rPr>
          <w:rFonts w:cs="Times New Roman"/>
        </w:rPr>
      </w:pPr>
      <w:r w:rsidRPr="00C47E3D">
        <w:rPr>
          <w:rFonts w:cs="Times New Roman"/>
        </w:rPr>
        <w:t>Yeshu</w:t>
      </w:r>
      <w:r w:rsidR="00E96AB0">
        <w:rPr>
          <w:rFonts w:cs="Times New Roman"/>
        </w:rPr>
        <w:t>ʿ</w:t>
      </w:r>
      <w:r w:rsidRPr="00C47E3D">
        <w:rPr>
          <w:rFonts w:cs="Times New Roman"/>
        </w:rPr>
        <w:t>ah ben Yehudah</w:t>
      </w:r>
    </w:p>
    <w:p w14:paraId="2AA5A43F" w14:textId="77777777" w:rsidR="00A25CD9" w:rsidRDefault="00A25CD9" w:rsidP="00A25CD9"/>
    <w:p w14:paraId="2F9AC9AC" w14:textId="77777777" w:rsidR="00BA4196" w:rsidRPr="003A1AC1" w:rsidRDefault="00BA4196" w:rsidP="00BA4196">
      <w:pPr>
        <w:pStyle w:val="berschrift2"/>
      </w:pPr>
      <w:r w:rsidRPr="003A1AC1">
        <w:t>Manuscripts</w:t>
      </w:r>
    </w:p>
    <w:p w14:paraId="60379B95" w14:textId="77777777" w:rsidR="00BA4196" w:rsidRPr="003A1AC1" w:rsidRDefault="00BA4196" w:rsidP="00BA4196">
      <w:pPr>
        <w:jc w:val="both"/>
        <w:rPr>
          <w:rFonts w:cs="Times New Roman"/>
        </w:rPr>
      </w:pPr>
    </w:p>
    <w:p w14:paraId="505883A3" w14:textId="77777777" w:rsidR="00BA4196" w:rsidRPr="003A1AC1" w:rsidRDefault="00BA4196" w:rsidP="00BA4196">
      <w:pPr>
        <w:jc w:val="both"/>
        <w:rPr>
          <w:rFonts w:cs="Times New Roman"/>
        </w:rPr>
      </w:pPr>
      <w:r w:rsidRPr="003A1AC1">
        <w:rPr>
          <w:rFonts w:cs="Times New Roman"/>
        </w:rPr>
        <w:t>We also use tags for mss</w:t>
      </w:r>
      <w:r w:rsidR="00DB3BC9">
        <w:rPr>
          <w:rFonts w:cs="Times New Roman"/>
        </w:rPr>
        <w:t xml:space="preserve"> (“MS: [shelfmark]”)</w:t>
      </w:r>
      <w:r w:rsidRPr="003A1AC1">
        <w:rPr>
          <w:rFonts w:cs="Times New Roman"/>
        </w:rPr>
        <w:t>. The aim is to draw the attention of scholars to previous research that has been carried out on respective mss. So all mss. alluded to (even if only in footnotes) should be tagged. Please name mss according to the following order:</w:t>
      </w:r>
    </w:p>
    <w:p w14:paraId="6EBEDC41" w14:textId="77777777" w:rsidR="00BA4196" w:rsidRPr="003A1AC1" w:rsidRDefault="00BA4196" w:rsidP="00BA4196">
      <w:pPr>
        <w:jc w:val="both"/>
        <w:rPr>
          <w:rFonts w:cs="Times New Roman"/>
        </w:rPr>
      </w:pPr>
    </w:p>
    <w:p w14:paraId="2B1493DD" w14:textId="77777777" w:rsidR="00BA4196" w:rsidRPr="003A1AC1" w:rsidRDefault="00BA4196" w:rsidP="00BA4196">
      <w:pPr>
        <w:jc w:val="both"/>
        <w:rPr>
          <w:rFonts w:cs="Times New Roman"/>
        </w:rPr>
      </w:pPr>
      <w:r w:rsidRPr="003A1AC1">
        <w:rPr>
          <w:rFonts w:cs="Times New Roman"/>
        </w:rPr>
        <w:t>City, Institution, Collection, Shelf Number</w:t>
      </w:r>
    </w:p>
    <w:p w14:paraId="4F794EA4" w14:textId="77777777" w:rsidR="00BA4196" w:rsidRPr="003A1AC1" w:rsidRDefault="00BA4196" w:rsidP="00BA4196">
      <w:pPr>
        <w:jc w:val="both"/>
        <w:rPr>
          <w:rFonts w:cs="Times New Roman"/>
        </w:rPr>
      </w:pPr>
    </w:p>
    <w:p w14:paraId="7BCABCBF" w14:textId="77777777" w:rsidR="00BA4196" w:rsidRPr="003A1AC1" w:rsidRDefault="00BA4196" w:rsidP="00BA4196">
      <w:pPr>
        <w:jc w:val="both"/>
        <w:rPr>
          <w:rFonts w:cs="Times New Roman"/>
        </w:rPr>
      </w:pPr>
      <w:r w:rsidRPr="003A1AC1">
        <w:rPr>
          <w:rFonts w:cs="Times New Roman"/>
        </w:rPr>
        <w:t>Example: MS</w:t>
      </w:r>
      <w:r w:rsidR="00DB3BC9">
        <w:rPr>
          <w:rFonts w:cs="Times New Roman"/>
        </w:rPr>
        <w:t>:</w:t>
      </w:r>
      <w:r w:rsidRPr="003A1AC1">
        <w:rPr>
          <w:rFonts w:cs="Times New Roman"/>
        </w:rPr>
        <w:t xml:space="preserve"> Munich, Bayerische Staatsbibliothek, Cod. arab. 234</w:t>
      </w:r>
    </w:p>
    <w:p w14:paraId="2BB7DD0E" w14:textId="77777777" w:rsidR="00A25CD9" w:rsidRPr="00A25CD9" w:rsidRDefault="00A25CD9" w:rsidP="00A25CD9"/>
    <w:p w14:paraId="47A82AB1" w14:textId="77777777" w:rsidR="002A4611" w:rsidRPr="003A1AC1" w:rsidRDefault="002A4611" w:rsidP="00C13D12">
      <w:pPr>
        <w:pStyle w:val="berschrift2"/>
      </w:pPr>
      <w:r w:rsidRPr="003A1AC1">
        <w:t>General Tags</w:t>
      </w:r>
    </w:p>
    <w:p w14:paraId="197AA284" w14:textId="77777777" w:rsidR="002A4611" w:rsidRPr="003A1AC1" w:rsidRDefault="002A4611" w:rsidP="009558C6">
      <w:pPr>
        <w:jc w:val="both"/>
        <w:rPr>
          <w:rFonts w:cs="Times New Roman"/>
        </w:rPr>
      </w:pPr>
    </w:p>
    <w:p w14:paraId="10B9701B" w14:textId="77777777" w:rsidR="009558C6" w:rsidRPr="003A1AC1" w:rsidRDefault="00BA4196" w:rsidP="00BA4196">
      <w:pPr>
        <w:jc w:val="both"/>
        <w:rPr>
          <w:rFonts w:cs="Times New Roman"/>
        </w:rPr>
      </w:pPr>
      <w:r>
        <w:rPr>
          <w:rFonts w:cs="Times New Roman"/>
        </w:rPr>
        <w:t>Tags not relating to a biblical passage, community of origin, source language, translator, or manuscript may be tagged with the generic “Subject: [name of subject]”. So far, these reflect the following chapter headings:</w:t>
      </w:r>
    </w:p>
    <w:p w14:paraId="350E8098" w14:textId="77777777" w:rsidR="00AC3D6B" w:rsidRPr="003A1AC1" w:rsidRDefault="00AC3D6B" w:rsidP="00AC3D6B">
      <w:pPr>
        <w:jc w:val="both"/>
        <w:rPr>
          <w:rFonts w:cs="Times New Roman"/>
        </w:rPr>
      </w:pPr>
    </w:p>
    <w:p w14:paraId="08681752" w14:textId="77777777" w:rsidR="00AC3D6B" w:rsidRPr="003A1AC1" w:rsidRDefault="00AC3D6B" w:rsidP="00AC3D6B">
      <w:pPr>
        <w:pStyle w:val="Listenabsatz"/>
        <w:numPr>
          <w:ilvl w:val="0"/>
          <w:numId w:val="10"/>
        </w:numPr>
        <w:jc w:val="both"/>
        <w:rPr>
          <w:rFonts w:cs="Times New Roman"/>
        </w:rPr>
      </w:pPr>
      <w:r w:rsidRPr="003A1AC1">
        <w:rPr>
          <w:rFonts w:cs="Times New Roman"/>
        </w:rPr>
        <w:t>Generalia</w:t>
      </w:r>
    </w:p>
    <w:p w14:paraId="1C535EF0" w14:textId="77777777" w:rsidR="00AC3D6B" w:rsidRPr="003A1AC1" w:rsidRDefault="00AC3D6B" w:rsidP="00AC3D6B">
      <w:pPr>
        <w:pStyle w:val="Listenabsatz"/>
        <w:numPr>
          <w:ilvl w:val="0"/>
          <w:numId w:val="10"/>
        </w:numPr>
        <w:jc w:val="both"/>
        <w:rPr>
          <w:rFonts w:cs="Times New Roman"/>
        </w:rPr>
      </w:pPr>
      <w:r w:rsidRPr="003A1AC1">
        <w:rPr>
          <w:rFonts w:cs="Times New Roman"/>
        </w:rPr>
        <w:t>Historic Printings</w:t>
      </w:r>
    </w:p>
    <w:p w14:paraId="456DCEDD" w14:textId="77777777" w:rsidR="00AC3D6B" w:rsidRPr="003A1AC1" w:rsidRDefault="00AC3D6B" w:rsidP="00AC3D6B">
      <w:pPr>
        <w:pStyle w:val="Listenabsatz"/>
        <w:numPr>
          <w:ilvl w:val="0"/>
          <w:numId w:val="10"/>
        </w:numPr>
        <w:jc w:val="both"/>
        <w:rPr>
          <w:rFonts w:cs="Times New Roman"/>
        </w:rPr>
      </w:pPr>
      <w:r w:rsidRPr="003A1AC1">
        <w:rPr>
          <w:rFonts w:cs="Times New Roman"/>
        </w:rPr>
        <w:t>Biblia Sacra Arabica</w:t>
      </w:r>
    </w:p>
    <w:p w14:paraId="20A5DE89" w14:textId="77777777" w:rsidR="00AC3D6B" w:rsidRPr="003A1AC1" w:rsidRDefault="00AC3D6B" w:rsidP="00AC3D6B">
      <w:pPr>
        <w:pStyle w:val="Listenabsatz"/>
        <w:numPr>
          <w:ilvl w:val="0"/>
          <w:numId w:val="10"/>
        </w:numPr>
        <w:jc w:val="both"/>
        <w:rPr>
          <w:rFonts w:cs="Times New Roman"/>
        </w:rPr>
      </w:pPr>
      <w:r w:rsidRPr="003A1AC1">
        <w:rPr>
          <w:rFonts w:cs="Times New Roman"/>
        </w:rPr>
        <w:t>Paris Polyglot</w:t>
      </w:r>
    </w:p>
    <w:p w14:paraId="1656F6FA" w14:textId="77777777" w:rsidR="00AC3D6B" w:rsidRPr="003A1AC1" w:rsidRDefault="00AC3D6B" w:rsidP="00AC3D6B">
      <w:pPr>
        <w:pStyle w:val="Listenabsatz"/>
        <w:numPr>
          <w:ilvl w:val="0"/>
          <w:numId w:val="10"/>
        </w:numPr>
        <w:jc w:val="both"/>
        <w:rPr>
          <w:rFonts w:cs="Times New Roman"/>
        </w:rPr>
      </w:pPr>
      <w:r w:rsidRPr="003A1AC1">
        <w:rPr>
          <w:rFonts w:cs="Times New Roman"/>
        </w:rPr>
        <w:t>London Polyglot</w:t>
      </w:r>
    </w:p>
    <w:p w14:paraId="214D9A0E" w14:textId="77777777" w:rsidR="00AC3D6B" w:rsidRPr="003A1AC1" w:rsidRDefault="00AC3D6B" w:rsidP="00AC3D6B">
      <w:pPr>
        <w:pStyle w:val="Listenabsatz"/>
        <w:numPr>
          <w:ilvl w:val="0"/>
          <w:numId w:val="10"/>
        </w:numPr>
        <w:jc w:val="both"/>
        <w:rPr>
          <w:rFonts w:cs="Times New Roman"/>
        </w:rPr>
      </w:pPr>
      <w:r w:rsidRPr="003A1AC1">
        <w:rPr>
          <w:rFonts w:cs="Times New Roman"/>
        </w:rPr>
        <w:t>Shidyaq Psalter</w:t>
      </w:r>
    </w:p>
    <w:p w14:paraId="391BDEA2" w14:textId="77777777" w:rsidR="00AC3D6B" w:rsidRPr="003A1AC1" w:rsidRDefault="00AC3D6B" w:rsidP="00AC3D6B">
      <w:pPr>
        <w:pStyle w:val="Listenabsatz"/>
        <w:numPr>
          <w:ilvl w:val="0"/>
          <w:numId w:val="10"/>
        </w:numPr>
        <w:jc w:val="both"/>
        <w:rPr>
          <w:rFonts w:cs="Times New Roman"/>
        </w:rPr>
      </w:pPr>
      <w:r w:rsidRPr="003A1AC1">
        <w:rPr>
          <w:rFonts w:cs="Times New Roman"/>
        </w:rPr>
        <w:t>Shidyaq NT</w:t>
      </w:r>
    </w:p>
    <w:p w14:paraId="7D38B4A1" w14:textId="77777777" w:rsidR="00AC3D6B" w:rsidRPr="003A1AC1" w:rsidRDefault="00AC3D6B" w:rsidP="00AC3D6B">
      <w:pPr>
        <w:pStyle w:val="Listenabsatz"/>
        <w:numPr>
          <w:ilvl w:val="0"/>
          <w:numId w:val="10"/>
        </w:numPr>
        <w:jc w:val="both"/>
        <w:rPr>
          <w:rFonts w:cs="Times New Roman"/>
        </w:rPr>
      </w:pPr>
      <w:r w:rsidRPr="003A1AC1">
        <w:rPr>
          <w:rFonts w:cs="Times New Roman"/>
        </w:rPr>
        <w:t>Smith Van Dyck NT</w:t>
      </w:r>
    </w:p>
    <w:p w14:paraId="03768525" w14:textId="77777777" w:rsidR="00AC3D6B" w:rsidRPr="003A1AC1" w:rsidRDefault="00AC3D6B" w:rsidP="00AC3D6B">
      <w:pPr>
        <w:pStyle w:val="Listenabsatz"/>
        <w:numPr>
          <w:ilvl w:val="0"/>
          <w:numId w:val="10"/>
        </w:numPr>
        <w:jc w:val="both"/>
        <w:rPr>
          <w:rFonts w:cs="Times New Roman"/>
        </w:rPr>
      </w:pPr>
      <w:r w:rsidRPr="003A1AC1">
        <w:rPr>
          <w:rFonts w:cs="Times New Roman"/>
        </w:rPr>
        <w:t>Jesuit Bible</w:t>
      </w:r>
    </w:p>
    <w:p w14:paraId="74DE8B45" w14:textId="77777777" w:rsidR="00AC3D6B" w:rsidRPr="003A1AC1" w:rsidRDefault="00AC3D6B" w:rsidP="00AC3D6B">
      <w:pPr>
        <w:pStyle w:val="Listenabsatz"/>
        <w:numPr>
          <w:ilvl w:val="0"/>
          <w:numId w:val="10"/>
        </w:numPr>
        <w:jc w:val="both"/>
        <w:rPr>
          <w:rFonts w:cs="Times New Roman"/>
        </w:rPr>
      </w:pPr>
      <w:r w:rsidRPr="003A1AC1">
        <w:rPr>
          <w:rFonts w:cs="Times New Roman"/>
        </w:rPr>
        <w:t>Chrestomathies</w:t>
      </w:r>
    </w:p>
    <w:p w14:paraId="1891C410" w14:textId="77777777" w:rsidR="00AC3D6B" w:rsidRPr="003A1AC1" w:rsidRDefault="00AC3D6B" w:rsidP="00AC3D6B">
      <w:pPr>
        <w:pStyle w:val="Listenabsatz"/>
        <w:numPr>
          <w:ilvl w:val="0"/>
          <w:numId w:val="10"/>
        </w:numPr>
        <w:jc w:val="both"/>
        <w:rPr>
          <w:rFonts w:cs="Times New Roman"/>
        </w:rPr>
      </w:pPr>
      <w:r w:rsidRPr="003A1AC1">
        <w:rPr>
          <w:rFonts w:cs="Times New Roman"/>
        </w:rPr>
        <w:t>Art, paleography, codicology</w:t>
      </w:r>
    </w:p>
    <w:p w14:paraId="2B1B662B" w14:textId="77777777" w:rsidR="00AC3D6B" w:rsidRPr="003A1AC1" w:rsidRDefault="00AC3D6B" w:rsidP="00AC3D6B">
      <w:pPr>
        <w:pStyle w:val="Listenabsatz"/>
        <w:numPr>
          <w:ilvl w:val="0"/>
          <w:numId w:val="10"/>
        </w:numPr>
        <w:jc w:val="both"/>
        <w:rPr>
          <w:rFonts w:cs="Times New Roman"/>
        </w:rPr>
      </w:pPr>
      <w:r w:rsidRPr="003A1AC1">
        <w:rPr>
          <w:rFonts w:cs="Times New Roman"/>
        </w:rPr>
        <w:t>Violet Fragment</w:t>
      </w:r>
    </w:p>
    <w:p w14:paraId="552B369E" w14:textId="77777777" w:rsidR="00AC3D6B" w:rsidRPr="003A1AC1" w:rsidRDefault="00AC3D6B" w:rsidP="00AC3D6B">
      <w:pPr>
        <w:pStyle w:val="Listenabsatz"/>
        <w:numPr>
          <w:ilvl w:val="0"/>
          <w:numId w:val="10"/>
        </w:numPr>
        <w:jc w:val="both"/>
        <w:rPr>
          <w:rFonts w:cs="Times New Roman"/>
        </w:rPr>
      </w:pPr>
      <w:r w:rsidRPr="003A1AC1">
        <w:rPr>
          <w:rFonts w:cs="Times New Roman"/>
        </w:rPr>
        <w:t>Diatessaron</w:t>
      </w:r>
    </w:p>
    <w:p w14:paraId="75DB31AC" w14:textId="77777777" w:rsidR="00695401" w:rsidRDefault="00AC3D6B" w:rsidP="00695401">
      <w:pPr>
        <w:pStyle w:val="Listenabsatz"/>
        <w:numPr>
          <w:ilvl w:val="0"/>
          <w:numId w:val="10"/>
        </w:numPr>
        <w:jc w:val="both"/>
        <w:rPr>
          <w:rFonts w:cs="Times New Roman"/>
        </w:rPr>
      </w:pPr>
      <w:r w:rsidRPr="003A1AC1">
        <w:rPr>
          <w:rFonts w:cs="Times New Roman"/>
        </w:rPr>
        <w:t>Biblical quotations in Christian Arabic writings</w:t>
      </w:r>
    </w:p>
    <w:p w14:paraId="750D915C" w14:textId="77777777" w:rsidR="00C62324" w:rsidRPr="003A1AC1" w:rsidRDefault="00C62324" w:rsidP="00695401">
      <w:pPr>
        <w:pStyle w:val="Listenabsatz"/>
        <w:numPr>
          <w:ilvl w:val="0"/>
          <w:numId w:val="10"/>
        </w:numPr>
        <w:jc w:val="both"/>
        <w:rPr>
          <w:rFonts w:cs="Times New Roman"/>
        </w:rPr>
      </w:pPr>
      <w:r>
        <w:rPr>
          <w:rFonts w:cs="Times New Roman"/>
        </w:rPr>
        <w:t>Biblical quotations in Muslim writings</w:t>
      </w:r>
    </w:p>
    <w:p w14:paraId="248E7C9F" w14:textId="77777777" w:rsidR="00CD7E43" w:rsidRPr="003A1AC1" w:rsidRDefault="00CD7E43" w:rsidP="00695401">
      <w:pPr>
        <w:pStyle w:val="Listenabsatz"/>
        <w:numPr>
          <w:ilvl w:val="0"/>
          <w:numId w:val="10"/>
        </w:numPr>
        <w:jc w:val="both"/>
        <w:rPr>
          <w:rFonts w:cs="Times New Roman"/>
        </w:rPr>
      </w:pPr>
      <w:r w:rsidRPr="003A1AC1">
        <w:rPr>
          <w:rFonts w:cs="Times New Roman"/>
        </w:rPr>
        <w:t>Erpenius (NT 1616)</w:t>
      </w:r>
    </w:p>
    <w:p w14:paraId="094F9F88" w14:textId="77777777" w:rsidR="00695401" w:rsidRPr="003A1AC1" w:rsidRDefault="00CD7E43" w:rsidP="00695401">
      <w:pPr>
        <w:pStyle w:val="Listenabsatz"/>
        <w:numPr>
          <w:ilvl w:val="0"/>
          <w:numId w:val="10"/>
        </w:numPr>
        <w:jc w:val="both"/>
        <w:rPr>
          <w:rFonts w:cs="Times New Roman"/>
        </w:rPr>
      </w:pPr>
      <w:r w:rsidRPr="003A1AC1">
        <w:rPr>
          <w:rFonts w:cs="Times New Roman"/>
          <w:sz w:val="26"/>
          <w:szCs w:val="26"/>
        </w:rPr>
        <w:t>E</w:t>
      </w:r>
      <w:r w:rsidR="00695401" w:rsidRPr="003A1AC1">
        <w:rPr>
          <w:rFonts w:cs="Times New Roman"/>
          <w:sz w:val="26"/>
          <w:szCs w:val="26"/>
        </w:rPr>
        <w:t>rpenius (Pent 1622)</w:t>
      </w:r>
    </w:p>
    <w:p w14:paraId="4EA7C79F" w14:textId="77777777" w:rsidR="00FC770C" w:rsidRPr="003A1AC1" w:rsidRDefault="00FC770C" w:rsidP="00FC770C">
      <w:pPr>
        <w:jc w:val="both"/>
        <w:rPr>
          <w:rFonts w:cs="Times New Roman"/>
        </w:rPr>
      </w:pPr>
    </w:p>
    <w:p w14:paraId="15A206D7" w14:textId="77777777" w:rsidR="009B6073" w:rsidRPr="003A1AC1" w:rsidRDefault="009B6073" w:rsidP="009B6073">
      <w:pPr>
        <w:pStyle w:val="berschrift2"/>
      </w:pPr>
      <w:r>
        <w:t>Workflow</w:t>
      </w:r>
      <w:r w:rsidRPr="003A1AC1">
        <w:t xml:space="preserve"> Tags</w:t>
      </w:r>
    </w:p>
    <w:p w14:paraId="03ED250D" w14:textId="77777777" w:rsidR="008D02F6" w:rsidRDefault="008D02F6" w:rsidP="008D02F6">
      <w:pPr>
        <w:jc w:val="both"/>
        <w:rPr>
          <w:rFonts w:cs="Times New Roman"/>
        </w:rPr>
      </w:pPr>
    </w:p>
    <w:p w14:paraId="3BB30704" w14:textId="77777777" w:rsidR="00DB3E70" w:rsidRDefault="00E70D3C" w:rsidP="008D02F6">
      <w:pPr>
        <w:jc w:val="both"/>
        <w:rPr>
          <w:rFonts w:cs="Times New Roman"/>
        </w:rPr>
      </w:pPr>
      <w:r>
        <w:rPr>
          <w:rFonts w:cs="Times New Roman"/>
        </w:rPr>
        <w:t xml:space="preserve">Tags are also used to indicate </w:t>
      </w:r>
      <w:r w:rsidR="007E2B95">
        <w:rPr>
          <w:rFonts w:cs="Times New Roman"/>
        </w:rPr>
        <w:t>the status of</w:t>
      </w:r>
      <w:r w:rsidR="00DB3E70">
        <w:rPr>
          <w:rFonts w:cs="Times New Roman"/>
        </w:rPr>
        <w:t xml:space="preserve"> entries in the bibliography.</w:t>
      </w:r>
    </w:p>
    <w:p w14:paraId="5E20ED22" w14:textId="77777777" w:rsidR="00DB3E70" w:rsidRDefault="00DB3E70" w:rsidP="008D02F6">
      <w:pPr>
        <w:jc w:val="both"/>
        <w:rPr>
          <w:rFonts w:cs="Times New Roman"/>
        </w:rPr>
      </w:pPr>
    </w:p>
    <w:p w14:paraId="30361289" w14:textId="77777777" w:rsidR="00DB3E70" w:rsidRDefault="00DB3E70" w:rsidP="008D02F6">
      <w:pPr>
        <w:jc w:val="both"/>
        <w:rPr>
          <w:rFonts w:cs="Times New Roman"/>
        </w:rPr>
      </w:pPr>
      <w:r>
        <w:rPr>
          <w:rFonts w:cs="Times New Roman"/>
        </w:rPr>
        <w:t xml:space="preserve">Tags beginning with “!” indicate a </w:t>
      </w:r>
      <w:r w:rsidR="002E5FF5">
        <w:rPr>
          <w:rFonts w:cs="Times New Roman"/>
        </w:rPr>
        <w:t xml:space="preserve">possible </w:t>
      </w:r>
      <w:r>
        <w:rPr>
          <w:rFonts w:cs="Times New Roman"/>
        </w:rPr>
        <w:t xml:space="preserve">problem with the entry, such as “!no abstract” indicating that an abstract needs to be added. </w:t>
      </w:r>
    </w:p>
    <w:p w14:paraId="2571DBCD" w14:textId="77777777" w:rsidR="00DB3E70" w:rsidRDefault="00DB3E70" w:rsidP="008D02F6">
      <w:pPr>
        <w:jc w:val="both"/>
        <w:rPr>
          <w:rFonts w:cs="Times New Roman"/>
        </w:rPr>
      </w:pPr>
    </w:p>
    <w:p w14:paraId="1C0A0CA2" w14:textId="5145024A" w:rsidR="00E70D3C" w:rsidRDefault="00DB3E70" w:rsidP="008D02F6">
      <w:pPr>
        <w:jc w:val="both"/>
        <w:rPr>
          <w:rFonts w:cs="Times New Roman"/>
        </w:rPr>
      </w:pPr>
      <w:r>
        <w:rPr>
          <w:rFonts w:cs="Times New Roman"/>
        </w:rPr>
        <w:t>Tags beginning with “Assigned:</w:t>
      </w:r>
      <w:r w:rsidR="00396EE2">
        <w:rPr>
          <w:rFonts w:cs="Times New Roman"/>
        </w:rPr>
        <w:t xml:space="preserve"> </w:t>
      </w:r>
      <w:r>
        <w:rPr>
          <w:rFonts w:cs="Times New Roman"/>
        </w:rPr>
        <w:t>”</w:t>
      </w:r>
      <w:r w:rsidR="007E2B95">
        <w:rPr>
          <w:rFonts w:cs="Times New Roman"/>
        </w:rPr>
        <w:t xml:space="preserve"> </w:t>
      </w:r>
      <w:r>
        <w:rPr>
          <w:rFonts w:cs="Times New Roman"/>
        </w:rPr>
        <w:t>are used to assign entries to specific people to edit</w:t>
      </w:r>
      <w:r w:rsidR="002E5FF5">
        <w:rPr>
          <w:rFonts w:cs="Times New Roman"/>
        </w:rPr>
        <w:t xml:space="preserve"> (e.g., “Assigned: Nathan”)</w:t>
      </w:r>
      <w:r>
        <w:rPr>
          <w:rFonts w:cs="Times New Roman"/>
        </w:rPr>
        <w:t xml:space="preserve">. Upon finishing the entry, the assigned person should remove the “Assigned: ” tag and add a “Check: ” tag, assigning the entry to someone to check. </w:t>
      </w:r>
      <w:r w:rsidR="00396EE2">
        <w:rPr>
          <w:rFonts w:cs="Times New Roman"/>
        </w:rPr>
        <w:t xml:space="preserve">Once the entry has been checked and is ready for publication, the person checking should </w:t>
      </w:r>
      <w:r w:rsidR="0096490D">
        <w:rPr>
          <w:rFonts w:cs="Times New Roman"/>
        </w:rPr>
        <w:t>add the tag “!done”</w:t>
      </w:r>
      <w:r w:rsidR="00396EE2">
        <w:rPr>
          <w:rFonts w:cs="Times New Roman"/>
        </w:rPr>
        <w:t xml:space="preserve"> and remove the “Check: ” tag. </w:t>
      </w:r>
    </w:p>
    <w:p w14:paraId="48936F6E" w14:textId="77777777" w:rsidR="002F2063" w:rsidRDefault="002F2063" w:rsidP="008D02F6">
      <w:pPr>
        <w:jc w:val="both"/>
        <w:rPr>
          <w:rFonts w:cs="Times New Roman"/>
        </w:rPr>
      </w:pPr>
    </w:p>
    <w:p w14:paraId="5B269ADD" w14:textId="30B5FB7B" w:rsidR="002F2063" w:rsidRDefault="00BB7A8A" w:rsidP="008D02F6">
      <w:pPr>
        <w:jc w:val="both"/>
        <w:rPr>
          <w:rFonts w:cs="Times New Roman"/>
        </w:rPr>
      </w:pPr>
      <w:r>
        <w:rPr>
          <w:rFonts w:cs="Times New Roman"/>
        </w:rPr>
        <w:t xml:space="preserve">The editors will move items marked “!done” to the </w:t>
      </w:r>
      <w:r w:rsidR="00A81001">
        <w:rPr>
          <w:rFonts w:cs="Times New Roman"/>
        </w:rPr>
        <w:t xml:space="preserve">“Publish” folder </w:t>
      </w:r>
      <w:r>
        <w:rPr>
          <w:rFonts w:cs="Times New Roman"/>
        </w:rPr>
        <w:t>and review them again before publishing them</w:t>
      </w:r>
      <w:r w:rsidR="00A81001">
        <w:rPr>
          <w:rFonts w:cs="Times New Roman"/>
        </w:rPr>
        <w:t xml:space="preserve"> to the website.</w:t>
      </w:r>
    </w:p>
    <w:p w14:paraId="1F08D654" w14:textId="77777777" w:rsidR="001A2AC3" w:rsidRDefault="001A2AC3" w:rsidP="008D02F6">
      <w:pPr>
        <w:jc w:val="both"/>
        <w:rPr>
          <w:rFonts w:cs="Times New Roman"/>
        </w:rPr>
      </w:pPr>
    </w:p>
    <w:p w14:paraId="4D10F80D" w14:textId="390AC9D7" w:rsidR="001A2AC3" w:rsidRPr="003A1AC1" w:rsidRDefault="001A2AC3" w:rsidP="001A2AC3">
      <w:pPr>
        <w:pStyle w:val="berschrift1"/>
      </w:pPr>
      <w:bookmarkStart w:id="1" w:name="_Ref392426062"/>
      <w:r>
        <w:t>Linking</w:t>
      </w:r>
      <w:bookmarkEnd w:id="1"/>
    </w:p>
    <w:p w14:paraId="5B364C10" w14:textId="77777777" w:rsidR="001A2AC3" w:rsidRDefault="001A2AC3" w:rsidP="008D02F6">
      <w:pPr>
        <w:jc w:val="both"/>
        <w:rPr>
          <w:rFonts w:cs="Times New Roman"/>
        </w:rPr>
      </w:pPr>
    </w:p>
    <w:p w14:paraId="3DC3D902" w14:textId="04AE2E51" w:rsidR="001A2AC3" w:rsidRDefault="001A2AC3" w:rsidP="008D02F6">
      <w:pPr>
        <w:jc w:val="both"/>
        <w:rPr>
          <w:rFonts w:cs="Times New Roman"/>
        </w:rPr>
      </w:pPr>
      <w:r>
        <w:rPr>
          <w:rFonts w:cs="Times New Roman"/>
        </w:rPr>
        <w:t xml:space="preserve">A crucial part of making research on the Arabic Bible more accessible is providing links and identifiers for items entered in the bibliography, but these links must be ones that are likely to remain accessible in the future. </w:t>
      </w:r>
    </w:p>
    <w:p w14:paraId="615BAE1E" w14:textId="77777777" w:rsidR="001A2AC3" w:rsidRDefault="001A2AC3" w:rsidP="008D02F6">
      <w:pPr>
        <w:jc w:val="both"/>
        <w:rPr>
          <w:rFonts w:cs="Times New Roman"/>
        </w:rPr>
      </w:pPr>
    </w:p>
    <w:p w14:paraId="19C35F18" w14:textId="77777777" w:rsidR="001A2AC3" w:rsidRPr="001A2AC3" w:rsidRDefault="001A2AC3" w:rsidP="001A2AC3">
      <w:pPr>
        <w:jc w:val="both"/>
        <w:rPr>
          <w:rFonts w:cs="Times New Roman"/>
        </w:rPr>
      </w:pPr>
      <w:r w:rsidRPr="001A2AC3">
        <w:rPr>
          <w:rFonts w:cs="Times New Roman"/>
          <w:b/>
          <w:bCs/>
        </w:rPr>
        <w:t>Do include:</w:t>
      </w:r>
    </w:p>
    <w:p w14:paraId="7723CD3E" w14:textId="77777777" w:rsidR="001A2AC3" w:rsidRPr="001A2AC3" w:rsidRDefault="001A2AC3" w:rsidP="001A2AC3">
      <w:pPr>
        <w:jc w:val="both"/>
        <w:rPr>
          <w:rFonts w:cs="Times New Roman"/>
        </w:rPr>
      </w:pPr>
      <w:r w:rsidRPr="001A2AC3">
        <w:rPr>
          <w:rFonts w:cs="Times New Roman"/>
        </w:rPr>
        <w:t>Stable links to open-access items, such as in</w:t>
      </w:r>
    </w:p>
    <w:p w14:paraId="3385C633" w14:textId="77777777" w:rsidR="001A2AC3" w:rsidRPr="001A2AC3" w:rsidRDefault="001A2AC3" w:rsidP="001A2AC3">
      <w:pPr>
        <w:numPr>
          <w:ilvl w:val="0"/>
          <w:numId w:val="34"/>
        </w:numPr>
        <w:jc w:val="both"/>
        <w:rPr>
          <w:rFonts w:cs="Times New Roman"/>
        </w:rPr>
      </w:pPr>
      <w:r w:rsidRPr="001A2AC3">
        <w:rPr>
          <w:rFonts w:cs="Times New Roman"/>
        </w:rPr>
        <w:t xml:space="preserve">libraries, </w:t>
      </w:r>
      <w:r w:rsidRPr="001A2AC3">
        <w:rPr>
          <w:rFonts w:cs="Times New Roman"/>
          <w:b/>
          <w:bCs/>
        </w:rPr>
        <w:t>if</w:t>
      </w:r>
      <w:r w:rsidRPr="001A2AC3">
        <w:rPr>
          <w:rFonts w:cs="Times New Roman"/>
        </w:rPr>
        <w:t xml:space="preserve"> no login is required (e.g., </w:t>
      </w:r>
      <w:hyperlink r:id="rId30" w:history="1">
        <w:r w:rsidRPr="001A2AC3">
          <w:rPr>
            <w:rStyle w:val="Link"/>
            <w:rFonts w:cs="Times New Roman"/>
          </w:rPr>
          <w:t>digitale-sammlungen.de</w:t>
        </w:r>
      </w:hyperlink>
      <w:r w:rsidRPr="001A2AC3">
        <w:rPr>
          <w:rFonts w:cs="Times New Roman"/>
        </w:rPr>
        <w:t xml:space="preserve">, </w:t>
      </w:r>
      <w:hyperlink r:id="rId31" w:history="1">
        <w:r w:rsidRPr="001A2AC3">
          <w:rPr>
            <w:rStyle w:val="Link"/>
            <w:rFonts w:cs="Times New Roman"/>
          </w:rPr>
          <w:t>gallica.bnf.fr</w:t>
        </w:r>
      </w:hyperlink>
      <w:r w:rsidRPr="001A2AC3">
        <w:rPr>
          <w:rFonts w:cs="Times New Roman"/>
        </w:rPr>
        <w:t>)  </w:t>
      </w:r>
    </w:p>
    <w:p w14:paraId="2E1163FA" w14:textId="77777777" w:rsidR="001A2AC3" w:rsidRPr="001A2AC3" w:rsidRDefault="001A2AC3" w:rsidP="001A2AC3">
      <w:pPr>
        <w:numPr>
          <w:ilvl w:val="0"/>
          <w:numId w:val="34"/>
        </w:numPr>
        <w:jc w:val="both"/>
        <w:rPr>
          <w:rFonts w:cs="Times New Roman"/>
        </w:rPr>
      </w:pPr>
      <w:r w:rsidRPr="001A2AC3">
        <w:rPr>
          <w:rFonts w:cs="Times New Roman"/>
        </w:rPr>
        <w:t xml:space="preserve">publisher’s collections or online journals, </w:t>
      </w:r>
      <w:r w:rsidRPr="001A2AC3">
        <w:rPr>
          <w:rFonts w:cs="Times New Roman"/>
          <w:b/>
          <w:bCs/>
        </w:rPr>
        <w:t xml:space="preserve">if </w:t>
      </w:r>
      <w:r w:rsidRPr="001A2AC3">
        <w:rPr>
          <w:rFonts w:cs="Times New Roman"/>
        </w:rPr>
        <w:t>they show the entire item or a substantial preview without login (such as „Cambridge Open“ titles at </w:t>
      </w:r>
      <w:hyperlink r:id="rId32" w:history="1">
        <w:r w:rsidRPr="001A2AC3">
          <w:rPr>
            <w:rStyle w:val="Link"/>
            <w:rFonts w:cs="Times New Roman"/>
          </w:rPr>
          <w:t>cambridge.org/core</w:t>
        </w:r>
      </w:hyperlink>
      <w:r w:rsidRPr="001A2AC3">
        <w:rPr>
          <w:rFonts w:cs="Times New Roman"/>
        </w:rPr>
        <w:t>)</w:t>
      </w:r>
    </w:p>
    <w:p w14:paraId="6C35324D" w14:textId="77777777" w:rsidR="001A2AC3" w:rsidRPr="001A2AC3" w:rsidRDefault="001A2AC3" w:rsidP="001A2AC3">
      <w:pPr>
        <w:numPr>
          <w:ilvl w:val="0"/>
          <w:numId w:val="34"/>
        </w:numPr>
        <w:jc w:val="both"/>
        <w:rPr>
          <w:rFonts w:cs="Times New Roman"/>
        </w:rPr>
      </w:pPr>
      <w:r w:rsidRPr="001A2AC3">
        <w:rPr>
          <w:rFonts w:cs="Times New Roman"/>
        </w:rPr>
        <w:t>institutional repositories (e.g., </w:t>
      </w:r>
      <w:hyperlink r:id="rId33" w:history="1">
        <w:r w:rsidRPr="001A2AC3">
          <w:rPr>
            <w:rStyle w:val="Link"/>
            <w:rFonts w:cs="Times New Roman"/>
          </w:rPr>
          <w:t>https://epub.ub.uni-muenchen.de/</w:t>
        </w:r>
      </w:hyperlink>
      <w:r w:rsidRPr="001A2AC3">
        <w:rPr>
          <w:rFonts w:cs="Times New Roman"/>
        </w:rPr>
        <w:t>)</w:t>
      </w:r>
    </w:p>
    <w:p w14:paraId="4FD7B4EC" w14:textId="77777777" w:rsidR="001A2AC3" w:rsidRPr="001A2AC3" w:rsidRDefault="001A2AC3" w:rsidP="001A2AC3">
      <w:pPr>
        <w:numPr>
          <w:ilvl w:val="0"/>
          <w:numId w:val="34"/>
        </w:numPr>
        <w:jc w:val="both"/>
        <w:rPr>
          <w:rFonts w:cs="Times New Roman"/>
        </w:rPr>
      </w:pPr>
      <w:r w:rsidRPr="001A2AC3">
        <w:rPr>
          <w:rFonts w:cs="Times New Roman"/>
        </w:rPr>
        <w:t>subject repositories (e.g., </w:t>
      </w:r>
      <w:hyperlink r:id="rId34" w:history="1">
        <w:r w:rsidRPr="001A2AC3">
          <w:rPr>
            <w:rStyle w:val="Link"/>
            <w:rFonts w:cs="Times New Roman"/>
          </w:rPr>
          <w:t>http://menadoc.bibliothek.uni-halle.de</w:t>
        </w:r>
      </w:hyperlink>
      <w:r w:rsidRPr="001A2AC3">
        <w:rPr>
          <w:rFonts w:cs="Times New Roman"/>
        </w:rPr>
        <w:t>)</w:t>
      </w:r>
    </w:p>
    <w:p w14:paraId="2144B2CE" w14:textId="77777777" w:rsidR="001A2AC3" w:rsidRPr="001A2AC3" w:rsidRDefault="001A2AC3" w:rsidP="001A2AC3">
      <w:pPr>
        <w:numPr>
          <w:ilvl w:val="0"/>
          <w:numId w:val="34"/>
        </w:numPr>
        <w:jc w:val="both"/>
        <w:rPr>
          <w:rFonts w:cs="Times New Roman"/>
        </w:rPr>
      </w:pPr>
      <w:r w:rsidRPr="001A2AC3">
        <w:rPr>
          <w:rFonts w:cs="Times New Roman"/>
        </w:rPr>
        <w:t xml:space="preserve">self-archive websites, </w:t>
      </w:r>
      <w:r w:rsidRPr="001A2AC3">
        <w:rPr>
          <w:rFonts w:cs="Times New Roman"/>
          <w:b/>
          <w:bCs/>
        </w:rPr>
        <w:t>if</w:t>
      </w:r>
      <w:r w:rsidRPr="001A2AC3">
        <w:rPr>
          <w:rFonts w:cs="Times New Roman"/>
        </w:rPr>
        <w:t xml:space="preserve"> the link is to the poster’s own work and is unlikely to change (e.g., </w:t>
      </w:r>
      <w:hyperlink r:id="rId35" w:history="1">
        <w:r w:rsidRPr="001A2AC3">
          <w:rPr>
            <w:rStyle w:val="Link"/>
            <w:rFonts w:cs="Times New Roman"/>
          </w:rPr>
          <w:t>hcommons.org</w:t>
        </w:r>
      </w:hyperlink>
      <w:r w:rsidRPr="001A2AC3">
        <w:rPr>
          <w:rFonts w:cs="Times New Roman"/>
        </w:rPr>
        <w:t>, scholar’s own website)</w:t>
      </w:r>
    </w:p>
    <w:p w14:paraId="33B15081" w14:textId="77777777" w:rsidR="001A2AC3" w:rsidRDefault="001A2AC3" w:rsidP="001A2AC3">
      <w:pPr>
        <w:numPr>
          <w:ilvl w:val="0"/>
          <w:numId w:val="34"/>
        </w:numPr>
        <w:jc w:val="both"/>
        <w:rPr>
          <w:rFonts w:cs="Times New Roman"/>
        </w:rPr>
      </w:pPr>
      <w:r w:rsidRPr="001A2AC3">
        <w:rPr>
          <w:rFonts w:cs="Times New Roman"/>
        </w:rPr>
        <w:t xml:space="preserve">public and commercial digitized collections (e.g., </w:t>
      </w:r>
      <w:hyperlink r:id="rId36" w:history="1">
        <w:r w:rsidRPr="001A2AC3">
          <w:rPr>
            <w:rStyle w:val="Link"/>
            <w:rFonts w:cs="Times New Roman"/>
          </w:rPr>
          <w:t>archive.org</w:t>
        </w:r>
      </w:hyperlink>
      <w:r w:rsidRPr="001A2AC3">
        <w:rPr>
          <w:rFonts w:cs="Times New Roman"/>
        </w:rPr>
        <w:t xml:space="preserve">, </w:t>
      </w:r>
      <w:hyperlink r:id="rId37" w:history="1">
        <w:r w:rsidRPr="001A2AC3">
          <w:rPr>
            <w:rStyle w:val="Link"/>
            <w:rFonts w:cs="Times New Roman"/>
          </w:rPr>
          <w:t>books.google.com</w:t>
        </w:r>
      </w:hyperlink>
      <w:r w:rsidRPr="001A2AC3">
        <w:rPr>
          <w:rFonts w:cs="Times New Roman"/>
        </w:rPr>
        <w:t xml:space="preserve">, </w:t>
      </w:r>
      <w:hyperlink r:id="rId38" w:history="1">
        <w:r w:rsidRPr="001A2AC3">
          <w:rPr>
            <w:rStyle w:val="Link"/>
            <w:rFonts w:cs="Times New Roman"/>
          </w:rPr>
          <w:t>hathitrust.org</w:t>
        </w:r>
      </w:hyperlink>
      <w:r w:rsidRPr="001A2AC3">
        <w:rPr>
          <w:rFonts w:cs="Times New Roman"/>
        </w:rPr>
        <w:t xml:space="preserve">), </w:t>
      </w:r>
      <w:r w:rsidRPr="001A2AC3">
        <w:rPr>
          <w:rFonts w:cs="Times New Roman"/>
          <w:b/>
          <w:bCs/>
        </w:rPr>
        <w:t>only if</w:t>
      </w:r>
    </w:p>
    <w:p w14:paraId="167F7466" w14:textId="255D9FA4" w:rsidR="001A2AC3" w:rsidRPr="001A2AC3" w:rsidRDefault="001A2AC3" w:rsidP="001A2AC3">
      <w:pPr>
        <w:numPr>
          <w:ilvl w:val="1"/>
          <w:numId w:val="34"/>
        </w:numPr>
        <w:jc w:val="both"/>
        <w:rPr>
          <w:rFonts w:cs="Times New Roman"/>
        </w:rPr>
      </w:pPr>
      <w:r w:rsidRPr="001A2AC3">
        <w:rPr>
          <w:rFonts w:cs="Times New Roman"/>
        </w:rPr>
        <w:t xml:space="preserve">the link is </w:t>
      </w:r>
      <w:r>
        <w:rPr>
          <w:rFonts w:cs="Times New Roman"/>
        </w:rPr>
        <w:t>likely to become inaccessible</w:t>
      </w:r>
      <w:r w:rsidRPr="001A2AC3">
        <w:rPr>
          <w:rFonts w:cs="Times New Roman"/>
        </w:rPr>
        <w:t xml:space="preserve"> (or stop being free)</w:t>
      </w:r>
      <w:r w:rsidRPr="001A2AC3">
        <w:rPr>
          <w:rFonts w:cs="Times New Roman"/>
          <w:b/>
          <w:bCs/>
        </w:rPr>
        <w:t> and</w:t>
      </w:r>
    </w:p>
    <w:p w14:paraId="32A13C54" w14:textId="77777777" w:rsidR="001A2AC3" w:rsidRPr="001A2AC3" w:rsidRDefault="001A2AC3" w:rsidP="001A2AC3">
      <w:pPr>
        <w:numPr>
          <w:ilvl w:val="1"/>
          <w:numId w:val="34"/>
        </w:numPr>
        <w:jc w:val="both"/>
        <w:rPr>
          <w:rFonts w:cs="Times New Roman"/>
        </w:rPr>
      </w:pPr>
      <w:r w:rsidRPr="001A2AC3">
        <w:rPr>
          <w:rFonts w:cs="Times New Roman"/>
        </w:rPr>
        <w:t xml:space="preserve">the full item can be viewed without logging in (e.g., </w:t>
      </w:r>
      <w:hyperlink r:id="rId39" w:history="1">
        <w:r w:rsidRPr="001A2AC3">
          <w:rPr>
            <w:rStyle w:val="Link"/>
            <w:rFonts w:cs="Times New Roman"/>
          </w:rPr>
          <w:t>archive.org</w:t>
        </w:r>
      </w:hyperlink>
      <w:r w:rsidRPr="001A2AC3">
        <w:rPr>
          <w:rFonts w:cs="Times New Roman"/>
        </w:rPr>
        <w:t> and some items at </w:t>
      </w:r>
      <w:hyperlink r:id="rId40" w:history="1">
        <w:r w:rsidRPr="001A2AC3">
          <w:rPr>
            <w:rStyle w:val="Link"/>
            <w:rFonts w:cs="Times New Roman"/>
          </w:rPr>
          <w:t>hathitrust.org</w:t>
        </w:r>
      </w:hyperlink>
      <w:r w:rsidRPr="001A2AC3">
        <w:rPr>
          <w:rFonts w:cs="Times New Roman"/>
        </w:rPr>
        <w:t xml:space="preserve">) </w:t>
      </w:r>
      <w:r w:rsidRPr="001A2AC3">
        <w:rPr>
          <w:rFonts w:cs="Times New Roman"/>
          <w:b/>
          <w:bCs/>
        </w:rPr>
        <w:t>or</w:t>
      </w:r>
    </w:p>
    <w:p w14:paraId="6E944318" w14:textId="77777777" w:rsidR="001A2AC3" w:rsidRPr="001A2AC3" w:rsidRDefault="001A2AC3" w:rsidP="001A2AC3">
      <w:pPr>
        <w:numPr>
          <w:ilvl w:val="1"/>
          <w:numId w:val="34"/>
        </w:numPr>
        <w:jc w:val="both"/>
        <w:rPr>
          <w:rFonts w:cs="Times New Roman"/>
        </w:rPr>
      </w:pPr>
      <w:r w:rsidRPr="001A2AC3">
        <w:rPr>
          <w:rFonts w:cs="Times New Roman"/>
        </w:rPr>
        <w:t>a substantial preview is shown (e.g., </w:t>
      </w:r>
      <w:hyperlink r:id="rId41" w:history="1">
        <w:r w:rsidRPr="001A2AC3">
          <w:rPr>
            <w:rStyle w:val="Link"/>
            <w:rFonts w:cs="Times New Roman"/>
          </w:rPr>
          <w:t>books.google.com</w:t>
        </w:r>
      </w:hyperlink>
      <w:r w:rsidRPr="001A2AC3">
        <w:rPr>
          <w:rFonts w:cs="Times New Roman"/>
        </w:rPr>
        <w:t xml:space="preserve">) </w:t>
      </w:r>
      <w:r w:rsidRPr="001A2AC3">
        <w:rPr>
          <w:rFonts w:cs="Times New Roman"/>
          <w:b/>
          <w:bCs/>
        </w:rPr>
        <w:t>or </w:t>
      </w:r>
    </w:p>
    <w:p w14:paraId="48DEF517" w14:textId="77777777" w:rsidR="001A2AC3" w:rsidRPr="001A2AC3" w:rsidRDefault="001A2AC3" w:rsidP="001A2AC3">
      <w:pPr>
        <w:numPr>
          <w:ilvl w:val="1"/>
          <w:numId w:val="34"/>
        </w:numPr>
        <w:jc w:val="both"/>
        <w:rPr>
          <w:rFonts w:cs="Times New Roman"/>
        </w:rPr>
      </w:pPr>
      <w:r w:rsidRPr="001A2AC3">
        <w:rPr>
          <w:rFonts w:cs="Times New Roman"/>
        </w:rPr>
        <w:t>the full item can be viewed with a free user account available to anyone (</w:t>
      </w:r>
      <w:hyperlink r:id="rId42" w:history="1">
        <w:r w:rsidRPr="001A2AC3">
          <w:rPr>
            <w:rStyle w:val="Link"/>
            <w:rFonts w:cs="Times New Roman"/>
          </w:rPr>
          <w:t>jstor.org</w:t>
        </w:r>
      </w:hyperlink>
      <w:r w:rsidRPr="001A2AC3">
        <w:rPr>
          <w:rFonts w:cs="Times New Roman"/>
        </w:rPr>
        <w:t>) </w:t>
      </w:r>
    </w:p>
    <w:p w14:paraId="2C6D597C" w14:textId="77777777" w:rsidR="001A2AC3" w:rsidRPr="001A2AC3" w:rsidRDefault="001A2AC3" w:rsidP="001A2AC3">
      <w:pPr>
        <w:jc w:val="both"/>
        <w:rPr>
          <w:rFonts w:cs="Times New Roman"/>
        </w:rPr>
      </w:pPr>
    </w:p>
    <w:p w14:paraId="7A0EB3A0" w14:textId="171C8058" w:rsidR="001A2AC3" w:rsidRPr="001A2AC3" w:rsidRDefault="001A2AC3" w:rsidP="001A2AC3">
      <w:pPr>
        <w:jc w:val="both"/>
        <w:rPr>
          <w:rFonts w:cs="Times New Roman"/>
        </w:rPr>
      </w:pPr>
      <w:r>
        <w:rPr>
          <w:rFonts w:cs="Times New Roman"/>
          <w:b/>
          <w:bCs/>
        </w:rPr>
        <w:t>Do no</w:t>
      </w:r>
      <w:r w:rsidRPr="001A2AC3">
        <w:rPr>
          <w:rFonts w:cs="Times New Roman"/>
          <w:b/>
          <w:bCs/>
        </w:rPr>
        <w:t>t include: </w:t>
      </w:r>
    </w:p>
    <w:p w14:paraId="210DE934" w14:textId="77777777" w:rsidR="001A2AC3" w:rsidRPr="001A2AC3" w:rsidRDefault="001A2AC3" w:rsidP="001A2AC3">
      <w:pPr>
        <w:jc w:val="both"/>
        <w:rPr>
          <w:rFonts w:cs="Times New Roman"/>
        </w:rPr>
      </w:pPr>
      <w:r w:rsidRPr="001A2AC3">
        <w:rPr>
          <w:rFonts w:cs="Times New Roman"/>
        </w:rPr>
        <w:t>Items with unstable links or which are not open-access, such as </w:t>
      </w:r>
    </w:p>
    <w:p w14:paraId="2DB82EE8" w14:textId="77777777" w:rsidR="001A2AC3" w:rsidRPr="001A2AC3" w:rsidRDefault="001A2AC3" w:rsidP="001A2AC3">
      <w:pPr>
        <w:numPr>
          <w:ilvl w:val="0"/>
          <w:numId w:val="32"/>
        </w:numPr>
        <w:jc w:val="both"/>
        <w:rPr>
          <w:rFonts w:cs="Times New Roman"/>
        </w:rPr>
      </w:pPr>
      <w:r w:rsidRPr="001A2AC3">
        <w:rPr>
          <w:rFonts w:cs="Times New Roman"/>
        </w:rPr>
        <w:t>items that require an institutional or paid login </w:t>
      </w:r>
    </w:p>
    <w:p w14:paraId="0DEC4AE8" w14:textId="77777777" w:rsidR="001A2AC3" w:rsidRPr="001A2AC3" w:rsidRDefault="001A2AC3" w:rsidP="001A2AC3">
      <w:pPr>
        <w:numPr>
          <w:ilvl w:val="0"/>
          <w:numId w:val="32"/>
        </w:numPr>
        <w:jc w:val="both"/>
        <w:rPr>
          <w:rFonts w:cs="Times New Roman"/>
        </w:rPr>
      </w:pPr>
      <w:r w:rsidRPr="001A2AC3">
        <w:rPr>
          <w:rFonts w:cs="Times New Roman"/>
        </w:rPr>
        <w:t xml:space="preserve">items whose links can easily change, be removed, or require payment in the future (e.g., </w:t>
      </w:r>
      <w:hyperlink r:id="rId43" w:history="1">
        <w:r w:rsidRPr="001A2AC3">
          <w:rPr>
            <w:rStyle w:val="Link"/>
            <w:rFonts w:cs="Times New Roman"/>
          </w:rPr>
          <w:t>academia.edu</w:t>
        </w:r>
      </w:hyperlink>
      <w:r w:rsidRPr="001A2AC3">
        <w:rPr>
          <w:rFonts w:cs="Times New Roman"/>
        </w:rPr>
        <w:t>)</w:t>
      </w:r>
    </w:p>
    <w:p w14:paraId="3D026AD7" w14:textId="77777777" w:rsidR="001A2AC3" w:rsidRPr="001A2AC3" w:rsidRDefault="001A2AC3" w:rsidP="001A2AC3">
      <w:pPr>
        <w:numPr>
          <w:ilvl w:val="0"/>
          <w:numId w:val="32"/>
        </w:numPr>
        <w:jc w:val="both"/>
        <w:rPr>
          <w:rFonts w:cs="Times New Roman"/>
        </w:rPr>
      </w:pPr>
      <w:r w:rsidRPr="001A2AC3">
        <w:rPr>
          <w:rFonts w:cs="Times New Roman"/>
        </w:rPr>
        <w:t>items that have only a one- or two-page preview (e.g., many </w:t>
      </w:r>
      <w:hyperlink r:id="rId44" w:history="1">
        <w:r w:rsidRPr="001A2AC3">
          <w:rPr>
            <w:rStyle w:val="Link"/>
            <w:rFonts w:cs="Times New Roman"/>
          </w:rPr>
          <w:t>brillonline.com</w:t>
        </w:r>
      </w:hyperlink>
      <w:r w:rsidRPr="001A2AC3">
        <w:rPr>
          <w:rFonts w:cs="Times New Roman"/>
        </w:rPr>
        <w:t> items)</w:t>
      </w:r>
    </w:p>
    <w:p w14:paraId="20C99BAA" w14:textId="77777777" w:rsidR="001A2AC3" w:rsidRPr="001A2AC3" w:rsidRDefault="001A2AC3" w:rsidP="001A2AC3">
      <w:pPr>
        <w:numPr>
          <w:ilvl w:val="0"/>
          <w:numId w:val="32"/>
        </w:numPr>
        <w:jc w:val="both"/>
        <w:rPr>
          <w:rFonts w:cs="Times New Roman"/>
        </w:rPr>
      </w:pPr>
      <w:r w:rsidRPr="001A2AC3">
        <w:rPr>
          <w:rFonts w:cs="Times New Roman"/>
        </w:rPr>
        <w:t xml:space="preserve">items whose posting seems to clearly violate copyright (e.g., some newer items at </w:t>
      </w:r>
      <w:hyperlink r:id="rId45" w:history="1">
        <w:r w:rsidRPr="001A2AC3">
          <w:rPr>
            <w:rStyle w:val="Link"/>
            <w:rFonts w:cs="Times New Roman"/>
          </w:rPr>
          <w:t>archive.org</w:t>
        </w:r>
      </w:hyperlink>
      <w:r w:rsidRPr="001A2AC3">
        <w:rPr>
          <w:rFonts w:cs="Times New Roman"/>
        </w:rPr>
        <w:t> which do not have a statement explaining their copyright status)</w:t>
      </w:r>
    </w:p>
    <w:p w14:paraId="71658F43" w14:textId="77777777" w:rsidR="001A2AC3" w:rsidRPr="001A2AC3" w:rsidRDefault="001A2AC3" w:rsidP="001A2AC3">
      <w:pPr>
        <w:jc w:val="both"/>
        <w:rPr>
          <w:rFonts w:cs="Times New Roman"/>
        </w:rPr>
      </w:pPr>
    </w:p>
    <w:p w14:paraId="6035FA9E" w14:textId="761D18A6" w:rsidR="001A2AC3" w:rsidRPr="001A2AC3" w:rsidRDefault="001A2AC3" w:rsidP="001A2AC3">
      <w:pPr>
        <w:jc w:val="both"/>
        <w:rPr>
          <w:rFonts w:cs="Times New Roman"/>
        </w:rPr>
      </w:pPr>
      <w:r w:rsidRPr="001A2AC3">
        <w:rPr>
          <w:rFonts w:cs="Times New Roman"/>
          <w:b/>
          <w:bCs/>
        </w:rPr>
        <w:t>Which link to choose:</w:t>
      </w:r>
    </w:p>
    <w:p w14:paraId="11DC7437" w14:textId="77777777" w:rsidR="001A2AC3" w:rsidRPr="001A2AC3" w:rsidRDefault="001A2AC3" w:rsidP="001A2AC3">
      <w:pPr>
        <w:numPr>
          <w:ilvl w:val="0"/>
          <w:numId w:val="33"/>
        </w:numPr>
        <w:jc w:val="both"/>
        <w:rPr>
          <w:rFonts w:cs="Times New Roman"/>
        </w:rPr>
      </w:pPr>
      <w:r w:rsidRPr="001A2AC3">
        <w:rPr>
          <w:rFonts w:cs="Times New Roman"/>
        </w:rPr>
        <w:t xml:space="preserve">Try to include the </w:t>
      </w:r>
      <w:r w:rsidRPr="001A2AC3">
        <w:rPr>
          <w:rFonts w:cs="Times New Roman"/>
          <w:b/>
        </w:rPr>
        <w:t>most stable link available</w:t>
      </w:r>
      <w:r w:rsidRPr="001A2AC3">
        <w:rPr>
          <w:rFonts w:cs="Times New Roman"/>
        </w:rPr>
        <w:t>. This might be listed as a „Permalink,“ „Persistent Link,“ or „Stable URI.“ It might also be listed under a „Share“ feature. Do not simply copy the URL of the search result! </w:t>
      </w:r>
    </w:p>
    <w:p w14:paraId="51631C46" w14:textId="77777777" w:rsidR="001A2AC3" w:rsidRPr="001A2AC3" w:rsidRDefault="001A2AC3" w:rsidP="001A2AC3">
      <w:pPr>
        <w:numPr>
          <w:ilvl w:val="0"/>
          <w:numId w:val="33"/>
        </w:numPr>
        <w:jc w:val="both"/>
        <w:rPr>
          <w:rFonts w:cs="Times New Roman"/>
        </w:rPr>
      </w:pPr>
      <w:r w:rsidRPr="001A2AC3">
        <w:rPr>
          <w:rFonts w:cs="Times New Roman"/>
          <w:b/>
        </w:rPr>
        <w:t>Do not use proxy links</w:t>
      </w:r>
      <w:r w:rsidRPr="001A2AC3">
        <w:rPr>
          <w:rFonts w:cs="Times New Roman"/>
        </w:rPr>
        <w:t>, which you may get by going through your library, such as </w:t>
      </w:r>
      <w:hyperlink r:id="rId46" w:history="1">
        <w:r w:rsidRPr="001A2AC3">
          <w:rPr>
            <w:rStyle w:val="Link"/>
            <w:rFonts w:cs="Times New Roman"/>
          </w:rPr>
          <w:t>http://brillonline.com</w:t>
        </w:r>
        <w:r w:rsidRPr="001A2AC3">
          <w:rPr>
            <w:rStyle w:val="Link"/>
            <w:rFonts w:cs="Times New Roman"/>
            <w:b/>
            <w:bCs/>
          </w:rPr>
          <w:t>.emedien.ub.uni-muenchen.de</w:t>
        </w:r>
        <w:r w:rsidRPr="001A2AC3">
          <w:rPr>
            <w:rStyle w:val="Link"/>
            <w:rFonts w:cs="Times New Roman"/>
          </w:rPr>
          <w:t>/</w:t>
        </w:r>
      </w:hyperlink>
      <w:r w:rsidRPr="001A2AC3">
        <w:rPr>
          <w:rFonts w:cs="Times New Roman"/>
        </w:rPr>
        <w:t>…. You may have to manually remove the proxy part of the link, such as ".</w:t>
      </w:r>
      <w:hyperlink r:id="rId47" w:history="1">
        <w:r w:rsidRPr="001A2AC3">
          <w:rPr>
            <w:rStyle w:val="Link"/>
            <w:rFonts w:cs="Times New Roman"/>
          </w:rPr>
          <w:t>emedien.ub.uni-muenchen.de</w:t>
        </w:r>
      </w:hyperlink>
      <w:r w:rsidRPr="001A2AC3">
        <w:rPr>
          <w:rFonts w:cs="Times New Roman"/>
        </w:rPr>
        <w:t>“. You can test it to make sure it works by pasting your new link into a different browser where you are not logged into the library. </w:t>
      </w:r>
    </w:p>
    <w:p w14:paraId="08B9939E" w14:textId="77777777" w:rsidR="00CD6B8B" w:rsidRDefault="001A2AC3" w:rsidP="001F67B6">
      <w:pPr>
        <w:numPr>
          <w:ilvl w:val="0"/>
          <w:numId w:val="33"/>
        </w:numPr>
        <w:jc w:val="both"/>
        <w:rPr>
          <w:rFonts w:cs="Times New Roman"/>
        </w:rPr>
      </w:pPr>
      <w:r w:rsidRPr="00967E44">
        <w:rPr>
          <w:rFonts w:cs="Times New Roman"/>
        </w:rPr>
        <w:t>Stable URIs are often in the form of id</w:t>
      </w:r>
      <w:r w:rsidR="004249E7" w:rsidRPr="00967E44">
        <w:rPr>
          <w:rFonts w:cs="Times New Roman"/>
        </w:rPr>
        <w:t>entifiers that can be “resolved”</w:t>
      </w:r>
      <w:r w:rsidRPr="00967E44">
        <w:rPr>
          <w:rFonts w:cs="Times New Roman"/>
        </w:rPr>
        <w:t xml:space="preserve"> using „resolvers.“ For URNs, the resolver depends on the site, so an item from the Bayerische Staatsbibliothek with the URN “nbn:de:bvb:12-bsb10141292-2” has the Permalink </w:t>
      </w:r>
      <w:hyperlink r:id="rId48" w:history="1">
        <w:r w:rsidRPr="00967E44">
          <w:rPr>
            <w:rStyle w:val="Link"/>
            <w:rFonts w:cs="Times New Roman"/>
          </w:rPr>
          <w:t>http://www.mdz-nbn-resolving.de/urn/resolver.pl?urn=urn:nbn:de:bvb:12-bsb10141292-2</w:t>
        </w:r>
      </w:hyperlink>
      <w:r w:rsidRPr="00967E44">
        <w:rPr>
          <w:rFonts w:cs="Times New Roman"/>
        </w:rPr>
        <w:t xml:space="preserve">. Another popular resolver is </w:t>
      </w:r>
      <w:hyperlink r:id="rId49" w:history="1">
        <w:r w:rsidRPr="00967E44">
          <w:rPr>
            <w:rStyle w:val="Link"/>
            <w:rFonts w:cs="Times New Roman"/>
          </w:rPr>
          <w:t>handle.net</w:t>
        </w:r>
      </w:hyperlink>
      <w:r w:rsidRPr="00967E44">
        <w:rPr>
          <w:rFonts w:cs="Times New Roman"/>
        </w:rPr>
        <w:t>. </w:t>
      </w:r>
    </w:p>
    <w:p w14:paraId="295369F7" w14:textId="5260D223" w:rsidR="002E5FF5" w:rsidRPr="00CD6B8B" w:rsidRDefault="00967E44" w:rsidP="001F67B6">
      <w:pPr>
        <w:numPr>
          <w:ilvl w:val="0"/>
          <w:numId w:val="33"/>
        </w:numPr>
        <w:jc w:val="both"/>
        <w:rPr>
          <w:rFonts w:cs="Times New Roman"/>
        </w:rPr>
      </w:pPr>
      <w:r w:rsidRPr="00CD6B8B">
        <w:rPr>
          <w:rFonts w:cs="Times New Roman"/>
        </w:rPr>
        <w:t xml:space="preserve">NOTE: Include </w:t>
      </w:r>
      <w:r w:rsidRPr="00CD6B8B">
        <w:rPr>
          <w:rFonts w:cs="Times New Roman"/>
        </w:rPr>
        <w:t xml:space="preserve">DOIs </w:t>
      </w:r>
      <w:r w:rsidRPr="00CD6B8B">
        <w:rPr>
          <w:rFonts w:cs="Times New Roman"/>
        </w:rPr>
        <w:t>in the DOI field, not as links, since the link will be created automatically using</w:t>
      </w:r>
      <w:r w:rsidRPr="00CD6B8B">
        <w:rPr>
          <w:rFonts w:cs="Times New Roman"/>
        </w:rPr>
        <w:t> </w:t>
      </w:r>
      <w:hyperlink r:id="rId50" w:history="1">
        <w:r w:rsidRPr="00CD6B8B">
          <w:rPr>
            <w:rStyle w:val="Link"/>
            <w:rFonts w:cs="Times New Roman"/>
          </w:rPr>
          <w:t>doi.org</w:t>
        </w:r>
      </w:hyperlink>
      <w:r w:rsidRPr="00CD6B8B">
        <w:rPr>
          <w:rFonts w:cs="Times New Roman"/>
        </w:rPr>
        <w:t>. As of 5.</w:t>
      </w:r>
      <w:bookmarkStart w:id="2" w:name="_GoBack"/>
      <w:bookmarkEnd w:id="2"/>
      <w:r w:rsidRPr="00CD6B8B">
        <w:rPr>
          <w:rFonts w:cs="Times New Roman"/>
        </w:rPr>
        <w:t>7.2018, Zotero does not currently have a DOI field for book sections. You can add a note to the item instead, with the format “DOI: …”.</w:t>
      </w:r>
      <w:r w:rsidRPr="00CD6B8B">
        <w:rPr>
          <w:rFonts w:cs="Times New Roman"/>
        </w:rPr>
        <w:t xml:space="preserve"> </w:t>
      </w:r>
      <w:r w:rsidRPr="00CD6B8B">
        <w:rPr>
          <w:rFonts w:cs="Times New Roman"/>
        </w:rPr>
        <w:t xml:space="preserve">OCLC numbers </w:t>
      </w:r>
      <w:r w:rsidRPr="00CD6B8B">
        <w:rPr>
          <w:rFonts w:cs="Times New Roman"/>
        </w:rPr>
        <w:t>in the “Extra” field in the format “OCLC” will be automatically linked to</w:t>
      </w:r>
      <w:r w:rsidRPr="00CD6B8B">
        <w:rPr>
          <w:rFonts w:cs="Times New Roman"/>
        </w:rPr>
        <w:t xml:space="preserve"> </w:t>
      </w:r>
      <w:hyperlink r:id="rId51" w:history="1">
        <w:r w:rsidRPr="00CD6B8B">
          <w:rPr>
            <w:rStyle w:val="Link"/>
            <w:rFonts w:cs="Times New Roman"/>
          </w:rPr>
          <w:t>http://worldcat.org/oclc/</w:t>
        </w:r>
      </w:hyperlink>
      <w:r w:rsidRPr="00CD6B8B">
        <w:rPr>
          <w:rFonts w:cs="Times New Roman"/>
        </w:rPr>
        <w:t>.</w:t>
      </w:r>
    </w:p>
    <w:p w14:paraId="0014FE4E" w14:textId="77777777" w:rsidR="00B82705" w:rsidRPr="003A1AC1" w:rsidRDefault="00B82705" w:rsidP="008D02F6">
      <w:pPr>
        <w:jc w:val="both"/>
        <w:rPr>
          <w:rFonts w:cs="Times New Roman"/>
          <w:b/>
          <w:sz w:val="26"/>
          <w:szCs w:val="26"/>
        </w:rPr>
      </w:pPr>
    </w:p>
    <w:p w14:paraId="406C9415" w14:textId="77777777" w:rsidR="00B82705" w:rsidRPr="003A1AC1" w:rsidRDefault="00B82705" w:rsidP="008D02F6">
      <w:pPr>
        <w:jc w:val="both"/>
        <w:rPr>
          <w:rFonts w:cs="Times New Roman"/>
          <w:b/>
          <w:sz w:val="26"/>
          <w:szCs w:val="26"/>
        </w:rPr>
      </w:pPr>
    </w:p>
    <w:p w14:paraId="2079C7BE" w14:textId="77777777" w:rsidR="00A128B4" w:rsidRPr="003A1AC1" w:rsidRDefault="00A128B4" w:rsidP="008D02F6">
      <w:pPr>
        <w:jc w:val="both"/>
        <w:rPr>
          <w:rFonts w:cs="Times New Roman"/>
        </w:rPr>
      </w:pPr>
    </w:p>
    <w:p w14:paraId="7AF08A87" w14:textId="77777777" w:rsidR="009558C6" w:rsidRPr="003A1AC1" w:rsidRDefault="009558C6" w:rsidP="009558C6">
      <w:pPr>
        <w:widowControl w:val="0"/>
        <w:autoSpaceDE w:val="0"/>
        <w:autoSpaceDN w:val="0"/>
        <w:adjustRightInd w:val="0"/>
        <w:spacing w:line="320" w:lineRule="atLeast"/>
        <w:rPr>
          <w:rFonts w:cs="Times New Roman"/>
        </w:rPr>
      </w:pPr>
    </w:p>
    <w:p w14:paraId="78FF5A52" w14:textId="77777777" w:rsidR="009558C6" w:rsidRPr="003A1AC1" w:rsidRDefault="009558C6">
      <w:pPr>
        <w:rPr>
          <w:rFonts w:cs="Times New Roman"/>
        </w:rPr>
      </w:pPr>
    </w:p>
    <w:sectPr w:rsidR="009558C6" w:rsidRPr="003A1AC1" w:rsidSect="00B101DB">
      <w:headerReference w:type="even" r:id="rId52"/>
      <w:headerReference w:type="default" r:id="rId53"/>
      <w:headerReference w:type="first" r:id="rId54"/>
      <w:pgSz w:w="11900" w:h="16840"/>
      <w:pgMar w:top="1418" w:right="1985" w:bottom="1134"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825D4A" w14:textId="77777777" w:rsidR="00DC03C0" w:rsidRDefault="00DC03C0" w:rsidP="001D6C32">
      <w:r>
        <w:separator/>
      </w:r>
    </w:p>
  </w:endnote>
  <w:endnote w:type="continuationSeparator" w:id="0">
    <w:p w14:paraId="5ED832E3" w14:textId="77777777" w:rsidR="00DC03C0" w:rsidRDefault="00DC03C0" w:rsidP="001D6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auto"/>
    <w:pitch w:val="variable"/>
    <w:sig w:usb0="A00002EF" w:usb1="4000207B" w:usb2="00000000"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Narrow">
    <w:panose1 w:val="020B0606020202030204"/>
    <w:charset w:val="00"/>
    <w:family w:val="auto"/>
    <w:pitch w:val="variable"/>
    <w:sig w:usb0="00000287" w:usb1="00000800" w:usb2="00000000" w:usb3="00000000" w:csb0="0000009F" w:csb1="00000000"/>
  </w:font>
  <w:font w:name="Beirut">
    <w:charset w:val="B2"/>
    <w:family w:val="auto"/>
    <w:pitch w:val="variable"/>
    <w:sig w:usb0="00002003" w:usb1="00000000" w:usb2="00000000" w:usb3="00000000" w:csb0="0000004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46D0ED" w14:textId="77777777" w:rsidR="00DC03C0" w:rsidRDefault="00DC03C0" w:rsidP="001D6C32">
      <w:r>
        <w:separator/>
      </w:r>
    </w:p>
  </w:footnote>
  <w:footnote w:type="continuationSeparator" w:id="0">
    <w:p w14:paraId="1429A5CC" w14:textId="77777777" w:rsidR="00DC03C0" w:rsidRDefault="00DC03C0" w:rsidP="001D6C3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75668" w14:textId="77777777" w:rsidR="00DC03C0" w:rsidRDefault="00DC03C0" w:rsidP="00764A25">
    <w:pPr>
      <w:pStyle w:val="Kopf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0FAB27F" w14:textId="77777777" w:rsidR="00DC03C0" w:rsidRDefault="00DC03C0" w:rsidP="001D6C32">
    <w:pPr>
      <w:pStyle w:val="Kopfzeile"/>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57249B" w14:textId="77777777" w:rsidR="00DC03C0" w:rsidRPr="00275A27" w:rsidRDefault="00DC03C0" w:rsidP="00764A25">
    <w:pPr>
      <w:pStyle w:val="Kopfzeile"/>
      <w:framePr w:wrap="none" w:vAnchor="text" w:hAnchor="margin" w:xAlign="right" w:y="1"/>
      <w:rPr>
        <w:rStyle w:val="Seitenzahl"/>
        <w:rFonts w:cs="Times New Roman"/>
      </w:rPr>
    </w:pPr>
    <w:r w:rsidRPr="00275A27">
      <w:rPr>
        <w:rStyle w:val="Seitenzahl"/>
        <w:rFonts w:cs="Times New Roman"/>
      </w:rPr>
      <w:fldChar w:fldCharType="begin"/>
    </w:r>
    <w:r w:rsidRPr="00275A27">
      <w:rPr>
        <w:rStyle w:val="Seitenzahl"/>
        <w:rFonts w:cs="Times New Roman"/>
      </w:rPr>
      <w:instrText xml:space="preserve">PAGE  </w:instrText>
    </w:r>
    <w:r w:rsidRPr="00275A27">
      <w:rPr>
        <w:rStyle w:val="Seitenzahl"/>
        <w:rFonts w:cs="Times New Roman"/>
      </w:rPr>
      <w:fldChar w:fldCharType="separate"/>
    </w:r>
    <w:r w:rsidR="00CD6B8B">
      <w:rPr>
        <w:rStyle w:val="Seitenzahl"/>
        <w:rFonts w:cs="Times New Roman"/>
        <w:noProof/>
      </w:rPr>
      <w:t>14</w:t>
    </w:r>
    <w:r w:rsidRPr="00275A27">
      <w:rPr>
        <w:rStyle w:val="Seitenzahl"/>
        <w:rFonts w:cs="Times New Roman"/>
      </w:rPr>
      <w:fldChar w:fldCharType="end"/>
    </w:r>
  </w:p>
  <w:p w14:paraId="17244064" w14:textId="77777777" w:rsidR="00DC03C0" w:rsidRPr="00275A27" w:rsidRDefault="00DC03C0" w:rsidP="002E6048">
    <w:pPr>
      <w:pStyle w:val="Kopfzeile"/>
      <w:framePr w:wrap="none" w:vAnchor="text" w:hAnchor="page" w:x="7114" w:y="344"/>
      <w:rPr>
        <w:rStyle w:val="Seitenzahl"/>
        <w:rFonts w:cs="Times New Roman"/>
      </w:rPr>
    </w:pPr>
    <w:r>
      <w:rPr>
        <w:rStyle w:val="Seitenzahl"/>
        <w:rFonts w:cs="Times New Roman"/>
      </w:rPr>
      <w:t>http://biblia-arabica.com/bibl</w:t>
    </w:r>
  </w:p>
  <w:p w14:paraId="64C6F1AD" w14:textId="77777777" w:rsidR="00DC03C0" w:rsidRPr="00537415" w:rsidRDefault="00DC03C0" w:rsidP="00D72402">
    <w:pPr>
      <w:rPr>
        <w:rFonts w:ascii="Arial Narrow" w:hAnsi="Arial Narrow" w:cs="Beirut"/>
        <w:b/>
        <w:sz w:val="36"/>
        <w:szCs w:val="36"/>
        <w:lang w:val="en-GB"/>
      </w:rPr>
    </w:pPr>
    <w:r w:rsidRPr="00B55AF2">
      <w:rPr>
        <w:rFonts w:ascii="Arial Narrow" w:hAnsi="Arial Narrow" w:cs="Beirut"/>
        <w:b/>
        <w:sz w:val="36"/>
        <w:szCs w:val="36"/>
        <w:lang w:val="en-GB"/>
      </w:rPr>
      <w:t>Bibliography of the Arabic Bible</w:t>
    </w:r>
  </w:p>
  <w:p w14:paraId="3F326046" w14:textId="77777777" w:rsidR="00DC03C0" w:rsidRDefault="00DC03C0" w:rsidP="00D72402">
    <w:pPr>
      <w:pBdr>
        <w:bottom w:val="single" w:sz="12" w:space="1" w:color="auto"/>
      </w:pBdr>
      <w:rPr>
        <w:rFonts w:ascii="Arial Narrow" w:hAnsi="Arial Narrow" w:cs="Beirut"/>
        <w:color w:val="BF8F00" w:themeColor="accent4" w:themeShade="BF"/>
        <w:sz w:val="18"/>
        <w:szCs w:val="18"/>
        <w:lang w:val="en-GB"/>
      </w:rPr>
    </w:pPr>
    <w:r w:rsidRPr="00B55AF2">
      <w:rPr>
        <w:rFonts w:ascii="Arial Narrow" w:hAnsi="Arial Narrow" w:cs="Beirut"/>
        <w:color w:val="BF8F00" w:themeColor="accent4" w:themeShade="BF"/>
        <w:sz w:val="18"/>
        <w:szCs w:val="18"/>
        <w:lang w:val="en-GB"/>
      </w:rPr>
      <w:t>A Classified and Annotated History of Scholarship</w:t>
    </w:r>
  </w:p>
  <w:p w14:paraId="0AA442E3" w14:textId="77777777" w:rsidR="00DC03C0" w:rsidRPr="00537415" w:rsidRDefault="00DC03C0" w:rsidP="00D72402">
    <w:pPr>
      <w:rPr>
        <w:rFonts w:ascii="Arial Narrow" w:hAnsi="Arial Narrow" w:cs="Beirut"/>
        <w:color w:val="BF8F00" w:themeColor="accent4" w:themeShade="BF"/>
        <w:sz w:val="18"/>
        <w:szCs w:val="18"/>
        <w:lang w:val="en-GB"/>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AF001A" w14:textId="77777777" w:rsidR="00DC03C0" w:rsidRDefault="00DC03C0">
    <w:pPr>
      <w:pStyle w:val="Kopfzeile"/>
    </w:pPr>
  </w:p>
  <w:p w14:paraId="1FA3C761" w14:textId="77777777" w:rsidR="00DC03C0" w:rsidRDefault="00DC03C0">
    <w:pPr>
      <w:pStyle w:val="Kopfzeile"/>
    </w:pPr>
  </w:p>
  <w:p w14:paraId="69249739" w14:textId="77777777" w:rsidR="00DC03C0" w:rsidRDefault="00DC03C0">
    <w:pPr>
      <w:pStyle w:val="Kopfzeile"/>
    </w:pPr>
  </w:p>
  <w:p w14:paraId="3BCA4E62" w14:textId="77777777" w:rsidR="00DC03C0" w:rsidRDefault="00DC03C0">
    <w:pPr>
      <w:pStyle w:val="Kopfzeile"/>
    </w:pPr>
  </w:p>
  <w:p w14:paraId="5B2DD5EC" w14:textId="77777777" w:rsidR="00DC03C0" w:rsidRDefault="00DC03C0">
    <w:pPr>
      <w:pStyle w:val="Kopfzeile"/>
    </w:pPr>
  </w:p>
  <w:p w14:paraId="0874B427" w14:textId="77777777" w:rsidR="00DC03C0" w:rsidRPr="00275A27" w:rsidRDefault="00DC03C0" w:rsidP="00B101DB">
    <w:pPr>
      <w:pStyle w:val="Kopfzeile"/>
      <w:framePr w:wrap="none" w:vAnchor="text" w:hAnchor="page" w:x="7038" w:y="329"/>
      <w:rPr>
        <w:rStyle w:val="Seitenzahl"/>
        <w:rFonts w:cs="Times New Roman"/>
      </w:rPr>
    </w:pPr>
    <w:r>
      <w:rPr>
        <w:rStyle w:val="Seitenzahl"/>
        <w:rFonts w:cs="Times New Roman"/>
      </w:rPr>
      <w:t>http://biblia-arabica.com/bibl</w:t>
    </w:r>
  </w:p>
  <w:p w14:paraId="002FE17D" w14:textId="77777777" w:rsidR="00DC03C0" w:rsidRPr="00537415" w:rsidRDefault="00DC03C0" w:rsidP="00B101DB">
    <w:pPr>
      <w:rPr>
        <w:rFonts w:ascii="Arial Narrow" w:hAnsi="Arial Narrow" w:cs="Beirut"/>
        <w:b/>
        <w:sz w:val="36"/>
        <w:szCs w:val="36"/>
        <w:lang w:val="en-GB"/>
      </w:rPr>
    </w:pPr>
    <w:r w:rsidRPr="00B55AF2">
      <w:rPr>
        <w:rFonts w:ascii="Arial Narrow" w:hAnsi="Arial Narrow" w:cs="Beirut"/>
        <w:b/>
        <w:sz w:val="36"/>
        <w:szCs w:val="36"/>
        <w:lang w:val="en-GB"/>
      </w:rPr>
      <w:t>Bibliography of the Arabic Bible</w:t>
    </w:r>
  </w:p>
  <w:p w14:paraId="47EA170E" w14:textId="77777777" w:rsidR="00DC03C0" w:rsidRDefault="00DC03C0" w:rsidP="00B101DB">
    <w:pPr>
      <w:pBdr>
        <w:bottom w:val="single" w:sz="12" w:space="1" w:color="auto"/>
      </w:pBdr>
      <w:rPr>
        <w:rFonts w:ascii="Arial Narrow" w:hAnsi="Arial Narrow" w:cs="Beirut"/>
        <w:color w:val="BF8F00" w:themeColor="accent4" w:themeShade="BF"/>
        <w:sz w:val="18"/>
        <w:szCs w:val="18"/>
        <w:lang w:val="en-GB"/>
      </w:rPr>
    </w:pPr>
    <w:r w:rsidRPr="00B55AF2">
      <w:rPr>
        <w:rFonts w:ascii="Arial Narrow" w:hAnsi="Arial Narrow" w:cs="Beirut"/>
        <w:color w:val="BF8F00" w:themeColor="accent4" w:themeShade="BF"/>
        <w:sz w:val="18"/>
        <w:szCs w:val="18"/>
        <w:lang w:val="en-GB"/>
      </w:rPr>
      <w:t>A Classified and Annotated History of Scholarship</w:t>
    </w:r>
  </w:p>
  <w:p w14:paraId="7A835916" w14:textId="77777777" w:rsidR="00DC03C0" w:rsidRDefault="00DC03C0">
    <w:pPr>
      <w:pStyle w:val="Kopfzeile"/>
    </w:pPr>
    <w:r>
      <w:rPr>
        <w:noProof/>
        <w:lang w:val="de-DE" w:eastAsia="de-DE"/>
      </w:rPr>
      <w:drawing>
        <wp:anchor distT="0" distB="0" distL="114300" distR="114300" simplePos="0" relativeHeight="251658240" behindDoc="1" locked="0" layoutInCell="1" allowOverlap="1" wp14:anchorId="4632E252" wp14:editId="29213324">
          <wp:simplePos x="0" y="0"/>
          <wp:positionH relativeFrom="page">
            <wp:posOffset>867410</wp:posOffset>
          </wp:positionH>
          <wp:positionV relativeFrom="page">
            <wp:posOffset>360045</wp:posOffset>
          </wp:positionV>
          <wp:extent cx="6307455" cy="831850"/>
          <wp:effectExtent l="0" t="0" r="0" b="6350"/>
          <wp:wrapThrough wrapText="bothSides">
            <wp:wrapPolygon edited="0">
              <wp:start x="0" y="0"/>
              <wp:lineTo x="0" y="21105"/>
              <wp:lineTo x="21485" y="21105"/>
              <wp:lineTo x="21485" y="0"/>
              <wp:lineTo x="0" y="0"/>
            </wp:wrapPolygon>
          </wp:wrapThrough>
          <wp:docPr id="15" name="Bild 15" descr="Header_SW_120_Siegel_transparent_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er_SW_120_Siegel_transparent_m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07455" cy="8318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1287EFA"/>
    <w:multiLevelType w:val="multilevel"/>
    <w:tmpl w:val="B73A9F46"/>
    <w:lvl w:ilvl="0">
      <w:start w:val="1"/>
      <w:numFmt w:val="decimal"/>
      <w:lvlText w:val="%1 | "/>
      <w:lvlJc w:val="left"/>
      <w:pPr>
        <w:tabs>
          <w:tab w:val="num" w:pos="28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15E2EEC"/>
    <w:multiLevelType w:val="multilevel"/>
    <w:tmpl w:val="E63C3B66"/>
    <w:lvl w:ilvl="0">
      <w:start w:val="1"/>
      <w:numFmt w:val="decimal"/>
      <w:lvlText w:val="%1 "/>
      <w:lvlJc w:val="left"/>
      <w:pPr>
        <w:tabs>
          <w:tab w:val="num" w:pos="28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5221764"/>
    <w:multiLevelType w:val="multilevel"/>
    <w:tmpl w:val="07F8196C"/>
    <w:lvl w:ilvl="0">
      <w:start w:val="1"/>
      <w:numFmt w:val="decimal"/>
      <w:lvlText w:val="%1 | "/>
      <w:lvlJc w:val="left"/>
      <w:pPr>
        <w:tabs>
          <w:tab w:val="num" w:pos="28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C264ED1"/>
    <w:multiLevelType w:val="hybridMultilevel"/>
    <w:tmpl w:val="C0587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D116E13"/>
    <w:multiLevelType w:val="hybridMultilevel"/>
    <w:tmpl w:val="22A67ED6"/>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1D373DF"/>
    <w:multiLevelType w:val="hybridMultilevel"/>
    <w:tmpl w:val="2166AB4C"/>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9">
    <w:nsid w:val="17002345"/>
    <w:multiLevelType w:val="multilevel"/>
    <w:tmpl w:val="951015E2"/>
    <w:lvl w:ilvl="0">
      <w:start w:val="1"/>
      <w:numFmt w:val="decimal"/>
      <w:lvlText w:val="%1 |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7D62A1D"/>
    <w:multiLevelType w:val="multilevel"/>
    <w:tmpl w:val="123CE156"/>
    <w:lvl w:ilvl="0">
      <w:start w:val="1"/>
      <w:numFmt w:val="decimal"/>
      <w:lvlText w:val="%1 | "/>
      <w:lvlJc w:val="left"/>
      <w:pPr>
        <w:tabs>
          <w:tab w:val="num" w:pos="0"/>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8AB1CE6"/>
    <w:multiLevelType w:val="hybridMultilevel"/>
    <w:tmpl w:val="D368E3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BDD19EC"/>
    <w:multiLevelType w:val="multilevel"/>
    <w:tmpl w:val="FEF6D1B4"/>
    <w:lvl w:ilvl="0">
      <w:start w:val="1"/>
      <w:numFmt w:val="decimal"/>
      <w:lvlText w:val="%1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1D3B095D"/>
    <w:multiLevelType w:val="hybridMultilevel"/>
    <w:tmpl w:val="AD82F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CC426D9"/>
    <w:multiLevelType w:val="hybridMultilevel"/>
    <w:tmpl w:val="FA844A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D5E237C"/>
    <w:multiLevelType w:val="hybridMultilevel"/>
    <w:tmpl w:val="FB50D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D781A38"/>
    <w:multiLevelType w:val="multilevel"/>
    <w:tmpl w:val="6100AAB0"/>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
      <w:lvlJc w:val="left"/>
      <w:pPr>
        <w:tabs>
          <w:tab w:val="num" w:pos="737"/>
        </w:tabs>
        <w:ind w:left="-32767" w:firstLine="327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F0F1013"/>
    <w:multiLevelType w:val="multilevel"/>
    <w:tmpl w:val="A658FA72"/>
    <w:lvl w:ilvl="0">
      <w:start w:val="1"/>
      <w:numFmt w:val="decimal"/>
      <w:lvlText w:val="%1 | "/>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0B72140"/>
    <w:multiLevelType w:val="hybridMultilevel"/>
    <w:tmpl w:val="81AC18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8B126D0"/>
    <w:multiLevelType w:val="multilevel"/>
    <w:tmpl w:val="554A5774"/>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
      <w:lvlJc w:val="left"/>
      <w:pPr>
        <w:tabs>
          <w:tab w:val="num" w:pos="709"/>
        </w:tabs>
        <w:ind w:left="-32767" w:firstLine="327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4B827FB0"/>
    <w:multiLevelType w:val="multilevel"/>
    <w:tmpl w:val="95D46F0C"/>
    <w:lvl w:ilvl="0">
      <w:start w:val="1"/>
      <w:numFmt w:val="decimal"/>
      <w:pStyle w:val="berschrift1"/>
      <w:lvlText w:val="%1 |"/>
      <w:lvlJc w:val="left"/>
      <w:pPr>
        <w:ind w:left="432" w:hanging="432"/>
      </w:pPr>
      <w:rPr>
        <w:rFonts w:hint="default"/>
      </w:rPr>
    </w:lvl>
    <w:lvl w:ilvl="1">
      <w:start w:val="1"/>
      <w:numFmt w:val="decimal"/>
      <w:pStyle w:val="berschrift2"/>
      <w:lvlText w:val="%1.%2 |"/>
      <w:lvlJc w:val="left"/>
      <w:pPr>
        <w:tabs>
          <w:tab w:val="num" w:pos="567"/>
        </w:tabs>
        <w:ind w:left="0" w:firstLine="0"/>
      </w:pPr>
      <w:rPr>
        <w:rFonts w:hint="default"/>
      </w:rPr>
    </w:lvl>
    <w:lvl w:ilvl="2">
      <w:start w:val="1"/>
      <w:numFmt w:val="decimal"/>
      <w:pStyle w:val="berschrift3"/>
      <w:lvlText w:val="%1.%2.%3 |"/>
      <w:lvlJc w:val="left"/>
      <w:pPr>
        <w:tabs>
          <w:tab w:val="num" w:pos="794"/>
        </w:tabs>
        <w:ind w:left="-32767" w:firstLine="32767"/>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nsid w:val="4F5B2C03"/>
    <w:multiLevelType w:val="multilevel"/>
    <w:tmpl w:val="7898D1E0"/>
    <w:lvl w:ilvl="0">
      <w:start w:val="1"/>
      <w:numFmt w:val="decimal"/>
      <w:lvlText w:val="%1 | "/>
      <w:lvlJc w:val="left"/>
      <w:pPr>
        <w:tabs>
          <w:tab w:val="num" w:pos="45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6BC3B35"/>
    <w:multiLevelType w:val="hybridMultilevel"/>
    <w:tmpl w:val="3EF0FD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A320AB7"/>
    <w:multiLevelType w:val="multilevel"/>
    <w:tmpl w:val="018A6B48"/>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
      <w:lvlJc w:val="left"/>
      <w:pPr>
        <w:tabs>
          <w:tab w:val="num" w:pos="794"/>
        </w:tabs>
        <w:ind w:left="-32767" w:firstLine="327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5E40073A"/>
    <w:multiLevelType w:val="multilevel"/>
    <w:tmpl w:val="19CE6EFE"/>
    <w:lvl w:ilvl="0">
      <w:start w:val="1"/>
      <w:numFmt w:val="decimal"/>
      <w:lvlText w:val="%1 |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E8C6E9D"/>
    <w:multiLevelType w:val="hybridMultilevel"/>
    <w:tmpl w:val="A2ECC32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ED0159C"/>
    <w:multiLevelType w:val="hybridMultilevel"/>
    <w:tmpl w:val="57328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3173781"/>
    <w:multiLevelType w:val="multilevel"/>
    <w:tmpl w:val="113C89B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8">
    <w:nsid w:val="66CF5909"/>
    <w:multiLevelType w:val="multilevel"/>
    <w:tmpl w:val="B832EAFE"/>
    <w:lvl w:ilvl="0">
      <w:start w:val="1"/>
      <w:numFmt w:val="decimal"/>
      <w:lvlText w:val="%1. | "/>
      <w:lvlJc w:val="left"/>
      <w:pPr>
        <w:tabs>
          <w:tab w:val="num" w:pos="45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A5B6541"/>
    <w:multiLevelType w:val="hybridMultilevel"/>
    <w:tmpl w:val="9996B6F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nsid w:val="6BE20989"/>
    <w:multiLevelType w:val="hybridMultilevel"/>
    <w:tmpl w:val="14DA43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3E1798"/>
    <w:multiLevelType w:val="multilevel"/>
    <w:tmpl w:val="89C028F6"/>
    <w:lvl w:ilvl="0">
      <w:start w:val="1"/>
      <w:numFmt w:val="decimal"/>
      <w:lvlText w:val="%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C1B5F0D"/>
    <w:multiLevelType w:val="multilevel"/>
    <w:tmpl w:val="1AB01A98"/>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7E1F4559"/>
    <w:multiLevelType w:val="multilevel"/>
    <w:tmpl w:val="93D26A58"/>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
      <w:lvlJc w:val="left"/>
      <w:pPr>
        <w:tabs>
          <w:tab w:val="num" w:pos="680"/>
        </w:tabs>
        <w:ind w:left="-32767" w:firstLine="327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25"/>
  </w:num>
  <w:num w:numId="3">
    <w:abstractNumId w:val="7"/>
  </w:num>
  <w:num w:numId="4">
    <w:abstractNumId w:val="13"/>
  </w:num>
  <w:num w:numId="5">
    <w:abstractNumId w:val="27"/>
  </w:num>
  <w:num w:numId="6">
    <w:abstractNumId w:val="8"/>
  </w:num>
  <w:num w:numId="7">
    <w:abstractNumId w:val="15"/>
  </w:num>
  <w:num w:numId="8">
    <w:abstractNumId w:val="6"/>
  </w:num>
  <w:num w:numId="9">
    <w:abstractNumId w:val="30"/>
  </w:num>
  <w:num w:numId="10">
    <w:abstractNumId w:val="11"/>
  </w:num>
  <w:num w:numId="11">
    <w:abstractNumId w:val="26"/>
  </w:num>
  <w:num w:numId="12">
    <w:abstractNumId w:val="20"/>
  </w:num>
  <w:num w:numId="13">
    <w:abstractNumId w:val="31"/>
  </w:num>
  <w:num w:numId="14">
    <w:abstractNumId w:val="9"/>
  </w:num>
  <w:num w:numId="15">
    <w:abstractNumId w:val="17"/>
  </w:num>
  <w:num w:numId="16">
    <w:abstractNumId w:val="24"/>
  </w:num>
  <w:num w:numId="17">
    <w:abstractNumId w:val="10"/>
  </w:num>
  <w:num w:numId="18">
    <w:abstractNumId w:val="12"/>
  </w:num>
  <w:num w:numId="19">
    <w:abstractNumId w:val="4"/>
  </w:num>
  <w:num w:numId="20">
    <w:abstractNumId w:val="5"/>
  </w:num>
  <w:num w:numId="21">
    <w:abstractNumId w:val="3"/>
  </w:num>
  <w:num w:numId="22">
    <w:abstractNumId w:val="21"/>
  </w:num>
  <w:num w:numId="23">
    <w:abstractNumId w:val="28"/>
  </w:num>
  <w:num w:numId="24">
    <w:abstractNumId w:val="32"/>
  </w:num>
  <w:num w:numId="25">
    <w:abstractNumId w:val="33"/>
  </w:num>
  <w:num w:numId="26">
    <w:abstractNumId w:val="19"/>
  </w:num>
  <w:num w:numId="27">
    <w:abstractNumId w:val="16"/>
  </w:num>
  <w:num w:numId="28">
    <w:abstractNumId w:val="23"/>
  </w:num>
  <w:num w:numId="29">
    <w:abstractNumId w:val="14"/>
  </w:num>
  <w:num w:numId="30">
    <w:abstractNumId w:val="22"/>
  </w:num>
  <w:num w:numId="31">
    <w:abstractNumId w:val="18"/>
  </w:num>
  <w:num w:numId="32">
    <w:abstractNumId w:val="1"/>
  </w:num>
  <w:num w:numId="33">
    <w:abstractNumId w:val="2"/>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8C6"/>
    <w:rsid w:val="00012546"/>
    <w:rsid w:val="00013EF4"/>
    <w:rsid w:val="000331D0"/>
    <w:rsid w:val="00053A1C"/>
    <w:rsid w:val="00053FA4"/>
    <w:rsid w:val="00054E85"/>
    <w:rsid w:val="00062DEB"/>
    <w:rsid w:val="00064E37"/>
    <w:rsid w:val="00065B90"/>
    <w:rsid w:val="00071415"/>
    <w:rsid w:val="000851DC"/>
    <w:rsid w:val="000A711A"/>
    <w:rsid w:val="000C0494"/>
    <w:rsid w:val="000C2C51"/>
    <w:rsid w:val="000C3C6B"/>
    <w:rsid w:val="000D57B3"/>
    <w:rsid w:val="000D7199"/>
    <w:rsid w:val="000E0D03"/>
    <w:rsid w:val="00114130"/>
    <w:rsid w:val="00115835"/>
    <w:rsid w:val="001378E7"/>
    <w:rsid w:val="00143528"/>
    <w:rsid w:val="001516A9"/>
    <w:rsid w:val="001634C0"/>
    <w:rsid w:val="001918A8"/>
    <w:rsid w:val="00196548"/>
    <w:rsid w:val="001A2AC3"/>
    <w:rsid w:val="001C2B24"/>
    <w:rsid w:val="001C3116"/>
    <w:rsid w:val="001D6C32"/>
    <w:rsid w:val="001F67B6"/>
    <w:rsid w:val="002004D0"/>
    <w:rsid w:val="00200F31"/>
    <w:rsid w:val="0020665A"/>
    <w:rsid w:val="00206F35"/>
    <w:rsid w:val="00212E8A"/>
    <w:rsid w:val="002139F0"/>
    <w:rsid w:val="00216FBD"/>
    <w:rsid w:val="00244EC4"/>
    <w:rsid w:val="00271686"/>
    <w:rsid w:val="00273F4D"/>
    <w:rsid w:val="00275A27"/>
    <w:rsid w:val="002764ED"/>
    <w:rsid w:val="002A4611"/>
    <w:rsid w:val="002C7900"/>
    <w:rsid w:val="002D6DA5"/>
    <w:rsid w:val="002E07D7"/>
    <w:rsid w:val="002E5FF5"/>
    <w:rsid w:val="002E6048"/>
    <w:rsid w:val="002F0F34"/>
    <w:rsid w:val="002F2063"/>
    <w:rsid w:val="003104A6"/>
    <w:rsid w:val="00313930"/>
    <w:rsid w:val="00324802"/>
    <w:rsid w:val="0032639D"/>
    <w:rsid w:val="00343642"/>
    <w:rsid w:val="0037280F"/>
    <w:rsid w:val="003741E8"/>
    <w:rsid w:val="0038051F"/>
    <w:rsid w:val="0038701F"/>
    <w:rsid w:val="00396EE2"/>
    <w:rsid w:val="003A1AC1"/>
    <w:rsid w:val="003A2E58"/>
    <w:rsid w:val="003A4F92"/>
    <w:rsid w:val="003B5E0F"/>
    <w:rsid w:val="003E02FC"/>
    <w:rsid w:val="00402DDD"/>
    <w:rsid w:val="0040442E"/>
    <w:rsid w:val="00405F46"/>
    <w:rsid w:val="004123AD"/>
    <w:rsid w:val="004179A4"/>
    <w:rsid w:val="004249E7"/>
    <w:rsid w:val="0044145F"/>
    <w:rsid w:val="0044209B"/>
    <w:rsid w:val="00442946"/>
    <w:rsid w:val="00444999"/>
    <w:rsid w:val="00464D6A"/>
    <w:rsid w:val="004653CA"/>
    <w:rsid w:val="00471542"/>
    <w:rsid w:val="0048268F"/>
    <w:rsid w:val="00490D72"/>
    <w:rsid w:val="004A0329"/>
    <w:rsid w:val="004B42E2"/>
    <w:rsid w:val="004C08D6"/>
    <w:rsid w:val="004F0BE1"/>
    <w:rsid w:val="004F1859"/>
    <w:rsid w:val="00504404"/>
    <w:rsid w:val="0051384F"/>
    <w:rsid w:val="00514BAA"/>
    <w:rsid w:val="00517F32"/>
    <w:rsid w:val="00532C46"/>
    <w:rsid w:val="0053680A"/>
    <w:rsid w:val="00537415"/>
    <w:rsid w:val="00550EB6"/>
    <w:rsid w:val="00565599"/>
    <w:rsid w:val="005B0BA1"/>
    <w:rsid w:val="005B64B8"/>
    <w:rsid w:val="005C7D87"/>
    <w:rsid w:val="005E3BD7"/>
    <w:rsid w:val="006138AB"/>
    <w:rsid w:val="00623662"/>
    <w:rsid w:val="00636C71"/>
    <w:rsid w:val="00636FDA"/>
    <w:rsid w:val="00655D18"/>
    <w:rsid w:val="00671FA1"/>
    <w:rsid w:val="00695401"/>
    <w:rsid w:val="006A7582"/>
    <w:rsid w:val="006B222F"/>
    <w:rsid w:val="006B44FC"/>
    <w:rsid w:val="006C5C45"/>
    <w:rsid w:val="006C62F6"/>
    <w:rsid w:val="006D5406"/>
    <w:rsid w:val="006E0C3C"/>
    <w:rsid w:val="006E337B"/>
    <w:rsid w:val="006E3A33"/>
    <w:rsid w:val="006E6EF3"/>
    <w:rsid w:val="006F1B65"/>
    <w:rsid w:val="0073569E"/>
    <w:rsid w:val="00744639"/>
    <w:rsid w:val="00751DEF"/>
    <w:rsid w:val="007529D2"/>
    <w:rsid w:val="00756827"/>
    <w:rsid w:val="00764A25"/>
    <w:rsid w:val="007665FE"/>
    <w:rsid w:val="00786F2F"/>
    <w:rsid w:val="007A04CA"/>
    <w:rsid w:val="007B1A0F"/>
    <w:rsid w:val="007C1C76"/>
    <w:rsid w:val="007C3DE9"/>
    <w:rsid w:val="007D6B59"/>
    <w:rsid w:val="007D6FD4"/>
    <w:rsid w:val="007E0CC8"/>
    <w:rsid w:val="007E2B95"/>
    <w:rsid w:val="00810683"/>
    <w:rsid w:val="00821CE6"/>
    <w:rsid w:val="0084533C"/>
    <w:rsid w:val="00854ABB"/>
    <w:rsid w:val="00856984"/>
    <w:rsid w:val="00873AE4"/>
    <w:rsid w:val="00897C56"/>
    <w:rsid w:val="008B1833"/>
    <w:rsid w:val="008C07C5"/>
    <w:rsid w:val="008D02F6"/>
    <w:rsid w:val="008E11D6"/>
    <w:rsid w:val="00912BA3"/>
    <w:rsid w:val="009246C0"/>
    <w:rsid w:val="00925F0B"/>
    <w:rsid w:val="00932E95"/>
    <w:rsid w:val="00941F0A"/>
    <w:rsid w:val="009558C6"/>
    <w:rsid w:val="0095679E"/>
    <w:rsid w:val="0096490D"/>
    <w:rsid w:val="00966137"/>
    <w:rsid w:val="00967E44"/>
    <w:rsid w:val="0097171D"/>
    <w:rsid w:val="009951B6"/>
    <w:rsid w:val="009B1986"/>
    <w:rsid w:val="009B351B"/>
    <w:rsid w:val="009B6073"/>
    <w:rsid w:val="009C21DA"/>
    <w:rsid w:val="009C5EE4"/>
    <w:rsid w:val="009D3C27"/>
    <w:rsid w:val="00A128B4"/>
    <w:rsid w:val="00A144CF"/>
    <w:rsid w:val="00A25CD9"/>
    <w:rsid w:val="00A27952"/>
    <w:rsid w:val="00A472A2"/>
    <w:rsid w:val="00A63751"/>
    <w:rsid w:val="00A81001"/>
    <w:rsid w:val="00A816E5"/>
    <w:rsid w:val="00A902F5"/>
    <w:rsid w:val="00A90D0D"/>
    <w:rsid w:val="00A938E3"/>
    <w:rsid w:val="00AA4E64"/>
    <w:rsid w:val="00AB4146"/>
    <w:rsid w:val="00AC3D6B"/>
    <w:rsid w:val="00AD3C64"/>
    <w:rsid w:val="00AD679A"/>
    <w:rsid w:val="00AF6C0F"/>
    <w:rsid w:val="00AF7095"/>
    <w:rsid w:val="00B101DB"/>
    <w:rsid w:val="00B15FA9"/>
    <w:rsid w:val="00B3560C"/>
    <w:rsid w:val="00B40DBA"/>
    <w:rsid w:val="00B55AF2"/>
    <w:rsid w:val="00B63BCE"/>
    <w:rsid w:val="00B81C68"/>
    <w:rsid w:val="00B82705"/>
    <w:rsid w:val="00B842D8"/>
    <w:rsid w:val="00B94C40"/>
    <w:rsid w:val="00B95BC9"/>
    <w:rsid w:val="00BA1DE8"/>
    <w:rsid w:val="00BA4196"/>
    <w:rsid w:val="00BB7076"/>
    <w:rsid w:val="00BB7A8A"/>
    <w:rsid w:val="00BC2DDF"/>
    <w:rsid w:val="00BC4FEC"/>
    <w:rsid w:val="00BE113F"/>
    <w:rsid w:val="00BE51E3"/>
    <w:rsid w:val="00BE5DE2"/>
    <w:rsid w:val="00BF4E47"/>
    <w:rsid w:val="00C13D12"/>
    <w:rsid w:val="00C47E3D"/>
    <w:rsid w:val="00C62324"/>
    <w:rsid w:val="00C72CBB"/>
    <w:rsid w:val="00C82329"/>
    <w:rsid w:val="00C908D6"/>
    <w:rsid w:val="00CA4E35"/>
    <w:rsid w:val="00CC28CD"/>
    <w:rsid w:val="00CC4BC7"/>
    <w:rsid w:val="00CD6B8B"/>
    <w:rsid w:val="00CD7E43"/>
    <w:rsid w:val="00CE056C"/>
    <w:rsid w:val="00CE2093"/>
    <w:rsid w:val="00D11E28"/>
    <w:rsid w:val="00D14124"/>
    <w:rsid w:val="00D55E20"/>
    <w:rsid w:val="00D72402"/>
    <w:rsid w:val="00D77CA3"/>
    <w:rsid w:val="00D96B4B"/>
    <w:rsid w:val="00DA43E0"/>
    <w:rsid w:val="00DB3BC9"/>
    <w:rsid w:val="00DB3E70"/>
    <w:rsid w:val="00DB437E"/>
    <w:rsid w:val="00DC03C0"/>
    <w:rsid w:val="00DC4464"/>
    <w:rsid w:val="00DF42F2"/>
    <w:rsid w:val="00DF50E5"/>
    <w:rsid w:val="00E14F2C"/>
    <w:rsid w:val="00E16723"/>
    <w:rsid w:val="00E17C0E"/>
    <w:rsid w:val="00E21F09"/>
    <w:rsid w:val="00E22A51"/>
    <w:rsid w:val="00E36CB7"/>
    <w:rsid w:val="00E41133"/>
    <w:rsid w:val="00E41AEF"/>
    <w:rsid w:val="00E45593"/>
    <w:rsid w:val="00E5118A"/>
    <w:rsid w:val="00E62550"/>
    <w:rsid w:val="00E65E13"/>
    <w:rsid w:val="00E70345"/>
    <w:rsid w:val="00E70D3C"/>
    <w:rsid w:val="00E84F65"/>
    <w:rsid w:val="00E96AB0"/>
    <w:rsid w:val="00E97580"/>
    <w:rsid w:val="00E97BEF"/>
    <w:rsid w:val="00EA79EC"/>
    <w:rsid w:val="00EB6C5F"/>
    <w:rsid w:val="00EC457C"/>
    <w:rsid w:val="00EC5F6A"/>
    <w:rsid w:val="00F0373F"/>
    <w:rsid w:val="00F136FF"/>
    <w:rsid w:val="00F51857"/>
    <w:rsid w:val="00F536EA"/>
    <w:rsid w:val="00F83E1C"/>
    <w:rsid w:val="00F87241"/>
    <w:rsid w:val="00F918D2"/>
    <w:rsid w:val="00FA088F"/>
    <w:rsid w:val="00FB2C2B"/>
    <w:rsid w:val="00FC0EC4"/>
    <w:rsid w:val="00FC770C"/>
    <w:rsid w:val="00FD002B"/>
    <w:rsid w:val="00FD0ECC"/>
    <w:rsid w:val="00FD4E74"/>
    <w:rsid w:val="00FE4AD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0AE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E51E3"/>
    <w:rPr>
      <w:rFonts w:ascii="Times New Roman" w:hAnsi="Times New Roman"/>
      <w:lang w:val="en-US"/>
    </w:rPr>
  </w:style>
  <w:style w:type="paragraph" w:styleId="berschrift1">
    <w:name w:val="heading 1"/>
    <w:basedOn w:val="Standard"/>
    <w:next w:val="Standard"/>
    <w:link w:val="berschrift1Zeichen"/>
    <w:uiPriority w:val="9"/>
    <w:qFormat/>
    <w:rsid w:val="00C13D12"/>
    <w:pPr>
      <w:numPr>
        <w:numId w:val="12"/>
      </w:numPr>
      <w:jc w:val="both"/>
      <w:outlineLvl w:val="0"/>
    </w:pPr>
    <w:rPr>
      <w:rFonts w:cs="Times New Roman"/>
      <w:sz w:val="28"/>
      <w:szCs w:val="28"/>
    </w:rPr>
  </w:style>
  <w:style w:type="paragraph" w:styleId="berschrift2">
    <w:name w:val="heading 2"/>
    <w:basedOn w:val="berschrift1"/>
    <w:link w:val="berschrift2Zeichen"/>
    <w:uiPriority w:val="9"/>
    <w:qFormat/>
    <w:rsid w:val="00C13D12"/>
    <w:pPr>
      <w:numPr>
        <w:ilvl w:val="1"/>
      </w:numPr>
      <w:outlineLvl w:val="1"/>
    </w:pPr>
  </w:style>
  <w:style w:type="paragraph" w:styleId="berschrift3">
    <w:name w:val="heading 3"/>
    <w:basedOn w:val="berschrift2"/>
    <w:link w:val="berschrift3Zeichen"/>
    <w:uiPriority w:val="9"/>
    <w:qFormat/>
    <w:rsid w:val="00C13D12"/>
    <w:pPr>
      <w:numPr>
        <w:ilvl w:val="2"/>
      </w:numPr>
      <w:outlineLvl w:val="2"/>
    </w:pPr>
  </w:style>
  <w:style w:type="paragraph" w:styleId="berschrift4">
    <w:name w:val="heading 4"/>
    <w:basedOn w:val="Standard"/>
    <w:next w:val="Standard"/>
    <w:link w:val="berschrift4Zeichen"/>
    <w:uiPriority w:val="9"/>
    <w:semiHidden/>
    <w:unhideWhenUsed/>
    <w:qFormat/>
    <w:rsid w:val="00C13D12"/>
    <w:pPr>
      <w:keepNext/>
      <w:keepLines/>
      <w:numPr>
        <w:ilvl w:val="3"/>
        <w:numId w:val="12"/>
      </w:numPr>
      <w:spacing w:before="200"/>
      <w:outlineLvl w:val="3"/>
    </w:pPr>
    <w:rPr>
      <w:rFonts w:asciiTheme="majorHAnsi" w:eastAsiaTheme="majorEastAsia" w:hAnsiTheme="majorHAnsi" w:cstheme="majorBidi"/>
      <w:b/>
      <w:bCs/>
      <w:i/>
      <w:iCs/>
      <w:color w:val="5B9BD5" w:themeColor="accent1"/>
    </w:rPr>
  </w:style>
  <w:style w:type="paragraph" w:styleId="berschrift5">
    <w:name w:val="heading 5"/>
    <w:basedOn w:val="Standard"/>
    <w:next w:val="Standard"/>
    <w:link w:val="berschrift5Zeichen"/>
    <w:uiPriority w:val="9"/>
    <w:semiHidden/>
    <w:unhideWhenUsed/>
    <w:qFormat/>
    <w:rsid w:val="00C13D12"/>
    <w:pPr>
      <w:keepNext/>
      <w:keepLines/>
      <w:numPr>
        <w:ilvl w:val="4"/>
        <w:numId w:val="12"/>
      </w:numPr>
      <w:spacing w:before="200"/>
      <w:outlineLvl w:val="4"/>
    </w:pPr>
    <w:rPr>
      <w:rFonts w:asciiTheme="majorHAnsi" w:eastAsiaTheme="majorEastAsia" w:hAnsiTheme="majorHAnsi" w:cstheme="majorBidi"/>
      <w:color w:val="1F4D78" w:themeColor="accent1" w:themeShade="7F"/>
    </w:rPr>
  </w:style>
  <w:style w:type="paragraph" w:styleId="berschrift6">
    <w:name w:val="heading 6"/>
    <w:basedOn w:val="Standard"/>
    <w:next w:val="Standard"/>
    <w:link w:val="berschrift6Zeichen"/>
    <w:uiPriority w:val="9"/>
    <w:semiHidden/>
    <w:unhideWhenUsed/>
    <w:qFormat/>
    <w:rsid w:val="00C13D12"/>
    <w:pPr>
      <w:keepNext/>
      <w:keepLines/>
      <w:numPr>
        <w:ilvl w:val="5"/>
        <w:numId w:val="12"/>
      </w:numPr>
      <w:spacing w:before="200"/>
      <w:outlineLvl w:val="5"/>
    </w:pPr>
    <w:rPr>
      <w:rFonts w:asciiTheme="majorHAnsi" w:eastAsiaTheme="majorEastAsia" w:hAnsiTheme="majorHAnsi" w:cstheme="majorBidi"/>
      <w:i/>
      <w:iCs/>
      <w:color w:val="1F4D78" w:themeColor="accent1" w:themeShade="7F"/>
    </w:rPr>
  </w:style>
  <w:style w:type="paragraph" w:styleId="berschrift7">
    <w:name w:val="heading 7"/>
    <w:basedOn w:val="Standard"/>
    <w:next w:val="Standard"/>
    <w:link w:val="berschrift7Zeichen"/>
    <w:uiPriority w:val="9"/>
    <w:semiHidden/>
    <w:unhideWhenUsed/>
    <w:qFormat/>
    <w:rsid w:val="00C13D12"/>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C13D12"/>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C13D12"/>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Link">
    <w:name w:val="Hyperlink"/>
    <w:basedOn w:val="Absatzstandardschriftart"/>
    <w:uiPriority w:val="99"/>
    <w:unhideWhenUsed/>
    <w:rsid w:val="009558C6"/>
    <w:rPr>
      <w:color w:val="0563C1" w:themeColor="hyperlink"/>
      <w:u w:val="single"/>
    </w:rPr>
  </w:style>
  <w:style w:type="character" w:styleId="GesichteterLink">
    <w:name w:val="FollowedHyperlink"/>
    <w:basedOn w:val="Absatzstandardschriftart"/>
    <w:uiPriority w:val="99"/>
    <w:semiHidden/>
    <w:unhideWhenUsed/>
    <w:rsid w:val="009558C6"/>
    <w:rPr>
      <w:color w:val="954F72" w:themeColor="followedHyperlink"/>
      <w:u w:val="single"/>
    </w:rPr>
  </w:style>
  <w:style w:type="character" w:customStyle="1" w:styleId="berschrift2Zeichen">
    <w:name w:val="Überschrift 2 Zeichen"/>
    <w:basedOn w:val="Absatzstandardschriftart"/>
    <w:link w:val="berschrift2"/>
    <w:uiPriority w:val="9"/>
    <w:rsid w:val="00C13D12"/>
    <w:rPr>
      <w:rFonts w:ascii="Times New Roman" w:hAnsi="Times New Roman" w:cs="Times New Roman"/>
      <w:sz w:val="28"/>
      <w:szCs w:val="28"/>
      <w:lang w:val="en-US"/>
    </w:rPr>
  </w:style>
  <w:style w:type="character" w:customStyle="1" w:styleId="berschrift3Zeichen">
    <w:name w:val="Überschrift 3 Zeichen"/>
    <w:basedOn w:val="Absatzstandardschriftart"/>
    <w:link w:val="berschrift3"/>
    <w:uiPriority w:val="9"/>
    <w:rsid w:val="00C13D12"/>
    <w:rPr>
      <w:rFonts w:ascii="Times New Roman" w:hAnsi="Times New Roman" w:cs="Times New Roman"/>
      <w:sz w:val="28"/>
      <w:szCs w:val="28"/>
      <w:lang w:val="en-US"/>
    </w:rPr>
  </w:style>
  <w:style w:type="paragraph" w:styleId="Listenabsatz">
    <w:name w:val="List Paragraph"/>
    <w:basedOn w:val="Standard"/>
    <w:uiPriority w:val="34"/>
    <w:qFormat/>
    <w:rsid w:val="009558C6"/>
    <w:pPr>
      <w:ind w:left="720"/>
      <w:contextualSpacing/>
    </w:pPr>
  </w:style>
  <w:style w:type="paragraph" w:styleId="Kopfzeile">
    <w:name w:val="header"/>
    <w:basedOn w:val="Standard"/>
    <w:link w:val="KopfzeileZeichen"/>
    <w:uiPriority w:val="99"/>
    <w:unhideWhenUsed/>
    <w:rsid w:val="001D6C32"/>
    <w:pPr>
      <w:tabs>
        <w:tab w:val="center" w:pos="4536"/>
        <w:tab w:val="right" w:pos="9072"/>
      </w:tabs>
    </w:pPr>
  </w:style>
  <w:style w:type="character" w:customStyle="1" w:styleId="KopfzeileZeichen">
    <w:name w:val="Kopfzeile Zeichen"/>
    <w:basedOn w:val="Absatzstandardschriftart"/>
    <w:link w:val="Kopfzeile"/>
    <w:uiPriority w:val="99"/>
    <w:rsid w:val="001D6C32"/>
  </w:style>
  <w:style w:type="character" w:styleId="Seitenzahl">
    <w:name w:val="page number"/>
    <w:basedOn w:val="Absatzstandardschriftart"/>
    <w:uiPriority w:val="99"/>
    <w:semiHidden/>
    <w:unhideWhenUsed/>
    <w:rsid w:val="001D6C32"/>
  </w:style>
  <w:style w:type="paragraph" w:styleId="Fuzeile">
    <w:name w:val="footer"/>
    <w:basedOn w:val="Standard"/>
    <w:link w:val="FuzeileZeichen"/>
    <w:uiPriority w:val="99"/>
    <w:unhideWhenUsed/>
    <w:rsid w:val="001D6C32"/>
    <w:pPr>
      <w:tabs>
        <w:tab w:val="center" w:pos="4536"/>
        <w:tab w:val="right" w:pos="9072"/>
      </w:tabs>
    </w:pPr>
  </w:style>
  <w:style w:type="character" w:customStyle="1" w:styleId="FuzeileZeichen">
    <w:name w:val="Fußzeile Zeichen"/>
    <w:basedOn w:val="Absatzstandardschriftart"/>
    <w:link w:val="Fuzeile"/>
    <w:uiPriority w:val="99"/>
    <w:rsid w:val="001D6C32"/>
  </w:style>
  <w:style w:type="paragraph" w:styleId="Sprechblasentext">
    <w:name w:val="Balloon Text"/>
    <w:basedOn w:val="Standard"/>
    <w:link w:val="SprechblasentextZeichen"/>
    <w:uiPriority w:val="99"/>
    <w:semiHidden/>
    <w:unhideWhenUsed/>
    <w:rsid w:val="00550EB6"/>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550EB6"/>
    <w:rPr>
      <w:rFonts w:ascii="Lucida Grande" w:hAnsi="Lucida Grande" w:cs="Lucida Grande"/>
      <w:sz w:val="18"/>
      <w:szCs w:val="18"/>
    </w:rPr>
  </w:style>
  <w:style w:type="character" w:styleId="Kommentarzeichen">
    <w:name w:val="annotation reference"/>
    <w:basedOn w:val="Absatzstandardschriftart"/>
    <w:uiPriority w:val="99"/>
    <w:semiHidden/>
    <w:unhideWhenUsed/>
    <w:rsid w:val="00550EB6"/>
    <w:rPr>
      <w:sz w:val="18"/>
      <w:szCs w:val="18"/>
    </w:rPr>
  </w:style>
  <w:style w:type="paragraph" w:styleId="Kommentartext">
    <w:name w:val="annotation text"/>
    <w:basedOn w:val="Standard"/>
    <w:link w:val="KommentartextZeichen"/>
    <w:uiPriority w:val="99"/>
    <w:semiHidden/>
    <w:unhideWhenUsed/>
    <w:rsid w:val="00550EB6"/>
  </w:style>
  <w:style w:type="character" w:customStyle="1" w:styleId="KommentartextZeichen">
    <w:name w:val="Kommentartext Zeichen"/>
    <w:basedOn w:val="Absatzstandardschriftart"/>
    <w:link w:val="Kommentartext"/>
    <w:uiPriority w:val="99"/>
    <w:semiHidden/>
    <w:rsid w:val="00550EB6"/>
  </w:style>
  <w:style w:type="paragraph" w:styleId="Kommentarthema">
    <w:name w:val="annotation subject"/>
    <w:basedOn w:val="Kommentartext"/>
    <w:next w:val="Kommentartext"/>
    <w:link w:val="KommentarthemaZeichen"/>
    <w:uiPriority w:val="99"/>
    <w:semiHidden/>
    <w:unhideWhenUsed/>
    <w:rsid w:val="00550EB6"/>
    <w:rPr>
      <w:b/>
      <w:bCs/>
      <w:sz w:val="20"/>
      <w:szCs w:val="20"/>
    </w:rPr>
  </w:style>
  <w:style w:type="character" w:customStyle="1" w:styleId="KommentarthemaZeichen">
    <w:name w:val="Kommentarthema Zeichen"/>
    <w:basedOn w:val="KommentartextZeichen"/>
    <w:link w:val="Kommentarthema"/>
    <w:uiPriority w:val="99"/>
    <w:semiHidden/>
    <w:rsid w:val="00550EB6"/>
    <w:rPr>
      <w:b/>
      <w:bCs/>
      <w:sz w:val="20"/>
      <w:szCs w:val="20"/>
    </w:rPr>
  </w:style>
  <w:style w:type="paragraph" w:styleId="Beschriftung">
    <w:name w:val="caption"/>
    <w:basedOn w:val="Standard"/>
    <w:next w:val="Standard"/>
    <w:uiPriority w:val="35"/>
    <w:unhideWhenUsed/>
    <w:qFormat/>
    <w:rsid w:val="002E6048"/>
    <w:pPr>
      <w:spacing w:after="200"/>
    </w:pPr>
    <w:rPr>
      <w:b/>
      <w:bCs/>
      <w:color w:val="A6A6A6" w:themeColor="background1" w:themeShade="A6"/>
      <w:sz w:val="18"/>
      <w:szCs w:val="18"/>
    </w:rPr>
  </w:style>
  <w:style w:type="paragraph" w:styleId="Titel">
    <w:name w:val="Title"/>
    <w:basedOn w:val="Standard"/>
    <w:next w:val="Standard"/>
    <w:link w:val="TitelZeichen"/>
    <w:uiPriority w:val="10"/>
    <w:qFormat/>
    <w:rsid w:val="00BE51E3"/>
    <w:pPr>
      <w:jc w:val="center"/>
    </w:pPr>
    <w:rPr>
      <w:rFonts w:cs="Times New Roman"/>
      <w:sz w:val="40"/>
      <w:szCs w:val="40"/>
    </w:rPr>
  </w:style>
  <w:style w:type="character" w:customStyle="1" w:styleId="TitelZeichen">
    <w:name w:val="Titel Zeichen"/>
    <w:basedOn w:val="Absatzstandardschriftart"/>
    <w:link w:val="Titel"/>
    <w:uiPriority w:val="10"/>
    <w:rsid w:val="00BE51E3"/>
    <w:rPr>
      <w:rFonts w:ascii="Times New Roman" w:hAnsi="Times New Roman" w:cs="Times New Roman"/>
      <w:sz w:val="40"/>
      <w:szCs w:val="40"/>
      <w:lang w:val="en-US"/>
    </w:rPr>
  </w:style>
  <w:style w:type="character" w:customStyle="1" w:styleId="berschrift1Zeichen">
    <w:name w:val="Überschrift 1 Zeichen"/>
    <w:basedOn w:val="Absatzstandardschriftart"/>
    <w:link w:val="berschrift1"/>
    <w:uiPriority w:val="9"/>
    <w:rsid w:val="00C13D12"/>
    <w:rPr>
      <w:rFonts w:ascii="Times New Roman" w:hAnsi="Times New Roman" w:cs="Times New Roman"/>
      <w:sz w:val="28"/>
      <w:szCs w:val="28"/>
      <w:lang w:val="en-US"/>
    </w:rPr>
  </w:style>
  <w:style w:type="character" w:customStyle="1" w:styleId="berschrift4Zeichen">
    <w:name w:val="Überschrift 4 Zeichen"/>
    <w:basedOn w:val="Absatzstandardschriftart"/>
    <w:link w:val="berschrift4"/>
    <w:uiPriority w:val="9"/>
    <w:semiHidden/>
    <w:rsid w:val="00C13D12"/>
    <w:rPr>
      <w:rFonts w:asciiTheme="majorHAnsi" w:eastAsiaTheme="majorEastAsia" w:hAnsiTheme="majorHAnsi" w:cstheme="majorBidi"/>
      <w:b/>
      <w:bCs/>
      <w:i/>
      <w:iCs/>
      <w:color w:val="5B9BD5" w:themeColor="accent1"/>
    </w:rPr>
  </w:style>
  <w:style w:type="character" w:customStyle="1" w:styleId="berschrift5Zeichen">
    <w:name w:val="Überschrift 5 Zeichen"/>
    <w:basedOn w:val="Absatzstandardschriftart"/>
    <w:link w:val="berschrift5"/>
    <w:uiPriority w:val="9"/>
    <w:semiHidden/>
    <w:rsid w:val="00C13D12"/>
    <w:rPr>
      <w:rFonts w:asciiTheme="majorHAnsi" w:eastAsiaTheme="majorEastAsia" w:hAnsiTheme="majorHAnsi" w:cstheme="majorBidi"/>
      <w:color w:val="1F4D78" w:themeColor="accent1" w:themeShade="7F"/>
    </w:rPr>
  </w:style>
  <w:style w:type="character" w:customStyle="1" w:styleId="berschrift6Zeichen">
    <w:name w:val="Überschrift 6 Zeichen"/>
    <w:basedOn w:val="Absatzstandardschriftart"/>
    <w:link w:val="berschrift6"/>
    <w:uiPriority w:val="9"/>
    <w:semiHidden/>
    <w:rsid w:val="00C13D12"/>
    <w:rPr>
      <w:rFonts w:asciiTheme="majorHAnsi" w:eastAsiaTheme="majorEastAsia" w:hAnsiTheme="majorHAnsi" w:cstheme="majorBidi"/>
      <w:i/>
      <w:iCs/>
      <w:color w:val="1F4D78" w:themeColor="accent1" w:themeShade="7F"/>
    </w:rPr>
  </w:style>
  <w:style w:type="character" w:customStyle="1" w:styleId="berschrift7Zeichen">
    <w:name w:val="Überschrift 7 Zeichen"/>
    <w:basedOn w:val="Absatzstandardschriftart"/>
    <w:link w:val="berschrift7"/>
    <w:uiPriority w:val="9"/>
    <w:semiHidden/>
    <w:rsid w:val="00C13D12"/>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C13D12"/>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C13D12"/>
    <w:rPr>
      <w:rFonts w:asciiTheme="majorHAnsi" w:eastAsiaTheme="majorEastAsia" w:hAnsiTheme="majorHAnsi" w:cstheme="majorBidi"/>
      <w:i/>
      <w:iCs/>
      <w:color w:val="404040" w:themeColor="text1" w:themeTint="BF"/>
      <w:sz w:val="20"/>
      <w:szCs w:val="20"/>
    </w:rPr>
  </w:style>
  <w:style w:type="paragraph" w:styleId="Dokumentstruktur">
    <w:name w:val="Document Map"/>
    <w:basedOn w:val="Standard"/>
    <w:link w:val="DokumentstrukturZeichen"/>
    <w:uiPriority w:val="99"/>
    <w:semiHidden/>
    <w:unhideWhenUsed/>
    <w:rsid w:val="00C62324"/>
    <w:rPr>
      <w:rFonts w:ascii="Lucida Grande" w:hAnsi="Lucida Grande" w:cs="Lucida Grande"/>
    </w:rPr>
  </w:style>
  <w:style w:type="character" w:customStyle="1" w:styleId="DokumentstrukturZeichen">
    <w:name w:val="Dokumentstruktur Zeichen"/>
    <w:basedOn w:val="Absatzstandardschriftart"/>
    <w:link w:val="Dokumentstruktur"/>
    <w:uiPriority w:val="99"/>
    <w:semiHidden/>
    <w:rsid w:val="00C62324"/>
    <w:rPr>
      <w:rFonts w:ascii="Lucida Grande" w:hAnsi="Lucida Grande" w:cs="Lucida Grande"/>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E51E3"/>
    <w:rPr>
      <w:rFonts w:ascii="Times New Roman" w:hAnsi="Times New Roman"/>
      <w:lang w:val="en-US"/>
    </w:rPr>
  </w:style>
  <w:style w:type="paragraph" w:styleId="berschrift1">
    <w:name w:val="heading 1"/>
    <w:basedOn w:val="Standard"/>
    <w:next w:val="Standard"/>
    <w:link w:val="berschrift1Zeichen"/>
    <w:uiPriority w:val="9"/>
    <w:qFormat/>
    <w:rsid w:val="00C13D12"/>
    <w:pPr>
      <w:numPr>
        <w:numId w:val="12"/>
      </w:numPr>
      <w:jc w:val="both"/>
      <w:outlineLvl w:val="0"/>
    </w:pPr>
    <w:rPr>
      <w:rFonts w:cs="Times New Roman"/>
      <w:sz w:val="28"/>
      <w:szCs w:val="28"/>
    </w:rPr>
  </w:style>
  <w:style w:type="paragraph" w:styleId="berschrift2">
    <w:name w:val="heading 2"/>
    <w:basedOn w:val="berschrift1"/>
    <w:link w:val="berschrift2Zeichen"/>
    <w:uiPriority w:val="9"/>
    <w:qFormat/>
    <w:rsid w:val="00C13D12"/>
    <w:pPr>
      <w:numPr>
        <w:ilvl w:val="1"/>
      </w:numPr>
      <w:outlineLvl w:val="1"/>
    </w:pPr>
  </w:style>
  <w:style w:type="paragraph" w:styleId="berschrift3">
    <w:name w:val="heading 3"/>
    <w:basedOn w:val="berschrift2"/>
    <w:link w:val="berschrift3Zeichen"/>
    <w:uiPriority w:val="9"/>
    <w:qFormat/>
    <w:rsid w:val="00C13D12"/>
    <w:pPr>
      <w:numPr>
        <w:ilvl w:val="2"/>
      </w:numPr>
      <w:outlineLvl w:val="2"/>
    </w:pPr>
  </w:style>
  <w:style w:type="paragraph" w:styleId="berschrift4">
    <w:name w:val="heading 4"/>
    <w:basedOn w:val="Standard"/>
    <w:next w:val="Standard"/>
    <w:link w:val="berschrift4Zeichen"/>
    <w:uiPriority w:val="9"/>
    <w:semiHidden/>
    <w:unhideWhenUsed/>
    <w:qFormat/>
    <w:rsid w:val="00C13D12"/>
    <w:pPr>
      <w:keepNext/>
      <w:keepLines/>
      <w:numPr>
        <w:ilvl w:val="3"/>
        <w:numId w:val="12"/>
      </w:numPr>
      <w:spacing w:before="200"/>
      <w:outlineLvl w:val="3"/>
    </w:pPr>
    <w:rPr>
      <w:rFonts w:asciiTheme="majorHAnsi" w:eastAsiaTheme="majorEastAsia" w:hAnsiTheme="majorHAnsi" w:cstheme="majorBidi"/>
      <w:b/>
      <w:bCs/>
      <w:i/>
      <w:iCs/>
      <w:color w:val="5B9BD5" w:themeColor="accent1"/>
    </w:rPr>
  </w:style>
  <w:style w:type="paragraph" w:styleId="berschrift5">
    <w:name w:val="heading 5"/>
    <w:basedOn w:val="Standard"/>
    <w:next w:val="Standard"/>
    <w:link w:val="berschrift5Zeichen"/>
    <w:uiPriority w:val="9"/>
    <w:semiHidden/>
    <w:unhideWhenUsed/>
    <w:qFormat/>
    <w:rsid w:val="00C13D12"/>
    <w:pPr>
      <w:keepNext/>
      <w:keepLines/>
      <w:numPr>
        <w:ilvl w:val="4"/>
        <w:numId w:val="12"/>
      </w:numPr>
      <w:spacing w:before="200"/>
      <w:outlineLvl w:val="4"/>
    </w:pPr>
    <w:rPr>
      <w:rFonts w:asciiTheme="majorHAnsi" w:eastAsiaTheme="majorEastAsia" w:hAnsiTheme="majorHAnsi" w:cstheme="majorBidi"/>
      <w:color w:val="1F4D78" w:themeColor="accent1" w:themeShade="7F"/>
    </w:rPr>
  </w:style>
  <w:style w:type="paragraph" w:styleId="berschrift6">
    <w:name w:val="heading 6"/>
    <w:basedOn w:val="Standard"/>
    <w:next w:val="Standard"/>
    <w:link w:val="berschrift6Zeichen"/>
    <w:uiPriority w:val="9"/>
    <w:semiHidden/>
    <w:unhideWhenUsed/>
    <w:qFormat/>
    <w:rsid w:val="00C13D12"/>
    <w:pPr>
      <w:keepNext/>
      <w:keepLines/>
      <w:numPr>
        <w:ilvl w:val="5"/>
        <w:numId w:val="12"/>
      </w:numPr>
      <w:spacing w:before="200"/>
      <w:outlineLvl w:val="5"/>
    </w:pPr>
    <w:rPr>
      <w:rFonts w:asciiTheme="majorHAnsi" w:eastAsiaTheme="majorEastAsia" w:hAnsiTheme="majorHAnsi" w:cstheme="majorBidi"/>
      <w:i/>
      <w:iCs/>
      <w:color w:val="1F4D78" w:themeColor="accent1" w:themeShade="7F"/>
    </w:rPr>
  </w:style>
  <w:style w:type="paragraph" w:styleId="berschrift7">
    <w:name w:val="heading 7"/>
    <w:basedOn w:val="Standard"/>
    <w:next w:val="Standard"/>
    <w:link w:val="berschrift7Zeichen"/>
    <w:uiPriority w:val="9"/>
    <w:semiHidden/>
    <w:unhideWhenUsed/>
    <w:qFormat/>
    <w:rsid w:val="00C13D12"/>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C13D12"/>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C13D12"/>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Link">
    <w:name w:val="Hyperlink"/>
    <w:basedOn w:val="Absatzstandardschriftart"/>
    <w:uiPriority w:val="99"/>
    <w:unhideWhenUsed/>
    <w:rsid w:val="009558C6"/>
    <w:rPr>
      <w:color w:val="0563C1" w:themeColor="hyperlink"/>
      <w:u w:val="single"/>
    </w:rPr>
  </w:style>
  <w:style w:type="character" w:styleId="GesichteterLink">
    <w:name w:val="FollowedHyperlink"/>
    <w:basedOn w:val="Absatzstandardschriftart"/>
    <w:uiPriority w:val="99"/>
    <w:semiHidden/>
    <w:unhideWhenUsed/>
    <w:rsid w:val="009558C6"/>
    <w:rPr>
      <w:color w:val="954F72" w:themeColor="followedHyperlink"/>
      <w:u w:val="single"/>
    </w:rPr>
  </w:style>
  <w:style w:type="character" w:customStyle="1" w:styleId="berschrift2Zeichen">
    <w:name w:val="Überschrift 2 Zeichen"/>
    <w:basedOn w:val="Absatzstandardschriftart"/>
    <w:link w:val="berschrift2"/>
    <w:uiPriority w:val="9"/>
    <w:rsid w:val="00C13D12"/>
    <w:rPr>
      <w:rFonts w:ascii="Times New Roman" w:hAnsi="Times New Roman" w:cs="Times New Roman"/>
      <w:sz w:val="28"/>
      <w:szCs w:val="28"/>
      <w:lang w:val="en-US"/>
    </w:rPr>
  </w:style>
  <w:style w:type="character" w:customStyle="1" w:styleId="berschrift3Zeichen">
    <w:name w:val="Überschrift 3 Zeichen"/>
    <w:basedOn w:val="Absatzstandardschriftart"/>
    <w:link w:val="berschrift3"/>
    <w:uiPriority w:val="9"/>
    <w:rsid w:val="00C13D12"/>
    <w:rPr>
      <w:rFonts w:ascii="Times New Roman" w:hAnsi="Times New Roman" w:cs="Times New Roman"/>
      <w:sz w:val="28"/>
      <w:szCs w:val="28"/>
      <w:lang w:val="en-US"/>
    </w:rPr>
  </w:style>
  <w:style w:type="paragraph" w:styleId="Listenabsatz">
    <w:name w:val="List Paragraph"/>
    <w:basedOn w:val="Standard"/>
    <w:uiPriority w:val="34"/>
    <w:qFormat/>
    <w:rsid w:val="009558C6"/>
    <w:pPr>
      <w:ind w:left="720"/>
      <w:contextualSpacing/>
    </w:pPr>
  </w:style>
  <w:style w:type="paragraph" w:styleId="Kopfzeile">
    <w:name w:val="header"/>
    <w:basedOn w:val="Standard"/>
    <w:link w:val="KopfzeileZeichen"/>
    <w:uiPriority w:val="99"/>
    <w:unhideWhenUsed/>
    <w:rsid w:val="001D6C32"/>
    <w:pPr>
      <w:tabs>
        <w:tab w:val="center" w:pos="4536"/>
        <w:tab w:val="right" w:pos="9072"/>
      </w:tabs>
    </w:pPr>
  </w:style>
  <w:style w:type="character" w:customStyle="1" w:styleId="KopfzeileZeichen">
    <w:name w:val="Kopfzeile Zeichen"/>
    <w:basedOn w:val="Absatzstandardschriftart"/>
    <w:link w:val="Kopfzeile"/>
    <w:uiPriority w:val="99"/>
    <w:rsid w:val="001D6C32"/>
  </w:style>
  <w:style w:type="character" w:styleId="Seitenzahl">
    <w:name w:val="page number"/>
    <w:basedOn w:val="Absatzstandardschriftart"/>
    <w:uiPriority w:val="99"/>
    <w:semiHidden/>
    <w:unhideWhenUsed/>
    <w:rsid w:val="001D6C32"/>
  </w:style>
  <w:style w:type="paragraph" w:styleId="Fuzeile">
    <w:name w:val="footer"/>
    <w:basedOn w:val="Standard"/>
    <w:link w:val="FuzeileZeichen"/>
    <w:uiPriority w:val="99"/>
    <w:unhideWhenUsed/>
    <w:rsid w:val="001D6C32"/>
    <w:pPr>
      <w:tabs>
        <w:tab w:val="center" w:pos="4536"/>
        <w:tab w:val="right" w:pos="9072"/>
      </w:tabs>
    </w:pPr>
  </w:style>
  <w:style w:type="character" w:customStyle="1" w:styleId="FuzeileZeichen">
    <w:name w:val="Fußzeile Zeichen"/>
    <w:basedOn w:val="Absatzstandardschriftart"/>
    <w:link w:val="Fuzeile"/>
    <w:uiPriority w:val="99"/>
    <w:rsid w:val="001D6C32"/>
  </w:style>
  <w:style w:type="paragraph" w:styleId="Sprechblasentext">
    <w:name w:val="Balloon Text"/>
    <w:basedOn w:val="Standard"/>
    <w:link w:val="SprechblasentextZeichen"/>
    <w:uiPriority w:val="99"/>
    <w:semiHidden/>
    <w:unhideWhenUsed/>
    <w:rsid w:val="00550EB6"/>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550EB6"/>
    <w:rPr>
      <w:rFonts w:ascii="Lucida Grande" w:hAnsi="Lucida Grande" w:cs="Lucida Grande"/>
      <w:sz w:val="18"/>
      <w:szCs w:val="18"/>
    </w:rPr>
  </w:style>
  <w:style w:type="character" w:styleId="Kommentarzeichen">
    <w:name w:val="annotation reference"/>
    <w:basedOn w:val="Absatzstandardschriftart"/>
    <w:uiPriority w:val="99"/>
    <w:semiHidden/>
    <w:unhideWhenUsed/>
    <w:rsid w:val="00550EB6"/>
    <w:rPr>
      <w:sz w:val="18"/>
      <w:szCs w:val="18"/>
    </w:rPr>
  </w:style>
  <w:style w:type="paragraph" w:styleId="Kommentartext">
    <w:name w:val="annotation text"/>
    <w:basedOn w:val="Standard"/>
    <w:link w:val="KommentartextZeichen"/>
    <w:uiPriority w:val="99"/>
    <w:semiHidden/>
    <w:unhideWhenUsed/>
    <w:rsid w:val="00550EB6"/>
  </w:style>
  <w:style w:type="character" w:customStyle="1" w:styleId="KommentartextZeichen">
    <w:name w:val="Kommentartext Zeichen"/>
    <w:basedOn w:val="Absatzstandardschriftart"/>
    <w:link w:val="Kommentartext"/>
    <w:uiPriority w:val="99"/>
    <w:semiHidden/>
    <w:rsid w:val="00550EB6"/>
  </w:style>
  <w:style w:type="paragraph" w:styleId="Kommentarthema">
    <w:name w:val="annotation subject"/>
    <w:basedOn w:val="Kommentartext"/>
    <w:next w:val="Kommentartext"/>
    <w:link w:val="KommentarthemaZeichen"/>
    <w:uiPriority w:val="99"/>
    <w:semiHidden/>
    <w:unhideWhenUsed/>
    <w:rsid w:val="00550EB6"/>
    <w:rPr>
      <w:b/>
      <w:bCs/>
      <w:sz w:val="20"/>
      <w:szCs w:val="20"/>
    </w:rPr>
  </w:style>
  <w:style w:type="character" w:customStyle="1" w:styleId="KommentarthemaZeichen">
    <w:name w:val="Kommentarthema Zeichen"/>
    <w:basedOn w:val="KommentartextZeichen"/>
    <w:link w:val="Kommentarthema"/>
    <w:uiPriority w:val="99"/>
    <w:semiHidden/>
    <w:rsid w:val="00550EB6"/>
    <w:rPr>
      <w:b/>
      <w:bCs/>
      <w:sz w:val="20"/>
      <w:szCs w:val="20"/>
    </w:rPr>
  </w:style>
  <w:style w:type="paragraph" w:styleId="Beschriftung">
    <w:name w:val="caption"/>
    <w:basedOn w:val="Standard"/>
    <w:next w:val="Standard"/>
    <w:uiPriority w:val="35"/>
    <w:unhideWhenUsed/>
    <w:qFormat/>
    <w:rsid w:val="002E6048"/>
    <w:pPr>
      <w:spacing w:after="200"/>
    </w:pPr>
    <w:rPr>
      <w:b/>
      <w:bCs/>
      <w:color w:val="A6A6A6" w:themeColor="background1" w:themeShade="A6"/>
      <w:sz w:val="18"/>
      <w:szCs w:val="18"/>
    </w:rPr>
  </w:style>
  <w:style w:type="paragraph" w:styleId="Titel">
    <w:name w:val="Title"/>
    <w:basedOn w:val="Standard"/>
    <w:next w:val="Standard"/>
    <w:link w:val="TitelZeichen"/>
    <w:uiPriority w:val="10"/>
    <w:qFormat/>
    <w:rsid w:val="00BE51E3"/>
    <w:pPr>
      <w:jc w:val="center"/>
    </w:pPr>
    <w:rPr>
      <w:rFonts w:cs="Times New Roman"/>
      <w:sz w:val="40"/>
      <w:szCs w:val="40"/>
    </w:rPr>
  </w:style>
  <w:style w:type="character" w:customStyle="1" w:styleId="TitelZeichen">
    <w:name w:val="Titel Zeichen"/>
    <w:basedOn w:val="Absatzstandardschriftart"/>
    <w:link w:val="Titel"/>
    <w:uiPriority w:val="10"/>
    <w:rsid w:val="00BE51E3"/>
    <w:rPr>
      <w:rFonts w:ascii="Times New Roman" w:hAnsi="Times New Roman" w:cs="Times New Roman"/>
      <w:sz w:val="40"/>
      <w:szCs w:val="40"/>
      <w:lang w:val="en-US"/>
    </w:rPr>
  </w:style>
  <w:style w:type="character" w:customStyle="1" w:styleId="berschrift1Zeichen">
    <w:name w:val="Überschrift 1 Zeichen"/>
    <w:basedOn w:val="Absatzstandardschriftart"/>
    <w:link w:val="berschrift1"/>
    <w:uiPriority w:val="9"/>
    <w:rsid w:val="00C13D12"/>
    <w:rPr>
      <w:rFonts w:ascii="Times New Roman" w:hAnsi="Times New Roman" w:cs="Times New Roman"/>
      <w:sz w:val="28"/>
      <w:szCs w:val="28"/>
      <w:lang w:val="en-US"/>
    </w:rPr>
  </w:style>
  <w:style w:type="character" w:customStyle="1" w:styleId="berschrift4Zeichen">
    <w:name w:val="Überschrift 4 Zeichen"/>
    <w:basedOn w:val="Absatzstandardschriftart"/>
    <w:link w:val="berschrift4"/>
    <w:uiPriority w:val="9"/>
    <w:semiHidden/>
    <w:rsid w:val="00C13D12"/>
    <w:rPr>
      <w:rFonts w:asciiTheme="majorHAnsi" w:eastAsiaTheme="majorEastAsia" w:hAnsiTheme="majorHAnsi" w:cstheme="majorBidi"/>
      <w:b/>
      <w:bCs/>
      <w:i/>
      <w:iCs/>
      <w:color w:val="5B9BD5" w:themeColor="accent1"/>
    </w:rPr>
  </w:style>
  <w:style w:type="character" w:customStyle="1" w:styleId="berschrift5Zeichen">
    <w:name w:val="Überschrift 5 Zeichen"/>
    <w:basedOn w:val="Absatzstandardschriftart"/>
    <w:link w:val="berschrift5"/>
    <w:uiPriority w:val="9"/>
    <w:semiHidden/>
    <w:rsid w:val="00C13D12"/>
    <w:rPr>
      <w:rFonts w:asciiTheme="majorHAnsi" w:eastAsiaTheme="majorEastAsia" w:hAnsiTheme="majorHAnsi" w:cstheme="majorBidi"/>
      <w:color w:val="1F4D78" w:themeColor="accent1" w:themeShade="7F"/>
    </w:rPr>
  </w:style>
  <w:style w:type="character" w:customStyle="1" w:styleId="berschrift6Zeichen">
    <w:name w:val="Überschrift 6 Zeichen"/>
    <w:basedOn w:val="Absatzstandardschriftart"/>
    <w:link w:val="berschrift6"/>
    <w:uiPriority w:val="9"/>
    <w:semiHidden/>
    <w:rsid w:val="00C13D12"/>
    <w:rPr>
      <w:rFonts w:asciiTheme="majorHAnsi" w:eastAsiaTheme="majorEastAsia" w:hAnsiTheme="majorHAnsi" w:cstheme="majorBidi"/>
      <w:i/>
      <w:iCs/>
      <w:color w:val="1F4D78" w:themeColor="accent1" w:themeShade="7F"/>
    </w:rPr>
  </w:style>
  <w:style w:type="character" w:customStyle="1" w:styleId="berschrift7Zeichen">
    <w:name w:val="Überschrift 7 Zeichen"/>
    <w:basedOn w:val="Absatzstandardschriftart"/>
    <w:link w:val="berschrift7"/>
    <w:uiPriority w:val="9"/>
    <w:semiHidden/>
    <w:rsid w:val="00C13D12"/>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C13D12"/>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C13D12"/>
    <w:rPr>
      <w:rFonts w:asciiTheme="majorHAnsi" w:eastAsiaTheme="majorEastAsia" w:hAnsiTheme="majorHAnsi" w:cstheme="majorBidi"/>
      <w:i/>
      <w:iCs/>
      <w:color w:val="404040" w:themeColor="text1" w:themeTint="BF"/>
      <w:sz w:val="20"/>
      <w:szCs w:val="20"/>
    </w:rPr>
  </w:style>
  <w:style w:type="paragraph" w:styleId="Dokumentstruktur">
    <w:name w:val="Document Map"/>
    <w:basedOn w:val="Standard"/>
    <w:link w:val="DokumentstrukturZeichen"/>
    <w:uiPriority w:val="99"/>
    <w:semiHidden/>
    <w:unhideWhenUsed/>
    <w:rsid w:val="00C62324"/>
    <w:rPr>
      <w:rFonts w:ascii="Lucida Grande" w:hAnsi="Lucida Grande" w:cs="Lucida Grande"/>
    </w:rPr>
  </w:style>
  <w:style w:type="character" w:customStyle="1" w:styleId="DokumentstrukturZeichen">
    <w:name w:val="Dokumentstruktur Zeichen"/>
    <w:basedOn w:val="Absatzstandardschriftart"/>
    <w:link w:val="Dokumentstruktur"/>
    <w:uiPriority w:val="99"/>
    <w:semiHidden/>
    <w:rsid w:val="00C62324"/>
    <w:rPr>
      <w:rFonts w:ascii="Lucida Grande" w:hAnsi="Lucida Grande" w:cs="Lucida Grand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2968">
      <w:bodyDiv w:val="1"/>
      <w:marLeft w:val="0"/>
      <w:marRight w:val="0"/>
      <w:marTop w:val="0"/>
      <w:marBottom w:val="0"/>
      <w:divBdr>
        <w:top w:val="none" w:sz="0" w:space="0" w:color="auto"/>
        <w:left w:val="none" w:sz="0" w:space="0" w:color="auto"/>
        <w:bottom w:val="none" w:sz="0" w:space="0" w:color="auto"/>
        <w:right w:val="none" w:sz="0" w:space="0" w:color="auto"/>
      </w:divBdr>
    </w:div>
    <w:div w:id="113250582">
      <w:bodyDiv w:val="1"/>
      <w:marLeft w:val="0"/>
      <w:marRight w:val="0"/>
      <w:marTop w:val="0"/>
      <w:marBottom w:val="0"/>
      <w:divBdr>
        <w:top w:val="none" w:sz="0" w:space="0" w:color="auto"/>
        <w:left w:val="none" w:sz="0" w:space="0" w:color="auto"/>
        <w:bottom w:val="none" w:sz="0" w:space="0" w:color="auto"/>
        <w:right w:val="none" w:sz="0" w:space="0" w:color="auto"/>
      </w:divBdr>
    </w:div>
    <w:div w:id="119884000">
      <w:bodyDiv w:val="1"/>
      <w:marLeft w:val="0"/>
      <w:marRight w:val="0"/>
      <w:marTop w:val="0"/>
      <w:marBottom w:val="0"/>
      <w:divBdr>
        <w:top w:val="none" w:sz="0" w:space="0" w:color="auto"/>
        <w:left w:val="none" w:sz="0" w:space="0" w:color="auto"/>
        <w:bottom w:val="none" w:sz="0" w:space="0" w:color="auto"/>
        <w:right w:val="none" w:sz="0" w:space="0" w:color="auto"/>
      </w:divBdr>
      <w:divsChild>
        <w:div w:id="368335521">
          <w:marLeft w:val="480"/>
          <w:marRight w:val="0"/>
          <w:marTop w:val="0"/>
          <w:marBottom w:val="0"/>
          <w:divBdr>
            <w:top w:val="none" w:sz="0" w:space="0" w:color="auto"/>
            <w:left w:val="none" w:sz="0" w:space="0" w:color="auto"/>
            <w:bottom w:val="none" w:sz="0" w:space="0" w:color="auto"/>
            <w:right w:val="none" w:sz="0" w:space="0" w:color="auto"/>
          </w:divBdr>
          <w:divsChild>
            <w:div w:id="2087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8196">
      <w:bodyDiv w:val="1"/>
      <w:marLeft w:val="0"/>
      <w:marRight w:val="0"/>
      <w:marTop w:val="0"/>
      <w:marBottom w:val="0"/>
      <w:divBdr>
        <w:top w:val="none" w:sz="0" w:space="0" w:color="auto"/>
        <w:left w:val="none" w:sz="0" w:space="0" w:color="auto"/>
        <w:bottom w:val="none" w:sz="0" w:space="0" w:color="auto"/>
        <w:right w:val="none" w:sz="0" w:space="0" w:color="auto"/>
      </w:divBdr>
    </w:div>
    <w:div w:id="274795348">
      <w:bodyDiv w:val="1"/>
      <w:marLeft w:val="0"/>
      <w:marRight w:val="0"/>
      <w:marTop w:val="0"/>
      <w:marBottom w:val="0"/>
      <w:divBdr>
        <w:top w:val="none" w:sz="0" w:space="0" w:color="auto"/>
        <w:left w:val="none" w:sz="0" w:space="0" w:color="auto"/>
        <w:bottom w:val="none" w:sz="0" w:space="0" w:color="auto"/>
        <w:right w:val="none" w:sz="0" w:space="0" w:color="auto"/>
      </w:divBdr>
    </w:div>
    <w:div w:id="283007694">
      <w:bodyDiv w:val="1"/>
      <w:marLeft w:val="0"/>
      <w:marRight w:val="0"/>
      <w:marTop w:val="0"/>
      <w:marBottom w:val="0"/>
      <w:divBdr>
        <w:top w:val="none" w:sz="0" w:space="0" w:color="auto"/>
        <w:left w:val="none" w:sz="0" w:space="0" w:color="auto"/>
        <w:bottom w:val="none" w:sz="0" w:space="0" w:color="auto"/>
        <w:right w:val="none" w:sz="0" w:space="0" w:color="auto"/>
      </w:divBdr>
      <w:divsChild>
        <w:div w:id="1484859582">
          <w:marLeft w:val="480"/>
          <w:marRight w:val="0"/>
          <w:marTop w:val="0"/>
          <w:marBottom w:val="0"/>
          <w:divBdr>
            <w:top w:val="none" w:sz="0" w:space="0" w:color="auto"/>
            <w:left w:val="none" w:sz="0" w:space="0" w:color="auto"/>
            <w:bottom w:val="none" w:sz="0" w:space="0" w:color="auto"/>
            <w:right w:val="none" w:sz="0" w:space="0" w:color="auto"/>
          </w:divBdr>
          <w:divsChild>
            <w:div w:id="10405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8699">
      <w:bodyDiv w:val="1"/>
      <w:marLeft w:val="0"/>
      <w:marRight w:val="0"/>
      <w:marTop w:val="0"/>
      <w:marBottom w:val="0"/>
      <w:divBdr>
        <w:top w:val="none" w:sz="0" w:space="0" w:color="auto"/>
        <w:left w:val="none" w:sz="0" w:space="0" w:color="auto"/>
        <w:bottom w:val="none" w:sz="0" w:space="0" w:color="auto"/>
        <w:right w:val="none" w:sz="0" w:space="0" w:color="auto"/>
      </w:divBdr>
    </w:div>
    <w:div w:id="414129600">
      <w:bodyDiv w:val="1"/>
      <w:marLeft w:val="0"/>
      <w:marRight w:val="0"/>
      <w:marTop w:val="0"/>
      <w:marBottom w:val="0"/>
      <w:divBdr>
        <w:top w:val="none" w:sz="0" w:space="0" w:color="auto"/>
        <w:left w:val="none" w:sz="0" w:space="0" w:color="auto"/>
        <w:bottom w:val="none" w:sz="0" w:space="0" w:color="auto"/>
        <w:right w:val="none" w:sz="0" w:space="0" w:color="auto"/>
      </w:divBdr>
      <w:divsChild>
        <w:div w:id="1451700004">
          <w:marLeft w:val="480"/>
          <w:marRight w:val="0"/>
          <w:marTop w:val="0"/>
          <w:marBottom w:val="0"/>
          <w:divBdr>
            <w:top w:val="none" w:sz="0" w:space="0" w:color="auto"/>
            <w:left w:val="none" w:sz="0" w:space="0" w:color="auto"/>
            <w:bottom w:val="none" w:sz="0" w:space="0" w:color="auto"/>
            <w:right w:val="none" w:sz="0" w:space="0" w:color="auto"/>
          </w:divBdr>
          <w:divsChild>
            <w:div w:id="23339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38889">
      <w:bodyDiv w:val="1"/>
      <w:marLeft w:val="0"/>
      <w:marRight w:val="0"/>
      <w:marTop w:val="0"/>
      <w:marBottom w:val="0"/>
      <w:divBdr>
        <w:top w:val="none" w:sz="0" w:space="0" w:color="auto"/>
        <w:left w:val="none" w:sz="0" w:space="0" w:color="auto"/>
        <w:bottom w:val="none" w:sz="0" w:space="0" w:color="auto"/>
        <w:right w:val="none" w:sz="0" w:space="0" w:color="auto"/>
      </w:divBdr>
    </w:div>
    <w:div w:id="447744561">
      <w:bodyDiv w:val="1"/>
      <w:marLeft w:val="0"/>
      <w:marRight w:val="0"/>
      <w:marTop w:val="0"/>
      <w:marBottom w:val="0"/>
      <w:divBdr>
        <w:top w:val="none" w:sz="0" w:space="0" w:color="auto"/>
        <w:left w:val="none" w:sz="0" w:space="0" w:color="auto"/>
        <w:bottom w:val="none" w:sz="0" w:space="0" w:color="auto"/>
        <w:right w:val="none" w:sz="0" w:space="0" w:color="auto"/>
      </w:divBdr>
      <w:divsChild>
        <w:div w:id="1687054647">
          <w:marLeft w:val="480"/>
          <w:marRight w:val="0"/>
          <w:marTop w:val="0"/>
          <w:marBottom w:val="0"/>
          <w:divBdr>
            <w:top w:val="none" w:sz="0" w:space="0" w:color="auto"/>
            <w:left w:val="none" w:sz="0" w:space="0" w:color="auto"/>
            <w:bottom w:val="none" w:sz="0" w:space="0" w:color="auto"/>
            <w:right w:val="none" w:sz="0" w:space="0" w:color="auto"/>
          </w:divBdr>
          <w:divsChild>
            <w:div w:id="944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24796">
      <w:bodyDiv w:val="1"/>
      <w:marLeft w:val="0"/>
      <w:marRight w:val="0"/>
      <w:marTop w:val="0"/>
      <w:marBottom w:val="0"/>
      <w:divBdr>
        <w:top w:val="none" w:sz="0" w:space="0" w:color="auto"/>
        <w:left w:val="none" w:sz="0" w:space="0" w:color="auto"/>
        <w:bottom w:val="none" w:sz="0" w:space="0" w:color="auto"/>
        <w:right w:val="none" w:sz="0" w:space="0" w:color="auto"/>
      </w:divBdr>
    </w:div>
    <w:div w:id="634943843">
      <w:bodyDiv w:val="1"/>
      <w:marLeft w:val="0"/>
      <w:marRight w:val="0"/>
      <w:marTop w:val="0"/>
      <w:marBottom w:val="0"/>
      <w:divBdr>
        <w:top w:val="none" w:sz="0" w:space="0" w:color="auto"/>
        <w:left w:val="none" w:sz="0" w:space="0" w:color="auto"/>
        <w:bottom w:val="none" w:sz="0" w:space="0" w:color="auto"/>
        <w:right w:val="none" w:sz="0" w:space="0" w:color="auto"/>
      </w:divBdr>
    </w:div>
    <w:div w:id="694691719">
      <w:bodyDiv w:val="1"/>
      <w:marLeft w:val="0"/>
      <w:marRight w:val="0"/>
      <w:marTop w:val="0"/>
      <w:marBottom w:val="0"/>
      <w:divBdr>
        <w:top w:val="none" w:sz="0" w:space="0" w:color="auto"/>
        <w:left w:val="none" w:sz="0" w:space="0" w:color="auto"/>
        <w:bottom w:val="none" w:sz="0" w:space="0" w:color="auto"/>
        <w:right w:val="none" w:sz="0" w:space="0" w:color="auto"/>
      </w:divBdr>
      <w:divsChild>
        <w:div w:id="958952614">
          <w:marLeft w:val="0"/>
          <w:marRight w:val="0"/>
          <w:marTop w:val="0"/>
          <w:marBottom w:val="0"/>
          <w:divBdr>
            <w:top w:val="none" w:sz="0" w:space="0" w:color="auto"/>
            <w:left w:val="none" w:sz="0" w:space="0" w:color="auto"/>
            <w:bottom w:val="none" w:sz="0" w:space="0" w:color="auto"/>
            <w:right w:val="none" w:sz="0" w:space="0" w:color="auto"/>
          </w:divBdr>
          <w:divsChild>
            <w:div w:id="10114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7152">
      <w:bodyDiv w:val="1"/>
      <w:marLeft w:val="0"/>
      <w:marRight w:val="0"/>
      <w:marTop w:val="0"/>
      <w:marBottom w:val="0"/>
      <w:divBdr>
        <w:top w:val="none" w:sz="0" w:space="0" w:color="auto"/>
        <w:left w:val="none" w:sz="0" w:space="0" w:color="auto"/>
        <w:bottom w:val="none" w:sz="0" w:space="0" w:color="auto"/>
        <w:right w:val="none" w:sz="0" w:space="0" w:color="auto"/>
      </w:divBdr>
    </w:div>
    <w:div w:id="762074396">
      <w:bodyDiv w:val="1"/>
      <w:marLeft w:val="0"/>
      <w:marRight w:val="0"/>
      <w:marTop w:val="0"/>
      <w:marBottom w:val="0"/>
      <w:divBdr>
        <w:top w:val="none" w:sz="0" w:space="0" w:color="auto"/>
        <w:left w:val="none" w:sz="0" w:space="0" w:color="auto"/>
        <w:bottom w:val="none" w:sz="0" w:space="0" w:color="auto"/>
        <w:right w:val="none" w:sz="0" w:space="0" w:color="auto"/>
      </w:divBdr>
    </w:div>
    <w:div w:id="861355380">
      <w:bodyDiv w:val="1"/>
      <w:marLeft w:val="0"/>
      <w:marRight w:val="0"/>
      <w:marTop w:val="0"/>
      <w:marBottom w:val="0"/>
      <w:divBdr>
        <w:top w:val="none" w:sz="0" w:space="0" w:color="auto"/>
        <w:left w:val="none" w:sz="0" w:space="0" w:color="auto"/>
        <w:bottom w:val="none" w:sz="0" w:space="0" w:color="auto"/>
        <w:right w:val="none" w:sz="0" w:space="0" w:color="auto"/>
      </w:divBdr>
    </w:div>
    <w:div w:id="972560487">
      <w:bodyDiv w:val="1"/>
      <w:marLeft w:val="0"/>
      <w:marRight w:val="0"/>
      <w:marTop w:val="0"/>
      <w:marBottom w:val="0"/>
      <w:divBdr>
        <w:top w:val="none" w:sz="0" w:space="0" w:color="auto"/>
        <w:left w:val="none" w:sz="0" w:space="0" w:color="auto"/>
        <w:bottom w:val="none" w:sz="0" w:space="0" w:color="auto"/>
        <w:right w:val="none" w:sz="0" w:space="0" w:color="auto"/>
      </w:divBdr>
    </w:div>
    <w:div w:id="1008366773">
      <w:bodyDiv w:val="1"/>
      <w:marLeft w:val="0"/>
      <w:marRight w:val="0"/>
      <w:marTop w:val="0"/>
      <w:marBottom w:val="0"/>
      <w:divBdr>
        <w:top w:val="none" w:sz="0" w:space="0" w:color="auto"/>
        <w:left w:val="none" w:sz="0" w:space="0" w:color="auto"/>
        <w:bottom w:val="none" w:sz="0" w:space="0" w:color="auto"/>
        <w:right w:val="none" w:sz="0" w:space="0" w:color="auto"/>
      </w:divBdr>
    </w:div>
    <w:div w:id="1015767616">
      <w:bodyDiv w:val="1"/>
      <w:marLeft w:val="0"/>
      <w:marRight w:val="0"/>
      <w:marTop w:val="0"/>
      <w:marBottom w:val="0"/>
      <w:divBdr>
        <w:top w:val="none" w:sz="0" w:space="0" w:color="auto"/>
        <w:left w:val="none" w:sz="0" w:space="0" w:color="auto"/>
        <w:bottom w:val="none" w:sz="0" w:space="0" w:color="auto"/>
        <w:right w:val="none" w:sz="0" w:space="0" w:color="auto"/>
      </w:divBdr>
      <w:divsChild>
        <w:div w:id="1044063860">
          <w:marLeft w:val="480"/>
          <w:marRight w:val="0"/>
          <w:marTop w:val="0"/>
          <w:marBottom w:val="0"/>
          <w:divBdr>
            <w:top w:val="none" w:sz="0" w:space="0" w:color="auto"/>
            <w:left w:val="none" w:sz="0" w:space="0" w:color="auto"/>
            <w:bottom w:val="none" w:sz="0" w:space="0" w:color="auto"/>
            <w:right w:val="none" w:sz="0" w:space="0" w:color="auto"/>
          </w:divBdr>
          <w:divsChild>
            <w:div w:id="3046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6038">
      <w:bodyDiv w:val="1"/>
      <w:marLeft w:val="0"/>
      <w:marRight w:val="0"/>
      <w:marTop w:val="0"/>
      <w:marBottom w:val="0"/>
      <w:divBdr>
        <w:top w:val="none" w:sz="0" w:space="0" w:color="auto"/>
        <w:left w:val="none" w:sz="0" w:space="0" w:color="auto"/>
        <w:bottom w:val="none" w:sz="0" w:space="0" w:color="auto"/>
        <w:right w:val="none" w:sz="0" w:space="0" w:color="auto"/>
      </w:divBdr>
    </w:div>
    <w:div w:id="1110664715">
      <w:bodyDiv w:val="1"/>
      <w:marLeft w:val="0"/>
      <w:marRight w:val="0"/>
      <w:marTop w:val="0"/>
      <w:marBottom w:val="0"/>
      <w:divBdr>
        <w:top w:val="none" w:sz="0" w:space="0" w:color="auto"/>
        <w:left w:val="none" w:sz="0" w:space="0" w:color="auto"/>
        <w:bottom w:val="none" w:sz="0" w:space="0" w:color="auto"/>
        <w:right w:val="none" w:sz="0" w:space="0" w:color="auto"/>
      </w:divBdr>
      <w:divsChild>
        <w:div w:id="1917199768">
          <w:marLeft w:val="480"/>
          <w:marRight w:val="0"/>
          <w:marTop w:val="0"/>
          <w:marBottom w:val="0"/>
          <w:divBdr>
            <w:top w:val="none" w:sz="0" w:space="0" w:color="auto"/>
            <w:left w:val="none" w:sz="0" w:space="0" w:color="auto"/>
            <w:bottom w:val="none" w:sz="0" w:space="0" w:color="auto"/>
            <w:right w:val="none" w:sz="0" w:space="0" w:color="auto"/>
          </w:divBdr>
          <w:divsChild>
            <w:div w:id="4990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2997">
      <w:bodyDiv w:val="1"/>
      <w:marLeft w:val="0"/>
      <w:marRight w:val="0"/>
      <w:marTop w:val="0"/>
      <w:marBottom w:val="0"/>
      <w:divBdr>
        <w:top w:val="none" w:sz="0" w:space="0" w:color="auto"/>
        <w:left w:val="none" w:sz="0" w:space="0" w:color="auto"/>
        <w:bottom w:val="none" w:sz="0" w:space="0" w:color="auto"/>
        <w:right w:val="none" w:sz="0" w:space="0" w:color="auto"/>
      </w:divBdr>
      <w:divsChild>
        <w:div w:id="48304484">
          <w:marLeft w:val="480"/>
          <w:marRight w:val="0"/>
          <w:marTop w:val="0"/>
          <w:marBottom w:val="0"/>
          <w:divBdr>
            <w:top w:val="none" w:sz="0" w:space="0" w:color="auto"/>
            <w:left w:val="none" w:sz="0" w:space="0" w:color="auto"/>
            <w:bottom w:val="none" w:sz="0" w:space="0" w:color="auto"/>
            <w:right w:val="none" w:sz="0" w:space="0" w:color="auto"/>
          </w:divBdr>
          <w:divsChild>
            <w:div w:id="109805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4824">
      <w:bodyDiv w:val="1"/>
      <w:marLeft w:val="0"/>
      <w:marRight w:val="0"/>
      <w:marTop w:val="0"/>
      <w:marBottom w:val="0"/>
      <w:divBdr>
        <w:top w:val="none" w:sz="0" w:space="0" w:color="auto"/>
        <w:left w:val="none" w:sz="0" w:space="0" w:color="auto"/>
        <w:bottom w:val="none" w:sz="0" w:space="0" w:color="auto"/>
        <w:right w:val="none" w:sz="0" w:space="0" w:color="auto"/>
      </w:divBdr>
    </w:div>
    <w:div w:id="1378355093">
      <w:bodyDiv w:val="1"/>
      <w:marLeft w:val="0"/>
      <w:marRight w:val="0"/>
      <w:marTop w:val="0"/>
      <w:marBottom w:val="0"/>
      <w:divBdr>
        <w:top w:val="none" w:sz="0" w:space="0" w:color="auto"/>
        <w:left w:val="none" w:sz="0" w:space="0" w:color="auto"/>
        <w:bottom w:val="none" w:sz="0" w:space="0" w:color="auto"/>
        <w:right w:val="none" w:sz="0" w:space="0" w:color="auto"/>
      </w:divBdr>
    </w:div>
    <w:div w:id="1403016541">
      <w:bodyDiv w:val="1"/>
      <w:marLeft w:val="0"/>
      <w:marRight w:val="0"/>
      <w:marTop w:val="0"/>
      <w:marBottom w:val="0"/>
      <w:divBdr>
        <w:top w:val="none" w:sz="0" w:space="0" w:color="auto"/>
        <w:left w:val="none" w:sz="0" w:space="0" w:color="auto"/>
        <w:bottom w:val="none" w:sz="0" w:space="0" w:color="auto"/>
        <w:right w:val="none" w:sz="0" w:space="0" w:color="auto"/>
      </w:divBdr>
      <w:divsChild>
        <w:div w:id="112796593">
          <w:marLeft w:val="480"/>
          <w:marRight w:val="0"/>
          <w:marTop w:val="0"/>
          <w:marBottom w:val="0"/>
          <w:divBdr>
            <w:top w:val="none" w:sz="0" w:space="0" w:color="auto"/>
            <w:left w:val="none" w:sz="0" w:space="0" w:color="auto"/>
            <w:bottom w:val="none" w:sz="0" w:space="0" w:color="auto"/>
            <w:right w:val="none" w:sz="0" w:space="0" w:color="auto"/>
          </w:divBdr>
          <w:divsChild>
            <w:div w:id="204525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0879">
      <w:bodyDiv w:val="1"/>
      <w:marLeft w:val="0"/>
      <w:marRight w:val="0"/>
      <w:marTop w:val="0"/>
      <w:marBottom w:val="0"/>
      <w:divBdr>
        <w:top w:val="none" w:sz="0" w:space="0" w:color="auto"/>
        <w:left w:val="none" w:sz="0" w:space="0" w:color="auto"/>
        <w:bottom w:val="none" w:sz="0" w:space="0" w:color="auto"/>
        <w:right w:val="none" w:sz="0" w:space="0" w:color="auto"/>
      </w:divBdr>
    </w:div>
    <w:div w:id="1416123546">
      <w:bodyDiv w:val="1"/>
      <w:marLeft w:val="0"/>
      <w:marRight w:val="0"/>
      <w:marTop w:val="0"/>
      <w:marBottom w:val="0"/>
      <w:divBdr>
        <w:top w:val="none" w:sz="0" w:space="0" w:color="auto"/>
        <w:left w:val="none" w:sz="0" w:space="0" w:color="auto"/>
        <w:bottom w:val="none" w:sz="0" w:space="0" w:color="auto"/>
        <w:right w:val="none" w:sz="0" w:space="0" w:color="auto"/>
      </w:divBdr>
    </w:div>
    <w:div w:id="1426808519">
      <w:bodyDiv w:val="1"/>
      <w:marLeft w:val="0"/>
      <w:marRight w:val="0"/>
      <w:marTop w:val="0"/>
      <w:marBottom w:val="0"/>
      <w:divBdr>
        <w:top w:val="none" w:sz="0" w:space="0" w:color="auto"/>
        <w:left w:val="none" w:sz="0" w:space="0" w:color="auto"/>
        <w:bottom w:val="none" w:sz="0" w:space="0" w:color="auto"/>
        <w:right w:val="none" w:sz="0" w:space="0" w:color="auto"/>
      </w:divBdr>
      <w:divsChild>
        <w:div w:id="465782317">
          <w:marLeft w:val="480"/>
          <w:marRight w:val="0"/>
          <w:marTop w:val="0"/>
          <w:marBottom w:val="0"/>
          <w:divBdr>
            <w:top w:val="none" w:sz="0" w:space="0" w:color="auto"/>
            <w:left w:val="none" w:sz="0" w:space="0" w:color="auto"/>
            <w:bottom w:val="none" w:sz="0" w:space="0" w:color="auto"/>
            <w:right w:val="none" w:sz="0" w:space="0" w:color="auto"/>
          </w:divBdr>
          <w:divsChild>
            <w:div w:id="95528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28352">
      <w:bodyDiv w:val="1"/>
      <w:marLeft w:val="0"/>
      <w:marRight w:val="0"/>
      <w:marTop w:val="0"/>
      <w:marBottom w:val="0"/>
      <w:divBdr>
        <w:top w:val="none" w:sz="0" w:space="0" w:color="auto"/>
        <w:left w:val="none" w:sz="0" w:space="0" w:color="auto"/>
        <w:bottom w:val="none" w:sz="0" w:space="0" w:color="auto"/>
        <w:right w:val="none" w:sz="0" w:space="0" w:color="auto"/>
      </w:divBdr>
    </w:div>
    <w:div w:id="1724526523">
      <w:bodyDiv w:val="1"/>
      <w:marLeft w:val="0"/>
      <w:marRight w:val="0"/>
      <w:marTop w:val="0"/>
      <w:marBottom w:val="0"/>
      <w:divBdr>
        <w:top w:val="none" w:sz="0" w:space="0" w:color="auto"/>
        <w:left w:val="none" w:sz="0" w:space="0" w:color="auto"/>
        <w:bottom w:val="none" w:sz="0" w:space="0" w:color="auto"/>
        <w:right w:val="none" w:sz="0" w:space="0" w:color="auto"/>
      </w:divBdr>
    </w:div>
    <w:div w:id="1960840188">
      <w:bodyDiv w:val="1"/>
      <w:marLeft w:val="0"/>
      <w:marRight w:val="0"/>
      <w:marTop w:val="0"/>
      <w:marBottom w:val="0"/>
      <w:divBdr>
        <w:top w:val="none" w:sz="0" w:space="0" w:color="auto"/>
        <w:left w:val="none" w:sz="0" w:space="0" w:color="auto"/>
        <w:bottom w:val="none" w:sz="0" w:space="0" w:color="auto"/>
        <w:right w:val="none" w:sz="0" w:space="0" w:color="auto"/>
      </w:divBdr>
    </w:div>
    <w:div w:id="2025278871">
      <w:bodyDiv w:val="1"/>
      <w:marLeft w:val="0"/>
      <w:marRight w:val="0"/>
      <w:marTop w:val="0"/>
      <w:marBottom w:val="0"/>
      <w:divBdr>
        <w:top w:val="none" w:sz="0" w:space="0" w:color="auto"/>
        <w:left w:val="none" w:sz="0" w:space="0" w:color="auto"/>
        <w:bottom w:val="none" w:sz="0" w:space="0" w:color="auto"/>
        <w:right w:val="none" w:sz="0" w:space="0" w:color="auto"/>
      </w:divBdr>
    </w:div>
    <w:div w:id="2110542914">
      <w:bodyDiv w:val="1"/>
      <w:marLeft w:val="0"/>
      <w:marRight w:val="0"/>
      <w:marTop w:val="0"/>
      <w:marBottom w:val="0"/>
      <w:divBdr>
        <w:top w:val="none" w:sz="0" w:space="0" w:color="auto"/>
        <w:left w:val="none" w:sz="0" w:space="0" w:color="auto"/>
        <w:bottom w:val="none" w:sz="0" w:space="0" w:color="auto"/>
        <w:right w:val="none" w:sz="0" w:space="0" w:color="auto"/>
      </w:divBdr>
    </w:div>
    <w:div w:id="21128944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tiff"/><Relationship Id="rId14" Type="http://schemas.openxmlformats.org/officeDocument/2006/relationships/image" Target="media/image5.tiff"/><Relationship Id="rId15" Type="http://schemas.openxmlformats.org/officeDocument/2006/relationships/hyperlink" Target="http://archive.org/" TargetMode="External"/><Relationship Id="rId16" Type="http://schemas.openxmlformats.org/officeDocument/2006/relationships/hyperlink" Target="http://books.google.com/" TargetMode="External"/><Relationship Id="rId17" Type="http://schemas.openxmlformats.org/officeDocument/2006/relationships/hyperlink" Target="http://digitale-sammlungen.ulb.uni-bonn.de/topic/titles/16475" TargetMode="External"/><Relationship Id="rId18" Type="http://schemas.openxmlformats.org/officeDocument/2006/relationships/hyperlink" Target="http://gallica.bnf.fr/" TargetMode="External"/><Relationship Id="rId19" Type="http://schemas.openxmlformats.org/officeDocument/2006/relationships/hyperlink" Target="http://hathitrust.org/" TargetMode="External"/><Relationship Id="rId50" Type="http://schemas.openxmlformats.org/officeDocument/2006/relationships/hyperlink" Target="http://doi.org/" TargetMode="External"/><Relationship Id="rId51" Type="http://schemas.openxmlformats.org/officeDocument/2006/relationships/hyperlink" Target="http://worldcat.org/oclc/" TargetMode="External"/><Relationship Id="rId52" Type="http://schemas.openxmlformats.org/officeDocument/2006/relationships/header" Target="header1.xml"/><Relationship Id="rId53" Type="http://schemas.openxmlformats.org/officeDocument/2006/relationships/header" Target="header2.xml"/><Relationship Id="rId54" Type="http://schemas.openxmlformats.org/officeDocument/2006/relationships/header" Target="header3.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hathitrust.org/" TargetMode="External"/><Relationship Id="rId41" Type="http://schemas.openxmlformats.org/officeDocument/2006/relationships/hyperlink" Target="http://books.google.com/" TargetMode="External"/><Relationship Id="rId42" Type="http://schemas.openxmlformats.org/officeDocument/2006/relationships/hyperlink" Target="http://jstor.org/" TargetMode="External"/><Relationship Id="rId43" Type="http://schemas.openxmlformats.org/officeDocument/2006/relationships/hyperlink" Target="http://academia.edu/" TargetMode="External"/><Relationship Id="rId44" Type="http://schemas.openxmlformats.org/officeDocument/2006/relationships/hyperlink" Target="http://brillonline.com/" TargetMode="External"/><Relationship Id="rId45" Type="http://schemas.openxmlformats.org/officeDocument/2006/relationships/hyperlink" Target="http://archive.org/" TargetMode="External"/><Relationship Id="rId46" Type="http://schemas.openxmlformats.org/officeDocument/2006/relationships/hyperlink" Target="http://brillonline.com.emedien.ub.uni-muenchen.de/" TargetMode="External"/><Relationship Id="rId47" Type="http://schemas.openxmlformats.org/officeDocument/2006/relationships/hyperlink" Target="http://emedien.ub.uni-muenchen.de/" TargetMode="External"/><Relationship Id="rId48" Type="http://schemas.openxmlformats.org/officeDocument/2006/relationships/hyperlink" Target="http://www.mdz-nbn-resolving.de/urn/resolver.pl?urn=urn:nbn:de:bvb:12-bsb10141292-2" TargetMode="External"/><Relationship Id="rId49" Type="http://schemas.openxmlformats.org/officeDocument/2006/relationships/hyperlink" Target="http://handle.net/"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digitale-sammlungen.de/" TargetMode="External"/><Relationship Id="rId31" Type="http://schemas.openxmlformats.org/officeDocument/2006/relationships/hyperlink" Target="http://gallica.bnf.fr/" TargetMode="External"/><Relationship Id="rId32" Type="http://schemas.openxmlformats.org/officeDocument/2006/relationships/hyperlink" Target="ttps://www.cambridge.org/core" TargetMode="External"/><Relationship Id="rId33" Type="http://schemas.openxmlformats.org/officeDocument/2006/relationships/hyperlink" Target="https://epub.ub.uni-muenchen.de/" TargetMode="External"/><Relationship Id="rId34" Type="http://schemas.openxmlformats.org/officeDocument/2006/relationships/hyperlink" Target="http://menadoc.bibliothek.uni-halle.de/" TargetMode="External"/><Relationship Id="rId35" Type="http://schemas.openxmlformats.org/officeDocument/2006/relationships/hyperlink" Target="http://hcommons.org/" TargetMode="External"/><Relationship Id="rId36" Type="http://schemas.openxmlformats.org/officeDocument/2006/relationships/hyperlink" Target="http://archive.org/" TargetMode="External"/><Relationship Id="rId37" Type="http://schemas.openxmlformats.org/officeDocument/2006/relationships/hyperlink" Target="http://books.google.com/" TargetMode="External"/><Relationship Id="rId38" Type="http://schemas.openxmlformats.org/officeDocument/2006/relationships/hyperlink" Target="http://hathitrust.org/" TargetMode="External"/><Relationship Id="rId39" Type="http://schemas.openxmlformats.org/officeDocument/2006/relationships/hyperlink" Target="http://archive.org/" TargetMode="External"/><Relationship Id="rId20" Type="http://schemas.openxmlformats.org/officeDocument/2006/relationships/hyperlink" Target="https://www.zotero.org/groups/538215/biblia_arabica" TargetMode="External"/><Relationship Id="rId21" Type="http://schemas.openxmlformats.org/officeDocument/2006/relationships/hyperlink" Target="http://biblia-arabica.com/bibl" TargetMode="External"/><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hyperlink" Target="http://wwwlibe.ces.org.tw/library/download/The%20SBL%20Handbook%20of%20style.pdf" TargetMode="External"/><Relationship Id="rId10" Type="http://schemas.openxmlformats.org/officeDocument/2006/relationships/image" Target="media/image3.png"/><Relationship Id="rId11" Type="http://schemas.openxmlformats.org/officeDocument/2006/relationships/hyperlink" Target="http://worldcat.org/" TargetMode="External"/><Relationship Id="rId12" Type="http://schemas.openxmlformats.org/officeDocument/2006/relationships/hyperlink" Target="http://scholar.google.com/"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2379</Words>
  <Characters>14992</Characters>
  <Application>Microsoft Macintosh Word</Application>
  <DocSecurity>0</DocSecurity>
  <Lines>124</Lines>
  <Paragraphs>34</Paragraphs>
  <ScaleCrop>false</ScaleCrop>
  <HeadingPairs>
    <vt:vector size="4" baseType="variant">
      <vt:variant>
        <vt:lpstr>Titel</vt:lpstr>
      </vt:variant>
      <vt:variant>
        <vt:i4>1</vt:i4>
      </vt:variant>
      <vt:variant>
        <vt:lpstr>Headings</vt:lpstr>
      </vt:variant>
      <vt:variant>
        <vt:i4>20</vt:i4>
      </vt:variant>
    </vt:vector>
  </HeadingPairs>
  <TitlesOfParts>
    <vt:vector size="21" baseType="lpstr">
      <vt:lpstr/>
      <vt:lpstr>Motivation</vt:lpstr>
      <vt:lpstr>Technicalities</vt:lpstr>
      <vt:lpstr>Bibliographical Entries</vt:lpstr>
      <vt:lpstr>    Abstracts</vt:lpstr>
      <vt:lpstr>    Book</vt:lpstr>
      <vt:lpstr>    Book Section</vt:lpstr>
      <vt:lpstr>        Section in Book by Single Author</vt:lpstr>
      <vt:lpstr>        Article in Collected Volume</vt:lpstr>
      <vt:lpstr>    Journal Article</vt:lpstr>
      <vt:lpstr>    Thesis</vt:lpstr>
      <vt:lpstr>    Encyclopedia Article</vt:lpstr>
      <vt:lpstr>    Non-Latin Scripts</vt:lpstr>
      <vt:lpstr>Tagging</vt:lpstr>
      <vt:lpstr>    Bible Tags</vt:lpstr>
      <vt:lpstr/>
      <vt:lpstr>    General Tags</vt:lpstr>
      <vt:lpstr>    Names of Biblical Books</vt:lpstr>
      <vt:lpstr>    Christian Denominations</vt:lpstr>
      <vt:lpstr>    Translators</vt:lpstr>
      <vt:lpstr>    Manuscripts</vt:lpstr>
    </vt:vector>
  </TitlesOfParts>
  <Company/>
  <LinksUpToDate>false</LinksUpToDate>
  <CharactersWithSpaces>17337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Tarras</dc:creator>
  <cp:keywords/>
  <dc:description/>
  <cp:lastModifiedBy>Nathan Gibson</cp:lastModifiedBy>
  <cp:revision>104</cp:revision>
  <cp:lastPrinted>2018-07-05T14:16:00Z</cp:lastPrinted>
  <dcterms:created xsi:type="dcterms:W3CDTF">2016-06-23T18:26:00Z</dcterms:created>
  <dcterms:modified xsi:type="dcterms:W3CDTF">2018-07-05T14:34:00Z</dcterms:modified>
</cp:coreProperties>
</file>