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trontext"/>
        <w:shd w:fill="408040" w:val="clear"/>
        <w:outlineLvl w:val="4"/>
        <w:rPr>
          <w:color w:val="FFFFFF"/>
        </w:rPr>
      </w:pPr>
      <w:r>
        <w:rPr>
          <w:color w:val="FFFFFF"/>
        </w:rPr>
      </w:r>
    </w:p>
    <w:p>
      <w:pPr>
        <w:pStyle w:val="Patrontitle"/>
        <w:shd w:fill="408040" w:val="clear"/>
        <w:outlineLvl w:val="4"/>
        <w:rPr>
          <w:rFonts w:ascii="Verdana" w:hAnsi="Verdana"/>
          <w:shadow/>
          <w:color w:val="FFFFFF"/>
          <w:sz w:val="21"/>
          <w:szCs w:val="21"/>
        </w:rPr>
      </w:pPr>
      <w:r>
        <w:rPr>
          <w:rFonts w:ascii="Verdana" w:hAnsi="Verdana"/>
          <w:shadow/>
          <w:color w:val="FFFFFF"/>
          <w:sz w:val="21"/>
          <w:szCs w:val="21"/>
        </w:rPr>
        <w:t>Can't find the book</w:t>
      </w:r>
    </w:p>
    <w:p>
      <w:pPr>
        <w:pStyle w:val="Patrontitle"/>
        <w:shd w:fill="408040" w:val="clear"/>
        <w:outlineLvl w:val="4"/>
        <w:rPr>
          <w:rFonts w:ascii="Verdana" w:hAnsi="Verdana"/>
          <w:shadow/>
          <w:color w:val="FFFFFF"/>
          <w:sz w:val="21"/>
          <w:szCs w:val="21"/>
        </w:rPr>
      </w:pPr>
      <w:r>
        <w:rPr>
          <w:rFonts w:ascii="Verdana" w:hAnsi="Verdana"/>
          <w:shadow/>
          <w:color w:val="FFFFFF"/>
          <w:sz w:val="21"/>
          <w:szCs w:val="21"/>
        </w:rPr>
        <w:t>you're looking for</w:t>
      </w:r>
    </w:p>
    <w:p>
      <w:pPr>
        <w:pStyle w:val="Patrontitle"/>
        <w:shd w:fill="408040" w:val="clear"/>
        <w:outlineLvl w:val="4"/>
        <w:rPr>
          <w:rFonts w:ascii="Verdana" w:hAnsi="Verdana"/>
          <w:shadow/>
          <w:color w:val="FFFFFF"/>
          <w:sz w:val="21"/>
          <w:szCs w:val="21"/>
        </w:rPr>
      </w:pPr>
      <w:r>
        <w:rPr>
          <w:rFonts w:ascii="Verdana" w:hAnsi="Verdana"/>
          <w:shadow/>
          <w:color w:val="FFFFFF"/>
          <w:sz w:val="21"/>
          <w:szCs w:val="21"/>
        </w:rPr>
        <w:t>i</w:t>
      </w:r>
      <w:r>
        <w:rPr>
          <w:rFonts w:ascii="Verdana" w:hAnsi="Verdana"/>
          <w:shadow/>
          <w:color w:val="FFFFFF"/>
          <w:sz w:val="21"/>
          <w:szCs w:val="21"/>
        </w:rPr>
        <w:t>n our collection?</w:t>
      </w:r>
    </w:p>
    <w:p>
      <w:pPr>
        <w:pStyle w:val="Patrontitle"/>
        <w:shd w:fill="408040" w:val="clear"/>
        <w:outlineLvl w:val="4"/>
        <w:rPr>
          <w:rFonts w:ascii="Verdana" w:hAnsi="Verdana"/>
          <w:color w:val="FFFFFF"/>
        </w:rPr>
      </w:pPr>
      <w:r>
        <w:rPr>
          <w:rFonts w:ascii="Verdana" w:hAnsi="Verdana"/>
          <w:color w:val="FFFFFF"/>
        </w:rPr>
      </w:r>
    </w:p>
    <w:p>
      <w:pPr>
        <w:pStyle w:val="Patrontitle"/>
        <w:outlineLvl w:val="4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  <w:t>We can try to borrow it for you from another Manitoba public library.</w:t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  <w:t>Our library participates with all other public libraries in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 Manitoba </w:t>
      </w:r>
      <w:r>
        <w:rPr>
          <w:rFonts w:ascii="Verdana" w:hAnsi="Verdana"/>
          <w:b w:val="false"/>
          <w:bCs w:val="false"/>
          <w:sz w:val="18"/>
          <w:szCs w:val="18"/>
        </w:rPr>
        <w:t>in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 an </w:t>
      </w:r>
      <w:r>
        <w:rPr>
          <w:rFonts w:ascii="Verdana" w:hAnsi="Verdana"/>
          <w:b w:val="false"/>
          <w:bCs w:val="false"/>
          <w:sz w:val="18"/>
          <w:szCs w:val="18"/>
        </w:rPr>
        <w:t>“</w:t>
      </w:r>
      <w:r>
        <w:rPr>
          <w:rFonts w:ascii="Verdana" w:hAnsi="Verdana"/>
          <w:b/>
          <w:bCs/>
          <w:i/>
          <w:iCs/>
          <w:sz w:val="18"/>
          <w:szCs w:val="18"/>
        </w:rPr>
        <w:t>Inter-library loan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” </w:t>
      </w:r>
      <w:r>
        <w:rPr>
          <w:rFonts w:ascii="Verdana" w:hAnsi="Verdana"/>
          <w:b w:val="false"/>
          <w:bCs w:val="false"/>
          <w:sz w:val="18"/>
          <w:szCs w:val="18"/>
        </w:rPr>
        <w:t>agreement to loan books to each other, where</w:t>
      </w:r>
      <w:r>
        <w:rPr>
          <w:rFonts w:ascii="Verdana" w:hAnsi="Verdana"/>
          <w:b w:val="false"/>
          <w:bCs w:val="false"/>
          <w:sz w:val="18"/>
          <w:szCs w:val="18"/>
        </w:rPr>
        <w:t>ever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 possible.</w:t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  <w:t xml:space="preserve"> </w:t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  <w:t>Last year, Manitoba public libraries loaned each other over 30,000 books.</w:t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  <w:t xml:space="preserve">Using </w:t>
      </w:r>
      <w:r>
        <w:rPr>
          <w:rFonts w:ascii="Verdana" w:hAnsi="Verdana"/>
          <w:b w:val="false"/>
          <w:bCs w:val="false"/>
          <w:i/>
          <w:iCs/>
          <w:sz w:val="18"/>
          <w:szCs w:val="18"/>
        </w:rPr>
        <w:t>f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ILL you can search the collections of all 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59 </w:t>
      </w:r>
      <w:r>
        <w:rPr>
          <w:rFonts w:ascii="Verdana" w:hAnsi="Verdana"/>
          <w:b w:val="false"/>
          <w:bCs w:val="false"/>
          <w:sz w:val="18"/>
          <w:szCs w:val="18"/>
        </w:rPr>
        <w:t>Manitoba public libraries –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 over 100 library branches! – and </w:t>
      </w:r>
      <w:r>
        <w:rPr>
          <w:rFonts w:ascii="Verdana" w:hAnsi="Verdana"/>
          <w:b w:val="false"/>
          <w:bCs w:val="false"/>
          <w:sz w:val="18"/>
          <w:szCs w:val="18"/>
        </w:rPr>
        <w:t>ask us to request specific books for you.</w:t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  <w:t>If another library has the book and is able to lend it at that time, they will.  We will usually hear back within a few days, with the book arriving here in about a week.</w:t>
      </w:r>
    </w:p>
    <w:p>
      <w:pPr>
        <w:pStyle w:val="Patrontitle"/>
        <w:outlineLvl w:val="4"/>
        <w:rPr>
          <w:rFonts w:ascii="Verdana" w:hAnsi="Verdana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Patrontitle"/>
        <w:shd w:fill="A2CD5A" w:val="clear"/>
        <w:outlineLvl w:val="4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Patrontitle"/>
        <w:shd w:fill="A2CD5A" w:val="clear"/>
        <w:outlineLvl w:val="4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Interested?</w:t>
      </w:r>
    </w:p>
    <w:p>
      <w:pPr>
        <w:pStyle w:val="Patrontitle"/>
        <w:shd w:fill="A2CD5A" w:val="clear"/>
        <w:outlineLvl w:val="4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Here's how you can use </w:t>
      </w:r>
      <w:r>
        <w:rPr>
          <w:rFonts w:ascii="Verdana" w:hAnsi="Verdana"/>
          <w:b/>
          <w:bCs/>
          <w:i/>
          <w:iCs/>
          <w:sz w:val="18"/>
          <w:szCs w:val="18"/>
        </w:rPr>
        <w:t>f</w:t>
      </w:r>
      <w:r>
        <w:rPr>
          <w:rFonts w:ascii="Verdana" w:hAnsi="Verdana"/>
          <w:b/>
          <w:bCs/>
          <w:sz w:val="18"/>
          <w:szCs w:val="18"/>
        </w:rPr>
        <w:t>ILL to fill your reading needs!</w:t>
      </w:r>
    </w:p>
    <w:p>
      <w:pPr>
        <w:pStyle w:val="Patrontitle"/>
        <w:shd w:fill="A2CD5A" w:val="clear"/>
        <w:outlineLvl w:val="4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itle"/>
        <w:outlineLvl w:val="4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itle"/>
        <w:outlineLvl w:val="4"/>
        <w:rPr>
          <w:rFonts w:ascii="Verdana" w:hAnsi="Verdana"/>
        </w:rPr>
      </w:pPr>
      <w:r>
        <w:rPr>
          <w:rFonts w:ascii="Verdana" w:hAnsi="Verdana"/>
        </w:rPr>
        <w:t>Request Interlibrary Loans</w:t>
      </w:r>
    </w:p>
    <w:p>
      <w:pPr>
        <w:pStyle w:val="Patrontex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Library members can now easily search all Manitoba public libraries for books to request through Interlibrary Loan.</w:t>
      </w:r>
    </w:p>
    <w:p>
      <w:pPr>
        <w:pStyle w:val="Patrontex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not required for ILL requests but is an option for anyone who is interested.</w:t>
      </w:r>
    </w:p>
    <w:p>
      <w:pPr>
        <w:pStyle w:val="Patrontext"/>
        <w:shd w:fill="FFFF99" w:val="clear"/>
        <w:jc w:val="center"/>
        <w:rPr>
          <w:rFonts w:ascii="Verdana" w:hAnsi="Verdana"/>
          <w:b/>
          <w:bCs/>
          <w:color w:val="000080"/>
          <w:sz w:val="18"/>
          <w:szCs w:val="18"/>
          <w:u w:val="none"/>
        </w:rPr>
      </w:pPr>
      <w:r>
        <w:rPr>
          <w:rFonts w:ascii="Verdana" w:hAnsi="Verdana"/>
          <w:b/>
          <w:bCs/>
          <w:color w:val="000080"/>
          <w:sz w:val="18"/>
          <w:szCs w:val="18"/>
          <w:u w:val="none"/>
        </w:rPr>
        <w:t>http://maplin.gets-it.net</w:t>
      </w:r>
    </w:p>
    <w:p>
      <w:pPr>
        <w:pStyle w:val="Patrontext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</w:r>
    </w:p>
    <w:p>
      <w:pPr>
        <w:pStyle w:val="Patrontext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</w:r>
    </w:p>
    <w:p>
      <w:pPr>
        <w:pStyle w:val="Patrontitle"/>
        <w:outlineLvl w:val="4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Registration is easy</w:t>
      </w:r>
    </w:p>
    <w:p>
      <w:pPr>
        <w:pStyle w:val="Patrontext"/>
        <w:jc w:val="center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You will need to register with </w:t>
      </w:r>
      <w:r>
        <w:rPr>
          <w:rFonts w:ascii="Verdana" w:hAnsi="Verdana"/>
          <w:i/>
          <w:iCs/>
          <w:sz w:val="21"/>
          <w:szCs w:val="21"/>
        </w:rPr>
        <w:t>f</w:t>
      </w:r>
      <w:r>
        <w:rPr>
          <w:rFonts w:ascii="Verdana" w:hAnsi="Verdana"/>
          <w:sz w:val="21"/>
          <w:szCs w:val="21"/>
        </w:rPr>
        <w:t>ILL</w:t>
      </w:r>
      <w:r>
        <w:rPr>
          <w:rFonts w:ascii="Verdana" w:hAnsi="Verdana"/>
          <w:sz w:val="21"/>
          <w:szCs w:val="21"/>
        </w:rPr>
        <w:t xml:space="preserve"> in order to use the system.  </w:t>
      </w:r>
      <w:r>
        <w:rPr>
          <w:rFonts w:ascii="Verdana" w:hAnsi="Verdana"/>
          <w:sz w:val="21"/>
          <w:szCs w:val="21"/>
        </w:rPr>
        <w:t xml:space="preserve">(If you had an account on the old Maplin system, that account has already been added to </w:t>
      </w:r>
      <w:r>
        <w:rPr>
          <w:rFonts w:ascii="Verdana" w:hAnsi="Verdana"/>
          <w:i/>
          <w:iCs/>
          <w:sz w:val="21"/>
          <w:szCs w:val="21"/>
        </w:rPr>
        <w:t>f</w:t>
      </w:r>
      <w:r>
        <w:rPr>
          <w:rFonts w:ascii="Verdana" w:hAnsi="Verdana"/>
          <w:sz w:val="21"/>
          <w:szCs w:val="21"/>
        </w:rPr>
        <w:t>ILL)</w:t>
      </w:r>
    </w:p>
    <w:p>
      <w:pPr>
        <w:pStyle w:val="Patrontex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Patrontext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From the login page, click on </w:t>
      </w:r>
      <w:r>
        <w:rPr>
          <w:rFonts w:ascii="Verdana" w:hAnsi="Verdana"/>
          <w:b/>
          <w:bCs/>
          <w:sz w:val="18"/>
          <w:szCs w:val="18"/>
        </w:rPr>
        <w:t>Register!</w:t>
      </w:r>
    </w:p>
    <w:p>
      <w:pPr>
        <w:pStyle w:val="Patrontext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drawing>
          <wp:anchor behindDoc="0" distT="0" distB="71755" distL="0" distR="0" simplePos="0" locked="0" layoutInCell="1" allowOverlap="1" relativeHeight="0">
            <wp:simplePos x="0" y="0"/>
            <wp:positionH relativeFrom="column">
              <wp:posOffset>1323975</wp:posOffset>
            </wp:positionH>
            <wp:positionV relativeFrom="paragraph">
              <wp:posOffset>1638935</wp:posOffset>
            </wp:positionV>
            <wp:extent cx="1649095" cy="15386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72995" cy="15487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atrontext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Click on the area of the province that you live in.</w:t>
      </w:r>
    </w:p>
    <w:p>
      <w:pPr>
        <w:pStyle w:val="Patrontext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will show a list of communities which have public libraries in that area.  Click on the community where you are a member of the library.</w:t>
      </w:r>
    </w:p>
    <w:p>
      <w:pPr>
        <w:pStyle w:val="Patrontext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Fill in the requested information (your name, library card #, and email address).  Choose a user name and password; if the user name is not available, you'll need to choose another. When you click Submit, you will return to the Maplin Sign In box.</w:t>
      </w:r>
    </w:p>
    <w:p>
      <w:pPr>
        <w:pStyle w:val="Patrontext"/>
        <w:jc w:val="left"/>
        <w:rPr>
          <w:rFonts w:ascii="Verdana" w:hAnsi="Verdana"/>
          <w:i/>
          <w:iCs/>
          <w:sz w:val="12"/>
          <w:szCs w:val="12"/>
        </w:rPr>
      </w:pPr>
      <w:r>
        <w:rPr>
          <w:rFonts w:ascii="Verdana" w:hAnsi="Verdana"/>
          <w:i/>
          <w:iCs/>
          <w:sz w:val="12"/>
          <w:szCs w:val="12"/>
        </w:rPr>
      </w:r>
    </w:p>
    <w:p>
      <w:pPr>
        <w:pStyle w:val="Patrontext"/>
        <w:jc w:val="left"/>
        <w:rPr>
          <w:rFonts w:ascii="Verdana" w:hAnsi="Verdana"/>
          <w:i/>
          <w:iCs/>
          <w:sz w:val="14"/>
          <w:szCs w:val="14"/>
        </w:rPr>
      </w:pPr>
      <w:r>
        <w:rPr>
          <w:rFonts w:ascii="Verdana" w:hAnsi="Verdana"/>
          <w:i/>
          <w:iCs/>
          <w:sz w:val="14"/>
          <w:szCs w:val="14"/>
        </w:rPr>
        <w:t xml:space="preserve">This information is used only to set up transactions between you and your library; no personally identifiable details of your transactions are stored on </w:t>
      </w:r>
      <w:r>
        <w:rPr>
          <w:rFonts w:ascii="Verdana" w:hAnsi="Verdana"/>
          <w:i/>
          <w:iCs/>
          <w:sz w:val="14"/>
          <w:szCs w:val="14"/>
        </w:rPr>
        <w:t>fILL</w:t>
      </w:r>
      <w:r>
        <w:rPr>
          <w:rFonts w:ascii="Verdana" w:hAnsi="Verdana"/>
          <w:i/>
          <w:iCs/>
          <w:sz w:val="14"/>
          <w:szCs w:val="14"/>
        </w:rPr>
        <w:t xml:space="preserve"> after </w:t>
      </w:r>
      <w:r>
        <w:rPr>
          <w:rFonts w:ascii="Verdana" w:hAnsi="Verdana"/>
          <w:i/>
          <w:iCs/>
          <w:sz w:val="14"/>
          <w:szCs w:val="14"/>
        </w:rPr>
        <w:t>fILL</w:t>
      </w:r>
      <w:r>
        <w:rPr>
          <w:rFonts w:ascii="Verdana" w:hAnsi="Verdana"/>
          <w:i/>
          <w:iCs/>
          <w:sz w:val="14"/>
          <w:szCs w:val="14"/>
        </w:rPr>
        <w:t xml:space="preserve"> sends your ILL request.  Some non-identifying data may be retained for statistical purposes.</w:t>
      </w:r>
    </w:p>
    <w:p>
      <w:pPr>
        <w:pStyle w:val="Patrontext"/>
        <w:jc w:val="left"/>
        <w:rPr>
          <w:rFonts w:ascii="Verdana" w:hAnsi="Verdana"/>
          <w:i/>
          <w:iCs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</w:r>
    </w:p>
    <w:p>
      <w:pPr>
        <w:pStyle w:val="Patrontext"/>
        <w:jc w:val="left"/>
        <w:rPr>
          <w:rFonts w:ascii="Verdana" w:hAnsi="Verdana"/>
          <w:i/>
          <w:iCs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</w:r>
    </w:p>
    <w:p>
      <w:pPr>
        <w:pStyle w:val="Patrontext"/>
        <w:jc w:val="left"/>
        <w:rPr>
          <w:rFonts w:ascii="Verdana" w:hAnsi="Verdana"/>
          <w:i/>
          <w:iCs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</w:r>
    </w:p>
    <w:p>
      <w:pPr>
        <w:pStyle w:val="Patrontext"/>
        <w:jc w:val="left"/>
        <w:rPr>
          <w:rFonts w:ascii="Verdana" w:hAnsi="Verdana"/>
          <w:i/>
          <w:iCs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</w:r>
    </w:p>
    <w:p>
      <w:pPr>
        <w:pStyle w:val="Patrontext"/>
        <w:jc w:val="left"/>
        <w:rPr>
          <w:rFonts w:ascii="Verdana" w:hAnsi="Verdana"/>
          <w:i/>
          <w:iCs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1"/>
          <w:szCs w:val="21"/>
        </w:rPr>
        <w:t>Searching</w:t>
      </w:r>
      <w:r>
        <w:rPr>
          <w:rFonts w:ascii="Verdana" w:hAnsi="Verdana"/>
          <w:sz w:val="18"/>
          <w:szCs w:val="18"/>
        </w:rPr>
        <w:t xml:space="preserve"> is easy</w:t>
      </w:r>
    </w:p>
    <w:p>
      <w:pPr>
        <w:pStyle w:val="Patrontitle"/>
        <w:outlineLvl w:val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ext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Once you have set up an account you will return to the </w:t>
      </w:r>
      <w:r>
        <w:rPr>
          <w:rFonts w:ascii="Verdana" w:hAnsi="Verdana"/>
          <w:b/>
          <w:bCs/>
          <w:i/>
          <w:iCs/>
          <w:sz w:val="18"/>
          <w:szCs w:val="18"/>
        </w:rPr>
        <w:t>f</w:t>
      </w:r>
      <w:r>
        <w:rPr>
          <w:rFonts w:ascii="Verdana" w:hAnsi="Verdana"/>
          <w:b/>
          <w:bCs/>
          <w:sz w:val="18"/>
          <w:szCs w:val="18"/>
        </w:rPr>
        <w:t>ILL</w:t>
      </w:r>
      <w:r>
        <w:rPr>
          <w:rFonts w:ascii="Verdana" w:hAnsi="Verdana"/>
          <w:b/>
          <w:bCs/>
          <w:sz w:val="18"/>
          <w:szCs w:val="18"/>
        </w:rPr>
        <w:t xml:space="preserve"> Sign In</w:t>
      </w:r>
      <w:r>
        <w:rPr>
          <w:rFonts w:ascii="Verdana" w:hAnsi="Verdana"/>
          <w:sz w:val="18"/>
          <w:szCs w:val="18"/>
        </w:rPr>
        <w:t xml:space="preserve"> box. Login and read the information on the Welcome page.</w:t>
      </w:r>
    </w:p>
    <w:p>
      <w:pPr>
        <w:pStyle w:val="Patrontext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 start searching, click the </w:t>
      </w:r>
      <w:r>
        <w:rPr>
          <w:rFonts w:ascii="Verdana" w:hAnsi="Verdana"/>
          <w:b/>
          <w:bCs/>
          <w:sz w:val="18"/>
          <w:szCs w:val="18"/>
        </w:rPr>
        <w:t xml:space="preserve">Search </w:t>
      </w:r>
      <w:r>
        <w:rPr>
          <w:rFonts w:ascii="Verdana" w:hAnsi="Verdana"/>
          <w:b/>
          <w:bCs/>
          <w:sz w:val="18"/>
          <w:szCs w:val="18"/>
        </w:rPr>
        <w:t>and Request</w:t>
      </w:r>
      <w:r>
        <w:rPr>
          <w:rFonts w:ascii="Verdana" w:hAnsi="Verdana"/>
          <w:sz w:val="18"/>
          <w:szCs w:val="18"/>
        </w:rPr>
        <w:t xml:space="preserve"> button.  Enter the Title and/or Author or other information </w:t>
      </w:r>
      <w:r>
        <w:rPr>
          <w:rFonts w:ascii="Verdana" w:hAnsi="Verdana"/>
          <w:sz w:val="18"/>
          <w:szCs w:val="18"/>
        </w:rPr>
        <w:t>in the simple, Google-like search bar at the top of the page</w:t>
      </w:r>
      <w:r>
        <w:rPr>
          <w:rFonts w:ascii="Verdana" w:hAnsi="Verdana"/>
          <w:sz w:val="18"/>
          <w:szCs w:val="18"/>
        </w:rPr>
        <w:t xml:space="preserve">.  </w:t>
      </w:r>
    </w:p>
    <w:p>
      <w:pPr>
        <w:pStyle w:val="Patrontex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7820" cy="2133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atrontext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When </w:t>
      </w:r>
      <w:r>
        <w:rPr>
          <w:rFonts w:ascii="Verdana" w:hAnsi="Verdana"/>
          <w:i/>
          <w:iCs/>
          <w:sz w:val="18"/>
          <w:szCs w:val="18"/>
        </w:rPr>
        <w:t>f</w:t>
      </w:r>
      <w:r>
        <w:rPr>
          <w:rFonts w:ascii="Verdana" w:hAnsi="Verdana"/>
          <w:sz w:val="18"/>
          <w:szCs w:val="18"/>
        </w:rPr>
        <w:t xml:space="preserve">ILL has finished searching, </w:t>
      </w:r>
      <w:r>
        <w:rPr>
          <w:rFonts w:ascii="Verdana" w:hAnsi="Verdana"/>
          <w:sz w:val="18"/>
          <w:szCs w:val="18"/>
        </w:rPr>
        <w:t xml:space="preserve">click on the </w:t>
      </w:r>
      <w:r>
        <w:rPr>
          <w:rFonts w:ascii="Verdana" w:hAnsi="Verdana"/>
          <w:sz w:val="18"/>
          <w:szCs w:val="18"/>
        </w:rPr>
        <w:t xml:space="preserve">title you'd like to borrow.  You'll see a </w:t>
      </w:r>
      <w:r>
        <w:rPr>
          <w:rFonts w:ascii="Verdana" w:hAnsi="Verdana"/>
          <w:sz w:val="18"/>
          <w:szCs w:val="18"/>
        </w:rPr>
        <w:t>“</w:t>
      </w:r>
      <w:r>
        <w:rPr>
          <w:rFonts w:ascii="Verdana" w:hAnsi="Verdana"/>
          <w:b/>
          <w:bCs/>
          <w:sz w:val="18"/>
          <w:szCs w:val="18"/>
        </w:rPr>
        <w:t>Request</w:t>
      </w:r>
      <w:r>
        <w:rPr>
          <w:rFonts w:ascii="Verdana" w:hAnsi="Verdana"/>
          <w:sz w:val="18"/>
          <w:szCs w:val="18"/>
        </w:rPr>
        <w:t xml:space="preserve">” </w:t>
      </w:r>
      <w:r>
        <w:rPr>
          <w:rFonts w:ascii="Verdana" w:hAnsi="Verdana"/>
          <w:sz w:val="18"/>
          <w:szCs w:val="18"/>
        </w:rPr>
        <w:t>button – click on it to request the book.</w:t>
      </w:r>
    </w:p>
    <w:p>
      <w:pPr>
        <w:pStyle w:val="Patrontex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7820" cy="19792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atrontext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You'll see a new window or browser tab letting you know that the request has been placed. </w:t>
      </w:r>
      <w:r>
        <w:rPr>
          <w:rFonts w:ascii="Verdana" w:hAnsi="Verdana"/>
          <w:sz w:val="18"/>
          <w:szCs w:val="18"/>
        </w:rPr>
        <w:t>Our ILL department will notify you when your book arrives, as usual.</w:t>
      </w:r>
    </w:p>
    <w:p>
      <w:pPr>
        <w:pStyle w:val="Patrontex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27985" cy="9937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atrontex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ex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Please call the Library if you have any questions.</w:t>
      </w:r>
    </w:p>
    <w:p>
      <w:pPr>
        <w:pStyle w:val="Patrontex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ex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ex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</w:rPr>
      </w:pPr>
      <w:r>
        <w:rPr>
          <w:rFonts w:ascii="Verdana" w:hAnsi="Verdana"/>
        </w:rPr>
        <w:t>Simple, Powerful Results</w:t>
      </w:r>
    </w:p>
    <w:p>
      <w:pPr>
        <w:pStyle w:val="Patrontitle"/>
        <w:outlineLvl w:val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Refining your search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 xml:space="preserve">The search results page enables you to quickly </w:t>
      </w:r>
      <w:r>
        <w:rPr>
          <w:rFonts w:ascii="Verdana" w:hAnsi="Verdana"/>
        </w:rPr>
        <w:t>refine your search by subject or author</w:t>
      </w:r>
      <w:r>
        <w:rPr>
          <w:rFonts w:ascii="Verdana" w:hAnsi="Verdana"/>
        </w:rPr>
        <w:t>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7185" cy="32791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 xml:space="preserve">The left-hand column of the results page shows the </w:t>
      </w:r>
      <w:r>
        <w:rPr>
          <w:rFonts w:ascii="Verdana" w:hAnsi="Verdana"/>
        </w:rPr>
        <w:t>subjects or authors y</w:t>
      </w:r>
      <w:r>
        <w:rPr>
          <w:rFonts w:ascii="Verdana" w:hAnsi="Verdana"/>
        </w:rPr>
        <w:t>ou can choose.  These are filled in automatically from information in the records returned from your search.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>The numbers in parenthesis show how many books from your original search have that subject or author.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 xml:space="preserve">When you refine your search this way, </w:t>
      </w:r>
      <w:r>
        <w:rPr>
          <w:rFonts w:ascii="Verdana" w:hAnsi="Verdana"/>
          <w:i/>
          <w:iCs/>
        </w:rPr>
        <w:t>f</w:t>
      </w:r>
      <w:r>
        <w:rPr>
          <w:rFonts w:ascii="Verdana" w:hAnsi="Verdana"/>
        </w:rPr>
        <w:t>ILL combines your original search terms with your chosen refinement.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 xml:space="preserve">You can </w:t>
      </w:r>
      <w:r>
        <w:rPr>
          <w:rFonts w:ascii="Verdana" w:hAnsi="Verdana"/>
        </w:rPr>
        <w:t>keep refining your search, until you find exactly what you're looking for</w:t>
      </w:r>
      <w:r>
        <w:rPr>
          <w:rFonts w:ascii="Verdana" w:hAnsi="Verdana"/>
        </w:rPr>
        <w:t>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itle"/>
        <w:outlineLvl w:val="4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Simple, Powerful Results</w:t>
      </w:r>
    </w:p>
    <w:p>
      <w:pPr>
        <w:pStyle w:val="Patrontitle"/>
        <w:outlineLvl w:val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itle"/>
        <w:outlineLvl w:val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Sorting</w:t>
      </w:r>
    </w:p>
    <w:p>
      <w:pPr>
        <w:pStyle w:val="Patrontitle"/>
        <w:outlineLvl w:val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>Search r</w:t>
      </w:r>
      <w:r>
        <w:rPr>
          <w:rFonts w:ascii="Verdana" w:hAnsi="Verdana"/>
        </w:rPr>
        <w:t xml:space="preserve">esults are </w:t>
      </w:r>
      <w:r>
        <w:rPr>
          <w:rFonts w:ascii="Verdana" w:hAnsi="Verdana"/>
        </w:rPr>
        <w:t xml:space="preserve">sorted by </w:t>
      </w:r>
      <w:r>
        <w:rPr>
          <w:rFonts w:ascii="Verdana" w:hAnsi="Verdana"/>
          <w:b/>
          <w:bCs/>
        </w:rPr>
        <w:t>relevance</w:t>
      </w:r>
      <w:r>
        <w:rPr>
          <w:rFonts w:ascii="Verdana" w:hAnsi="Verdana"/>
        </w:rPr>
        <w:t xml:space="preserve"> by default.  </w:t>
      </w:r>
      <w:r>
        <w:rPr>
          <w:rFonts w:ascii="Verdana" w:hAnsi="Verdana"/>
        </w:rPr>
        <w:t>This should place the books that most closely match your search terms at the top of the list.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66390" cy="11899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 xml:space="preserve">You can switch </w:t>
      </w:r>
      <w:r>
        <w:rPr>
          <w:rFonts w:ascii="Verdana" w:hAnsi="Verdana"/>
        </w:rPr>
        <w:t>choose to sort by title or by publishing date</w:t>
      </w:r>
      <w:r>
        <w:rPr>
          <w:rFonts w:ascii="Verdana" w:hAnsi="Verdana"/>
        </w:rPr>
        <w:t xml:space="preserve"> clicking the “</w:t>
      </w:r>
      <w:r>
        <w:rPr>
          <w:rFonts w:ascii="Verdana" w:hAnsi="Verdana"/>
        </w:rPr>
        <w:t>Sort by” button</w:t>
      </w:r>
      <w:r>
        <w:rPr>
          <w:rFonts w:ascii="Verdana" w:hAnsi="Verdana"/>
        </w:rPr>
        <w:t xml:space="preserve">.  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hd w:fill="FFFF99" w:val="clear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Keep in mind that most libraries won't lend out books that are very new – they'll want to let their own patrons read them first!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>You can also choose how many results to show per page.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  <w:t>You can page through your results by clicking on the “</w:t>
      </w:r>
      <w:r>
        <w:rPr>
          <w:rFonts w:ascii="Verdana" w:hAnsi="Verdana"/>
          <w:b/>
          <w:bCs/>
        </w:rPr>
        <w:t>&lt;&lt;Prev</w:t>
      </w:r>
      <w:r>
        <w:rPr>
          <w:rFonts w:ascii="Verdana" w:hAnsi="Verdana"/>
        </w:rPr>
        <w:t>” and “</w:t>
      </w:r>
      <w:r>
        <w:rPr>
          <w:rFonts w:ascii="Verdana" w:hAnsi="Verdana"/>
          <w:b/>
          <w:bCs/>
        </w:rPr>
        <w:t>Next &gt;&gt;</w:t>
      </w:r>
      <w:r>
        <w:rPr>
          <w:rFonts w:ascii="Verdana" w:hAnsi="Verdana"/>
        </w:rPr>
        <w:t>” links, or by choosing a page number to jump to.</w:t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itle"/>
        <w:outlineLvl w:val="4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  <w:t>For more information, contact the library.</w:t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ext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trontitle"/>
        <w:pageBreakBefore/>
        <w:outlineLvl w:val="4"/>
        <w:rPr/>
      </w:pPr>
      <w:r>
        <w:rPr/>
        <w:t>Public Access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2877185" cy="503110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503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atrontitle"/>
        <w:outlineLvl w:val="4"/>
        <w:rPr/>
      </w:pPr>
      <w:r>
        <w:rPr/>
        <w:t xml:space="preserve">to the </w:t>
      </w:r>
      <w:r>
        <w:rPr/>
        <w:t>next evolution of the</w:t>
      </w:r>
    </w:p>
    <w:p>
      <w:pPr>
        <w:pStyle w:val="Patrontitle"/>
        <w:outlineLvl w:val="4"/>
        <w:rPr/>
      </w:pPr>
      <w:r>
        <w:rPr/>
        <w:t>Manitoba Public Libraries Network</w:t>
      </w:r>
    </w:p>
    <w:p>
      <w:pPr>
        <w:pStyle w:val="Patrontitle"/>
        <w:outlineLvl w:val="4"/>
        <w:rPr>
          <w:sz w:val="40"/>
          <w:szCs w:val="40"/>
        </w:rPr>
      </w:pPr>
      <w:r>
        <w:rPr>
          <w:i/>
          <w:iCs/>
          <w:sz w:val="56"/>
          <w:szCs w:val="56"/>
        </w:rPr>
        <w:t>f</w:t>
      </w:r>
      <w:r>
        <w:rPr>
          <w:sz w:val="40"/>
          <w:szCs w:val="40"/>
        </w:rPr>
        <w:t>ILL</w:t>
      </w:r>
    </w:p>
    <w:p>
      <w:pPr>
        <w:pStyle w:val="Patrontext"/>
        <w:outlineLvl w:val="4"/>
        <w:rPr/>
      </w:pPr>
      <w:r>
        <w:rPr/>
      </w:r>
    </w:p>
    <w:p>
      <w:pPr>
        <w:pStyle w:val="Patrontext"/>
        <w:outlineLvl w:val="4"/>
        <w:rPr/>
      </w:pPr>
      <w:r>
        <w:rPr/>
      </w:r>
    </w:p>
    <w:p>
      <w:pPr>
        <w:pStyle w:val="Patrontext"/>
        <w:jc w:val="center"/>
        <w:outlineLvl w:val="4"/>
        <w:rPr/>
      </w:pPr>
      <w:r>
        <w:rPr/>
        <w:t>A Federated Search system for clients of public libraries in Manitoba.</w:t>
      </w:r>
    </w:p>
    <w:p>
      <w:pPr>
        <w:pStyle w:val="Patrontext"/>
        <w:jc w:val="center"/>
        <w:outlineLvl w:val="4"/>
        <w:rPr/>
      </w:pPr>
      <w:r>
        <w:rPr/>
      </w:r>
    </w:p>
    <w:p>
      <w:pPr>
        <w:pStyle w:val="Patrontext"/>
        <w:spacing w:before="0" w:after="62"/>
        <w:jc w:val="center"/>
        <w:outlineLvl w:val="4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orient="landscape" w:w="15840" w:h="12240"/>
      <w:pgMar w:left="363" w:right="363" w:header="0" w:top="363" w:footer="0" w:bottom="363" w:gutter="0"/>
      <w:pgNumType w:fmt="decimal"/>
      <w:cols w:num="3" w:equalWidth="false" w:sep="true">
        <w:col w:w="4658" w:space="760"/>
        <w:col w:w="4278" w:space="760"/>
        <w:col w:w="4658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38"/>
        </w:tabs>
        <w:ind w:left="238" w:hanging="238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238"/>
        </w:tabs>
        <w:ind w:left="238" w:hanging="238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38"/>
        </w:tabs>
        <w:ind w:left="238" w:hanging="238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ejaVu Sans" w:cs="Tahoma"/>
        <w:sz w:val="24"/>
        <w:szCs w:val="24"/>
        <w:lang w:val="en-CA" w:eastAsia="zxx" w:bidi="zxx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DejaVu Sans" w:cs="Tahoma"/>
      <w:color w:val="auto"/>
      <w:sz w:val="24"/>
      <w:szCs w:val="24"/>
      <w:lang w:val="en-CA" w:eastAsia="zxx" w:bidi="zxx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Patrontext">
    <w:name w:val="Patron text"/>
    <w:basedOn w:val="TextBody"/>
    <w:pPr>
      <w:spacing w:before="0" w:after="62"/>
    </w:pPr>
    <w:rPr>
      <w:rFonts w:ascii="Verdana" w:hAnsi="Verdana"/>
      <w:sz w:val="18"/>
      <w:szCs w:val="18"/>
    </w:rPr>
  </w:style>
  <w:style w:type="paragraph" w:styleId="Patrontitle">
    <w:name w:val="Patron title"/>
    <w:basedOn w:val="Heading5"/>
    <w:pPr>
      <w:spacing w:before="0" w:after="62"/>
      <w:jc w:val="center"/>
    </w:pPr>
    <w:rPr>
      <w:sz w:val="21"/>
      <w:szCs w:val="21"/>
    </w:rPr>
  </w:style>
  <w:style w:type="paragraph" w:styleId="FrameContents">
    <w:name w:val="Frame Contents"/>
    <w:basedOn w:val="TextBody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29646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2010-04-20T09:56:36Z</dcterms:created>
  <dc:language>en-CA</dc:language>
  <dcterms:modified xsi:type="dcterms:W3CDTF">2013-02-11T14:55:50Z</dcterms:modified>
  <cp:revision>19</cp:revision>
</cp:coreProperties>
</file>