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F37D" w14:textId="423B902A" w:rsidR="00070262" w:rsidRPr="00FA4E3E" w:rsidRDefault="00E7602D">
      <w:pPr>
        <w:rPr>
          <w:b/>
          <w:bCs/>
          <w:noProof/>
          <w:sz w:val="28"/>
          <w:szCs w:val="28"/>
        </w:rPr>
      </w:pPr>
      <w:r w:rsidRPr="00FA4E3E">
        <w:rPr>
          <w:b/>
          <w:bCs/>
          <w:noProof/>
          <w:sz w:val="28"/>
          <w:szCs w:val="28"/>
        </w:rPr>
        <w:t>Domande orale pagani</w:t>
      </w:r>
      <w:r w:rsidR="00FA4E3E" w:rsidRPr="00FA4E3E">
        <w:rPr>
          <w:b/>
          <w:bCs/>
          <w:noProof/>
          <w:sz w:val="28"/>
          <w:szCs w:val="28"/>
        </w:rPr>
        <w:t>, 12/02/2025</w:t>
      </w:r>
    </w:p>
    <w:p w14:paraId="66552EA2" w14:textId="36A61650" w:rsidR="00E7602D" w:rsidRP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 w:rsidRPr="00E7602D">
        <w:rPr>
          <w:rFonts w:ascii="Cambria Math" w:hAnsi="Cambria Math"/>
          <w:noProof/>
        </w:rPr>
        <w:t>Calcola la forza vincolare</w:t>
      </w:r>
      <w:r w:rsidR="00FE1779">
        <w:rPr>
          <w:rFonts w:ascii="Cambria Math" w:hAnsi="Cambria Math"/>
          <w:noProof/>
        </w:rPr>
        <w:t xml:space="preserve"> dal pavimento su </w:t>
      </w:r>
      <w:r w:rsidR="00FE1779">
        <w:rPr>
          <w:rFonts w:ascii="Cambria Math" w:hAnsi="Cambria Math"/>
          <w:noProof/>
          <w:lang w:val="el-GR"/>
        </w:rPr>
        <w:t>Γ</w:t>
      </w:r>
      <w:r w:rsidRPr="00E7602D">
        <w:rPr>
          <w:rFonts w:ascii="Cambria Math" w:hAnsi="Cambria Math"/>
          <w:noProof/>
        </w:rPr>
        <w:t xml:space="preserve"> (esercizio dallo scritto di due giorni prima, 10/12/2025)</w:t>
      </w:r>
      <w:r w:rsidR="00FE1779">
        <w:rPr>
          <w:rFonts w:ascii="Cambria Math" w:hAnsi="Cambria Math"/>
          <w:noProof/>
        </w:rPr>
        <w:t xml:space="preserve"> (foto in fondo)</w:t>
      </w:r>
    </w:p>
    <w:p w14:paraId="2BB42F25" w14:textId="3C03FB07" w:rsidR="00E7602D" w:rsidRP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 w:rsidRPr="00E7602D">
        <w:rPr>
          <w:rFonts w:ascii="Cambria Math" w:hAnsi="Cambria Math"/>
          <w:noProof/>
        </w:rPr>
        <w:t>Potenziale scalare per Q</w:t>
      </w:r>
      <w:r w:rsidRPr="00E7602D">
        <w:rPr>
          <w:rFonts w:ascii="Cambria Math" w:hAnsi="Cambria Math"/>
          <w:noProof/>
          <w:vertAlign w:val="subscript"/>
        </w:rPr>
        <w:t>k</w:t>
      </w:r>
      <w:r w:rsidRPr="00E7602D">
        <w:rPr>
          <w:rFonts w:ascii="Cambria Math" w:hAnsi="Cambria Math"/>
          <w:noProof/>
        </w:rPr>
        <w:t>|</w:t>
      </w:r>
      <w:r w:rsidRPr="00E7602D">
        <w:rPr>
          <w:rFonts w:ascii="Cambria Math" w:hAnsi="Cambria Math"/>
          <w:noProof/>
          <w:vertAlign w:val="subscript"/>
        </w:rPr>
        <w:t>I</w:t>
      </w:r>
    </w:p>
    <w:p w14:paraId="438BB78D" w14:textId="02A693C4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mostrare che la forza viscosa non ammette potenziale</w:t>
      </w:r>
    </w:p>
    <w:p w14:paraId="74E1B494" w14:textId="3AEEE753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 xml:space="preserve">mostrare che </w:t>
      </w:r>
      <w:r w:rsidRPr="00E7602D">
        <w:rPr>
          <w:rFonts w:ascii="Cambria Math" w:hAnsi="Cambria Math"/>
          <w:noProof/>
        </w:rPr>
        <w:drawing>
          <wp:inline distT="0" distB="0" distL="0" distR="0" wp14:anchorId="48E26134" wp14:editId="2FB7D511">
            <wp:extent cx="1295581" cy="419158"/>
            <wp:effectExtent l="0" t="0" r="0" b="0"/>
            <wp:docPr id="95793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noProof/>
        </w:rPr>
        <w:t xml:space="preserve"> è l’identità</w:t>
      </w:r>
    </w:p>
    <w:p w14:paraId="3498B776" w14:textId="378BE363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definire (dx</w:t>
      </w:r>
      <w:r>
        <w:rPr>
          <w:rFonts w:ascii="Cambria Math" w:hAnsi="Cambria Math"/>
          <w:noProof/>
          <w:vertAlign w:val="superscript"/>
        </w:rPr>
        <w:t>n</w:t>
      </w:r>
      <w:r>
        <w:rPr>
          <w:rFonts w:ascii="Cambria Math" w:hAnsi="Cambria Math"/>
          <w:noProof/>
        </w:rPr>
        <w:t>)</w:t>
      </w:r>
      <w:r>
        <w:rPr>
          <w:rFonts w:ascii="Cambria Math" w:hAnsi="Cambria Math"/>
          <w:noProof/>
          <w:vertAlign w:val="subscript"/>
        </w:rPr>
        <w:t>x</w:t>
      </w:r>
    </w:p>
    <w:p w14:paraId="4DB80001" w14:textId="76773311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forma differenziale di poincaré-cartan</w:t>
      </w:r>
    </w:p>
    <w:p w14:paraId="029BC7FB" w14:textId="2E687922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integrale completo di hamilton-jacobi</w:t>
      </w:r>
    </w:p>
    <w:p w14:paraId="6E85C6A6" w14:textId="52E83FA4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operatore d’inerzia</w:t>
      </w:r>
    </w:p>
    <w:p w14:paraId="17E211F9" w14:textId="2408474C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energia cinetica di un corpo rigido</w:t>
      </w:r>
    </w:p>
    <w:p w14:paraId="6827C083" w14:textId="70D7C7C0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ricavare le equazioni del moto in forma hamiltoniana</w:t>
      </w:r>
    </w:p>
    <w:p w14:paraId="0B4BA554" w14:textId="32E19A61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perché H (“funzione” hamiltoniana) non è intrinseca</w:t>
      </w:r>
    </w:p>
    <w:p w14:paraId="6CC22F59" w14:textId="58C08A55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ricavare le equazioni di eulero-lagrange</w:t>
      </w:r>
    </w:p>
    <w:p w14:paraId="0E1076A0" w14:textId="039810BF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definizione sistema di vincoli ideale</w:t>
      </w:r>
    </w:p>
    <w:p w14:paraId="2309D904" w14:textId="2C84A2EF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mostrare che vincolo di rigidità è ideale</w:t>
      </w:r>
    </w:p>
    <w:p w14:paraId="704F1C23" w14:textId="0A1A0E00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mostrare potenziale è unico a meno di d/dt f(t, q</w:t>
      </w:r>
      <w:r>
        <w:rPr>
          <w:rFonts w:ascii="Cambria Math" w:hAnsi="Cambria Math"/>
          <w:noProof/>
          <w:vertAlign w:val="superscript"/>
        </w:rPr>
        <w:t>k</w:t>
      </w:r>
      <w:r>
        <w:rPr>
          <w:rFonts w:ascii="Cambria Math" w:hAnsi="Cambria Math"/>
          <w:noProof/>
        </w:rPr>
        <w:t>)</w:t>
      </w:r>
    </w:p>
    <w:p w14:paraId="6D3BC8F3" w14:textId="7A7520B8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spazio tempo degli stati cinetici</w:t>
      </w:r>
    </w:p>
    <w:p w14:paraId="7CBB6A89" w14:textId="559898BD" w:rsidR="00E7602D" w:rsidRDefault="00E7602D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mostrare che j</w:t>
      </w:r>
      <w:r>
        <w:rPr>
          <w:rFonts w:ascii="Cambria Math" w:hAnsi="Cambria Math"/>
          <w:noProof/>
          <w:vertAlign w:val="subscript"/>
        </w:rPr>
        <w:t>1</w:t>
      </w:r>
      <w:r>
        <w:rPr>
          <w:rFonts w:ascii="Cambria Math" w:hAnsi="Cambria Math"/>
          <w:noProof/>
        </w:rPr>
        <w:t>(V</w:t>
      </w:r>
      <w:r>
        <w:rPr>
          <w:rFonts w:ascii="Cambria Math" w:hAnsi="Cambria Math"/>
          <w:noProof/>
          <w:vertAlign w:val="subscript"/>
        </w:rPr>
        <w:t>n+1</w:t>
      </w:r>
      <w:r>
        <w:rPr>
          <w:rFonts w:ascii="Cambria Math" w:hAnsi="Cambria Math"/>
          <w:noProof/>
        </w:rPr>
        <w:t>) è uno spazio affine</w:t>
      </w:r>
    </w:p>
    <w:p w14:paraId="55243435" w14:textId="1CB9304A" w:rsidR="00FA4E3E" w:rsidRDefault="00FA4E3E" w:rsidP="00FA4E3E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mostrare che vincolo di rotolamento è ideale</w:t>
      </w:r>
    </w:p>
    <w:p w14:paraId="5C9B5D8A" w14:textId="6B7D363A" w:rsidR="00E7602D" w:rsidRDefault="00FA4E3E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teorema di Noether</w:t>
      </w:r>
    </w:p>
    <w:p w14:paraId="49B9CA32" w14:textId="489296FE" w:rsidR="00FA4E3E" w:rsidRDefault="00FA4E3E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 xml:space="preserve">come passare da </w:t>
      </w:r>
      <w:r w:rsidR="00531D25" w:rsidRPr="00531D25">
        <w:rPr>
          <w:rFonts w:ascii="Cambria Math" w:hAnsi="Cambria Math"/>
          <w:noProof/>
        </w:rPr>
        <w:drawing>
          <wp:inline distT="0" distB="0" distL="0" distR="0" wp14:anchorId="3AB75C93" wp14:editId="322A8BD7">
            <wp:extent cx="4724400" cy="482081"/>
            <wp:effectExtent l="0" t="0" r="0" b="0"/>
            <wp:docPr id="20070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0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978" cy="4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3B3B" w14:textId="6B184645" w:rsidR="00531D25" w:rsidRDefault="00531D25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contrazione di versori</w:t>
      </w:r>
      <w:r w:rsidRPr="00531D25">
        <w:rPr>
          <w:noProof/>
        </w:rPr>
        <w:t xml:space="preserve"> </w:t>
      </w:r>
      <w:r w:rsidRPr="00531D25">
        <w:rPr>
          <w:rFonts w:ascii="Cambria Math" w:hAnsi="Cambria Math"/>
          <w:noProof/>
        </w:rPr>
        <w:drawing>
          <wp:inline distT="0" distB="0" distL="0" distR="0" wp14:anchorId="60F34805" wp14:editId="5CA6082D">
            <wp:extent cx="3262746" cy="497929"/>
            <wp:effectExtent l="0" t="0" r="0" b="0"/>
            <wp:docPr id="17499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8022" cy="50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531D25">
        <w:rPr>
          <w:rFonts w:ascii="Cambria Math" w:hAnsi="Cambria Math"/>
          <w:noProof/>
        </w:rPr>
        <w:t>= ?</w:t>
      </w:r>
    </w:p>
    <w:p w14:paraId="283CB235" w14:textId="144419E2" w:rsidR="00531D25" w:rsidRDefault="00531D25" w:rsidP="00E7602D">
      <w:pPr>
        <w:pStyle w:val="ListParagraph"/>
        <w:numPr>
          <w:ilvl w:val="0"/>
          <w:numId w:val="1"/>
        </w:numPr>
        <w:rPr>
          <w:rFonts w:ascii="Cambria Math" w:hAnsi="Cambria Math"/>
          <w:noProof/>
        </w:rPr>
      </w:pPr>
      <w:r>
        <w:rPr>
          <w:rFonts w:ascii="Cambria Math" w:hAnsi="Cambria Math"/>
          <w:noProof/>
        </w:rPr>
        <w:t>cosa significa che le coordinate (t, q</w:t>
      </w:r>
      <w:r>
        <w:rPr>
          <w:rFonts w:ascii="Cambria Math" w:hAnsi="Cambria Math"/>
          <w:noProof/>
          <w:vertAlign w:val="superscript"/>
        </w:rPr>
        <w:t>k</w:t>
      </w:r>
      <w:r>
        <w:rPr>
          <w:rFonts w:ascii="Cambria Math" w:hAnsi="Cambria Math"/>
          <w:noProof/>
        </w:rPr>
        <w:t>, q̇</w:t>
      </w:r>
      <w:r>
        <w:rPr>
          <w:rFonts w:ascii="Cambria Math" w:hAnsi="Cambria Math"/>
          <w:noProof/>
          <w:vertAlign w:val="superscript"/>
        </w:rPr>
        <w:t>k</w:t>
      </w:r>
      <w:r>
        <w:rPr>
          <w:rFonts w:ascii="Cambria Math" w:hAnsi="Cambria Math"/>
          <w:noProof/>
        </w:rPr>
        <w:t>) di j</w:t>
      </w:r>
      <w:r>
        <w:rPr>
          <w:rFonts w:ascii="Cambria Math" w:hAnsi="Cambria Math"/>
          <w:noProof/>
          <w:vertAlign w:val="subscript"/>
        </w:rPr>
        <w:t>1</w:t>
      </w:r>
      <w:r>
        <w:rPr>
          <w:rFonts w:ascii="Cambria Math" w:hAnsi="Cambria Math"/>
          <w:noProof/>
        </w:rPr>
        <w:t>(V</w:t>
      </w:r>
      <w:r>
        <w:rPr>
          <w:rFonts w:ascii="Cambria Math" w:hAnsi="Cambria Math"/>
          <w:noProof/>
          <w:vertAlign w:val="subscript"/>
        </w:rPr>
        <w:t>n+1</w:t>
      </w:r>
      <w:r>
        <w:rPr>
          <w:rFonts w:ascii="Cambria Math" w:hAnsi="Cambria Math"/>
          <w:noProof/>
        </w:rPr>
        <w:t>) sono naturali</w:t>
      </w:r>
    </w:p>
    <w:p w14:paraId="10349AE8" w14:textId="263AA732" w:rsidR="00FE1779" w:rsidRPr="00FE1779" w:rsidRDefault="00FE1779" w:rsidP="00FE1779">
      <w:pPr>
        <w:rPr>
          <w:rFonts w:ascii="Cambria Math" w:hAnsi="Cambria Math"/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65CA6F" wp14:editId="1CEB03D8">
            <wp:simplePos x="0" y="0"/>
            <wp:positionH relativeFrom="column">
              <wp:posOffset>539865</wp:posOffset>
            </wp:positionH>
            <wp:positionV relativeFrom="paragraph">
              <wp:posOffset>588645</wp:posOffset>
            </wp:positionV>
            <wp:extent cx="4439920" cy="2654300"/>
            <wp:effectExtent l="0" t="0" r="0" b="0"/>
            <wp:wrapNone/>
            <wp:docPr id="213172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64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4C5A4" wp14:editId="152D6D3D">
                <wp:simplePos x="0" y="0"/>
                <wp:positionH relativeFrom="column">
                  <wp:posOffset>567574</wp:posOffset>
                </wp:positionH>
                <wp:positionV relativeFrom="paragraph">
                  <wp:posOffset>300528</wp:posOffset>
                </wp:positionV>
                <wp:extent cx="4439920" cy="635"/>
                <wp:effectExtent l="0" t="0" r="0" b="0"/>
                <wp:wrapNone/>
                <wp:docPr id="715282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5C4B6B" w14:textId="7F70FDEF" w:rsidR="00FE1779" w:rsidRPr="00FE1779" w:rsidRDefault="00FE1779" w:rsidP="00FE1779">
                            <w:pPr>
                              <w:pStyle w:val="Caption"/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FE1779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E1779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sistema</w:t>
                            </w:r>
                            <w:r w:rsidRPr="00FE1779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prima domanda</w:t>
                            </w:r>
                            <w:r w:rsidRPr="00FE1779">
                              <w:rPr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34C5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4.7pt;margin-top:23.65pt;width:349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" stroked="f">
                <v:textbox style="mso-fit-shape-to-text:t" inset="0,0,0,0">
                  <w:txbxContent>
                    <w:p w14:paraId="525C4B6B" w14:textId="7F70FDEF" w:rsidR="00FE1779" w:rsidRPr="00FE1779" w:rsidRDefault="00FE1779" w:rsidP="00FE1779">
                      <w:pPr>
                        <w:pStyle w:val="Caption"/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FE1779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FE1779">
                        <w:rPr>
                          <w:i w:val="0"/>
                          <w:iCs w:val="0"/>
                          <w:sz w:val="22"/>
                          <w:szCs w:val="22"/>
                        </w:rPr>
                        <w:t>sistema</w:t>
                      </w:r>
                      <w:r w:rsidRPr="00FE1779">
                        <w:rPr>
                          <w:i w:val="0"/>
                          <w:iCs w:val="0"/>
                          <w:sz w:val="22"/>
                          <w:szCs w:val="22"/>
                        </w:rPr>
                        <w:t xml:space="preserve"> prima domanda</w:t>
                      </w:r>
                      <w:r w:rsidRPr="00FE1779">
                        <w:rPr>
                          <w:i w:val="0"/>
                          <w:iCs w:val="0"/>
                          <w:noProof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E1779" w:rsidRPr="00FE17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71E21"/>
    <w:multiLevelType w:val="hybridMultilevel"/>
    <w:tmpl w:val="FA9A6EC6"/>
    <w:lvl w:ilvl="0" w:tplc="FDD4354C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2768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D"/>
    <w:rsid w:val="00070262"/>
    <w:rsid w:val="000745B7"/>
    <w:rsid w:val="00531D25"/>
    <w:rsid w:val="008B49DC"/>
    <w:rsid w:val="00C918B6"/>
    <w:rsid w:val="00CF3C8F"/>
    <w:rsid w:val="00E7602D"/>
    <w:rsid w:val="00FA4E3E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B317D"/>
  <w15:chartTrackingRefBased/>
  <w15:docId w15:val="{8D6052AA-799E-4812-9878-A7EB2FCC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2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E177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Santoni, Davide</dc:creator>
  <cp:keywords/>
  <dc:description/>
  <cp:lastModifiedBy>Santoni, Davide</cp:lastModifiedBy>
  <cp:revision>3</cp:revision>
  <dcterms:created xsi:type="dcterms:W3CDTF">2025-02-13T15:10:00Z</dcterms:created>
  <dcterms:modified xsi:type="dcterms:W3CDTF">2025-02-13T15:36:00Z</dcterms:modified>
</cp:coreProperties>
</file>