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5E19E" w14:textId="77777777" w:rsidR="006F4EF7" w:rsidRDefault="006F4EF7" w:rsidP="006F4EF7">
      <w:pPr>
        <w:jc w:val="center"/>
      </w:pPr>
      <w:r>
        <w:rPr>
          <w:noProof/>
          <w:sz w:val="20"/>
          <w:szCs w:val="20"/>
        </w:rPr>
        <mc:AlternateContent>
          <mc:Choice Requires="wpg">
            <w:drawing>
              <wp:inline distT="0" distB="0" distL="113665" distR="113665" wp14:anchorId="578D42ED" wp14:editId="614D5C0E">
                <wp:extent cx="542925" cy="355600"/>
                <wp:effectExtent l="0" t="0" r="8255" b="0"/>
                <wp:docPr id="6" name="组合"/>
                <wp:cNvGraphicFramePr/>
                <a:graphic xmlns:a="http://schemas.openxmlformats.org/drawingml/2006/main">
                  <a:graphicData uri="http://schemas.microsoft.com/office/word/2010/wordprocessingGroup">
                    <wpg:wgp>
                      <wpg:cNvGrpSpPr/>
                      <wpg:grpSpPr>
                        <a:xfrm>
                          <a:off x="0" y="0"/>
                          <a:ext cx="542925" cy="355600"/>
                          <a:chOff x="0" y="0"/>
                          <a:chExt cx="542925" cy="355600"/>
                        </a:xfrm>
                        <a:solidFill>
                          <a:srgbClr val="FFFFFF"/>
                        </a:solidFill>
                      </wpg:grpSpPr>
                      <wps:wsp>
                        <wps:cNvPr id="3" name="曲线 3"/>
                        <wps:cNvSpPr/>
                        <wps:spPr>
                          <a:xfrm>
                            <a:off x="0" y="0"/>
                            <a:ext cx="210820" cy="277495"/>
                          </a:xfrm>
                          <a:custGeom>
                            <a:avLst/>
                            <a:gdLst>
                              <a:gd name="T1" fmla="*/ 0 w 21600"/>
                              <a:gd name="T2" fmla="*/ 0 h 21600"/>
                              <a:gd name="T3" fmla="*/ 21600 w 21600"/>
                              <a:gd name="T4" fmla="*/ 21600 h 21600"/>
                            </a:gdLst>
                            <a:ahLst/>
                            <a:cxnLst/>
                            <a:rect l="T1" t="T2" r="T3" b="T4"/>
                            <a:pathLst>
                              <a:path w="21600" h="21600">
                                <a:moveTo>
                                  <a:pt x="13116" y="0"/>
                                </a:moveTo>
                                <a:lnTo>
                                  <a:pt x="8940" y="495"/>
                                </a:lnTo>
                                <a:lnTo>
                                  <a:pt x="5351" y="2031"/>
                                </a:lnTo>
                                <a:lnTo>
                                  <a:pt x="2545" y="4409"/>
                                </a:lnTo>
                                <a:lnTo>
                                  <a:pt x="587" y="7381"/>
                                </a:lnTo>
                                <a:lnTo>
                                  <a:pt x="0" y="10750"/>
                                </a:lnTo>
                                <a:lnTo>
                                  <a:pt x="587" y="14168"/>
                                </a:lnTo>
                                <a:lnTo>
                                  <a:pt x="2545" y="17141"/>
                                </a:lnTo>
                                <a:lnTo>
                                  <a:pt x="5351" y="19519"/>
                                </a:lnTo>
                                <a:lnTo>
                                  <a:pt x="8940" y="21055"/>
                                </a:lnTo>
                                <a:lnTo>
                                  <a:pt x="13116" y="21600"/>
                                </a:lnTo>
                                <a:lnTo>
                                  <a:pt x="14617" y="21500"/>
                                </a:lnTo>
                                <a:lnTo>
                                  <a:pt x="16053" y="21352"/>
                                </a:lnTo>
                                <a:lnTo>
                                  <a:pt x="17554" y="20955"/>
                                </a:lnTo>
                                <a:lnTo>
                                  <a:pt x="18859" y="20460"/>
                                </a:lnTo>
                                <a:lnTo>
                                  <a:pt x="16705" y="17339"/>
                                </a:lnTo>
                                <a:lnTo>
                                  <a:pt x="13116" y="17339"/>
                                </a:lnTo>
                                <a:lnTo>
                                  <a:pt x="9984" y="16844"/>
                                </a:lnTo>
                                <a:lnTo>
                                  <a:pt x="7504" y="15456"/>
                                </a:lnTo>
                                <a:lnTo>
                                  <a:pt x="5807" y="13326"/>
                                </a:lnTo>
                                <a:lnTo>
                                  <a:pt x="5090" y="10750"/>
                                </a:lnTo>
                                <a:lnTo>
                                  <a:pt x="5807" y="8223"/>
                                </a:lnTo>
                                <a:lnTo>
                                  <a:pt x="7504" y="6192"/>
                                </a:lnTo>
                                <a:lnTo>
                                  <a:pt x="9984" y="4755"/>
                                </a:lnTo>
                                <a:lnTo>
                                  <a:pt x="13116" y="4260"/>
                                </a:lnTo>
                                <a:lnTo>
                                  <a:pt x="19446" y="4260"/>
                                </a:lnTo>
                                <a:lnTo>
                                  <a:pt x="21600" y="2576"/>
                                </a:lnTo>
                                <a:lnTo>
                                  <a:pt x="19707" y="1436"/>
                                </a:lnTo>
                                <a:lnTo>
                                  <a:pt x="17684" y="693"/>
                                </a:lnTo>
                                <a:lnTo>
                                  <a:pt x="15400" y="148"/>
                                </a:lnTo>
                                <a:lnTo>
                                  <a:pt x="13116" y="0"/>
                                </a:lnTo>
                                <a:close/>
                                <a:moveTo>
                                  <a:pt x="16379" y="16794"/>
                                </a:moveTo>
                                <a:lnTo>
                                  <a:pt x="15596" y="17042"/>
                                </a:lnTo>
                                <a:lnTo>
                                  <a:pt x="14748" y="17190"/>
                                </a:lnTo>
                                <a:lnTo>
                                  <a:pt x="13899" y="17289"/>
                                </a:lnTo>
                                <a:lnTo>
                                  <a:pt x="13116" y="17339"/>
                                </a:lnTo>
                                <a:lnTo>
                                  <a:pt x="16705" y="17339"/>
                                </a:lnTo>
                                <a:lnTo>
                                  <a:pt x="16379" y="16794"/>
                                </a:lnTo>
                                <a:close/>
                                <a:moveTo>
                                  <a:pt x="19446" y="4260"/>
                                </a:moveTo>
                                <a:lnTo>
                                  <a:pt x="13116" y="4260"/>
                                </a:lnTo>
                                <a:lnTo>
                                  <a:pt x="14356" y="4310"/>
                                </a:lnTo>
                                <a:lnTo>
                                  <a:pt x="15596" y="4607"/>
                                </a:lnTo>
                                <a:lnTo>
                                  <a:pt x="16705" y="5003"/>
                                </a:lnTo>
                                <a:lnTo>
                                  <a:pt x="17684" y="5449"/>
                                </a:lnTo>
                                <a:lnTo>
                                  <a:pt x="19446" y="4260"/>
                                </a:lnTo>
                              </a:path>
                            </a:pathLst>
                          </a:custGeom>
                          <a:solidFill>
                            <a:srgbClr val="7293C4"/>
                          </a:solidFill>
                          <a:ln w="9525" cap="flat" cmpd="sng">
                            <a:noFill/>
                            <a:prstDash val="solid"/>
                            <a:miter/>
                          </a:ln>
                        </wps:spPr>
                        <wps:bodyPr vert="horz" wrap="square" lIns="91440" tIns="45720" rIns="91440" bIns="45720" anchor="t" anchorCtr="0" upright="1">
                          <a:noAutofit/>
                        </wps:bodyPr>
                      </wps:wsp>
                      <pic:pic xmlns:pic="http://schemas.openxmlformats.org/drawingml/2006/picture">
                        <pic:nvPicPr>
                          <pic:cNvPr id="5" name="图片 5"/>
                          <pic:cNvPicPr/>
                        </pic:nvPicPr>
                        <pic:blipFill>
                          <a:blip r:embed="rId4"/>
                          <a:stretch>
                            <a:fillRect/>
                          </a:stretch>
                        </pic:blipFill>
                        <pic:spPr>
                          <a:xfrm>
                            <a:off x="137160" y="0"/>
                            <a:ext cx="405765" cy="355600"/>
                          </a:xfrm>
                          <a:prstGeom prst="rect">
                            <a:avLst/>
                          </a:prstGeom>
                          <a:noFill/>
                          <a:ln w="9525" cap="flat" cmpd="sng">
                            <a:noFill/>
                            <a:prstDash val="solid"/>
                            <a:miter/>
                          </a:ln>
                        </pic:spPr>
                      </pic:pic>
                    </wpg:wgp>
                  </a:graphicData>
                </a:graphic>
              </wp:inline>
            </w:drawing>
          </mc:Choice>
          <mc:Fallback>
            <w:pict>
              <v:group w14:anchorId="7D8AFB16" id="组合" o:spid="_x0000_s1026" style="width:42.75pt;height:28pt;mso-position-horizontal-relative:char;mso-position-vertical-relative:line" coordsize="5429,3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">
                <v:shape id="曲线 3" o:spid="_x0000_s1027" style="position:absolute;width:2108;height:277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" path="m13116,l8940,495,5351,2031,2545,4409,587,7381,,10750r587,3418l2545,17141r2806,2378l8940,21055r4176,545l14617,21500r1436,-148l17554,20955r1305,-495l16705,17339r-3589,l9984,16844,7504,15456,5807,13326,5090,10750,5807,8223,7504,6192,9984,4755r3132,-495l19446,4260,21600,2576,19707,1436,17684,693,15400,148,13116,xm16379,16794r-783,248l14748,17190r-849,99l13116,17339r3589,l16379,16794xm19446,4260r-6330,l14356,4310r1240,297l16705,5003r979,446l19446,4260e" fillcolor="#7293c4" stroked="f">
                  <v:stroke joinstyle="miter"/>
                  <v:path arrowok="t" textboxrect="0,0,21600,216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8" type="#_x0000_t75" style="position:absolute;left:1371;width:4058;height:3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">
                  <v:imagedata r:id="rId5" o:title=""/>
                </v:shape>
                <w10:anchorlock/>
              </v:group>
            </w:pict>
          </mc:Fallback>
        </mc:AlternateContent>
      </w:r>
      <w:r>
        <w:rPr>
          <w:noProof/>
          <w:position w:val="10"/>
          <w:sz w:val="20"/>
          <w:szCs w:val="20"/>
        </w:rPr>
        <w:drawing>
          <wp:inline distT="0" distB="0" distL="113665" distR="113665" wp14:anchorId="6FD17CBE" wp14:editId="52AB884C">
            <wp:extent cx="4444365" cy="257175"/>
            <wp:effectExtent l="0" t="0" r="635" b="9525"/>
            <wp:docPr id="1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pic:cNvPicPr>
                      <a:picLocks noChangeAspect="1"/>
                    </pic:cNvPicPr>
                  </pic:nvPicPr>
                  <pic:blipFill>
                    <a:blip r:embed="rId6"/>
                    <a:stretch>
                      <a:fillRect/>
                    </a:stretch>
                  </pic:blipFill>
                  <pic:spPr>
                    <a:xfrm>
                      <a:off x="0" y="0"/>
                      <a:ext cx="4444964" cy="257175"/>
                    </a:xfrm>
                    <a:prstGeom prst="rect">
                      <a:avLst/>
                    </a:prstGeom>
                    <a:noFill/>
                    <a:ln w="9525" cap="flat" cmpd="sng">
                      <a:noFill/>
                      <a:prstDash val="solid"/>
                      <a:miter/>
                    </a:ln>
                  </pic:spPr>
                </pic:pic>
              </a:graphicData>
            </a:graphic>
          </wp:inline>
        </w:drawing>
      </w:r>
    </w:p>
    <w:p w14:paraId="1088DB0C" w14:textId="1AE39E67" w:rsidR="00407F29" w:rsidRDefault="00407F29"/>
    <w:p w14:paraId="29408C58" w14:textId="11741D5E" w:rsidR="006F4EF7" w:rsidRDefault="006F4EF7" w:rsidP="006F4EF7">
      <w:pPr>
        <w:jc w:val="center"/>
        <w:rPr>
          <w:rFonts w:ascii="宋体" w:eastAsia="宋体" w:hAnsi="宋体"/>
          <w:b/>
          <w:bCs/>
          <w:sz w:val="30"/>
          <w:szCs w:val="30"/>
        </w:rPr>
      </w:pPr>
      <w:r w:rsidRPr="006F4EF7">
        <w:rPr>
          <w:rFonts w:ascii="宋体" w:eastAsia="宋体" w:hAnsi="宋体"/>
          <w:b/>
          <w:bCs/>
          <w:sz w:val="30"/>
          <w:szCs w:val="30"/>
        </w:rPr>
        <w:t>D</w:t>
      </w:r>
      <m:oMath>
        <m:sSup>
          <m:sSupPr>
            <m:ctrlPr>
              <w:rPr>
                <w:rFonts w:ascii="Cambria Math" w:eastAsia="宋体" w:hAnsi="Cambria Math"/>
                <w:b/>
                <w:bCs/>
                <w:sz w:val="30"/>
                <w:szCs w:val="30"/>
              </w:rPr>
            </m:ctrlPr>
          </m:sSupPr>
          <m:e>
            <m:r>
              <m:rPr>
                <m:sty m:val="bi"/>
              </m:rPr>
              <w:rPr>
                <w:rFonts w:ascii="Cambria Math" w:eastAsia="宋体" w:hAnsi="Cambria Math"/>
                <w:sz w:val="30"/>
                <w:szCs w:val="30"/>
              </w:rPr>
              <m:t xml:space="preserve"> </m:t>
            </m:r>
          </m:e>
          <m:sup>
            <m:r>
              <m:rPr>
                <m:sty m:val="b"/>
              </m:rPr>
              <w:rPr>
                <w:rFonts w:ascii="Cambria Math" w:eastAsia="宋体" w:hAnsi="Cambria Math"/>
                <w:sz w:val="30"/>
                <w:szCs w:val="30"/>
              </w:rPr>
              <m:t>3</m:t>
            </m:r>
          </m:sup>
        </m:sSup>
      </m:oMath>
      <w:r w:rsidRPr="006F4EF7">
        <w:rPr>
          <w:rFonts w:ascii="宋体" w:eastAsia="宋体" w:hAnsi="宋体"/>
          <w:b/>
          <w:bCs/>
          <w:sz w:val="30"/>
          <w:szCs w:val="30"/>
        </w:rPr>
        <w:t>TW</w:t>
      </w:r>
      <w:r w:rsidRPr="006F4EF7">
        <w:rPr>
          <w:rFonts w:ascii="宋体" w:eastAsia="宋体" w:hAnsi="宋体" w:hint="eastAsia"/>
          <w:b/>
          <w:bCs/>
          <w:sz w:val="30"/>
          <w:szCs w:val="30"/>
        </w:rPr>
        <w:t>：用于</w:t>
      </w:r>
      <w:proofErr w:type="gramStart"/>
      <w:r w:rsidRPr="006F4EF7">
        <w:rPr>
          <w:rFonts w:ascii="宋体" w:eastAsia="宋体" w:hAnsi="宋体" w:hint="eastAsia"/>
          <w:b/>
          <w:bCs/>
          <w:sz w:val="30"/>
          <w:szCs w:val="30"/>
        </w:rPr>
        <w:t>弱监督</w:t>
      </w:r>
      <w:proofErr w:type="gramEnd"/>
      <w:r w:rsidRPr="006F4EF7">
        <w:rPr>
          <w:rFonts w:ascii="宋体" w:eastAsia="宋体" w:hAnsi="宋体" w:hint="eastAsia"/>
          <w:b/>
          <w:bCs/>
          <w:sz w:val="30"/>
          <w:szCs w:val="30"/>
        </w:rPr>
        <w:t>动作对齐和分割的判别可微动态时间规整</w:t>
      </w:r>
    </w:p>
    <w:p w14:paraId="2E974D19" w14:textId="7D759755" w:rsidR="006F4EF7" w:rsidRDefault="006F4EF7" w:rsidP="006F4EF7">
      <w:pPr>
        <w:jc w:val="left"/>
        <w:rPr>
          <w:rFonts w:ascii="宋体" w:eastAsia="宋体" w:hAnsi="宋体"/>
          <w:b/>
          <w:bCs/>
          <w:sz w:val="30"/>
          <w:szCs w:val="30"/>
        </w:rPr>
      </w:pPr>
    </w:p>
    <w:p w14:paraId="43B44DE6" w14:textId="576DB2E9" w:rsidR="006F4EF7" w:rsidRDefault="006F4EF7" w:rsidP="006F4EF7">
      <w:pPr>
        <w:pStyle w:val="2"/>
        <w:rPr>
          <w:rFonts w:ascii="宋体" w:eastAsia="宋体" w:hAnsi="宋体"/>
        </w:rPr>
      </w:pPr>
      <w:r w:rsidRPr="006F4EF7">
        <w:rPr>
          <w:rFonts w:ascii="宋体" w:eastAsia="宋体" w:hAnsi="宋体" w:hint="eastAsia"/>
        </w:rPr>
        <w:t>摘要</w:t>
      </w:r>
    </w:p>
    <w:p w14:paraId="267584AA" w14:textId="094EEE58" w:rsidR="006F4EF7" w:rsidRDefault="006F4EF7" w:rsidP="006F4EF7">
      <w:pPr>
        <w:ind w:firstLineChars="200" w:firstLine="420"/>
        <w:rPr>
          <w:rFonts w:ascii="宋体" w:eastAsia="宋体" w:hAnsi="宋体"/>
        </w:rPr>
      </w:pPr>
      <w:r w:rsidRPr="006F4EF7">
        <w:rPr>
          <w:rFonts w:ascii="宋体" w:eastAsia="宋体" w:hAnsi="宋体" w:hint="eastAsia"/>
        </w:rPr>
        <w:t>我们解决了视频中</w:t>
      </w:r>
      <w:proofErr w:type="gramStart"/>
      <w:r w:rsidRPr="006F4EF7">
        <w:rPr>
          <w:rFonts w:ascii="宋体" w:eastAsia="宋体" w:hAnsi="宋体" w:hint="eastAsia"/>
        </w:rPr>
        <w:t>弱监督</w:t>
      </w:r>
      <w:proofErr w:type="gramEnd"/>
      <w:r w:rsidRPr="006F4EF7">
        <w:rPr>
          <w:rFonts w:ascii="宋体" w:eastAsia="宋体" w:hAnsi="宋体" w:hint="eastAsia"/>
        </w:rPr>
        <w:t>的动作对齐和分割问题，其中在训练期间只有发生动作的顺序可用。</w:t>
      </w:r>
      <w:r w:rsidRPr="006F4EF7">
        <w:rPr>
          <w:rFonts w:ascii="宋体" w:eastAsia="宋体" w:hAnsi="宋体"/>
        </w:rPr>
        <w:t xml:space="preserve"> 我们提出了判别可微动态时间规整 (</w:t>
      </w:r>
      <w:r w:rsidRPr="006F4EF7">
        <w:rPr>
          <w:rFonts w:ascii="宋体" w:eastAsia="宋体" w:hAnsi="宋体"/>
          <w:szCs w:val="21"/>
        </w:rPr>
        <w:t>D</w:t>
      </w:r>
      <m:oMath>
        <m:sSup>
          <m:sSupPr>
            <m:ctrlPr>
              <w:rPr>
                <w:rFonts w:ascii="Cambria Math" w:eastAsia="宋体" w:hAnsi="Cambria Math"/>
                <w:szCs w:val="21"/>
              </w:rPr>
            </m:ctrlPr>
          </m:sSupPr>
          <m:e>
            <m:r>
              <w:rPr>
                <w:rFonts w:ascii="Cambria Math" w:eastAsia="宋体" w:hAnsi="Cambria Math"/>
                <w:szCs w:val="21"/>
              </w:rPr>
              <m:t xml:space="preserve"> </m:t>
            </m:r>
          </m:e>
          <m:sup>
            <m:r>
              <m:rPr>
                <m:sty m:val="p"/>
              </m:rPr>
              <w:rPr>
                <w:rFonts w:ascii="Cambria Math" w:eastAsia="宋体" w:hAnsi="Cambria Math"/>
                <w:szCs w:val="21"/>
              </w:rPr>
              <m:t>3</m:t>
            </m:r>
          </m:sup>
        </m:sSup>
      </m:oMath>
      <w:r w:rsidRPr="006F4EF7">
        <w:rPr>
          <w:rFonts w:ascii="宋体" w:eastAsia="宋体" w:hAnsi="宋体"/>
          <w:szCs w:val="21"/>
        </w:rPr>
        <w:t>TW</w:t>
      </w:r>
      <w:r w:rsidRPr="006F4EF7">
        <w:rPr>
          <w:rFonts w:ascii="宋体" w:eastAsia="宋体" w:hAnsi="宋体"/>
        </w:rPr>
        <w:t>)，这是第一个使用弱排序监督的判别模型。 具有</w:t>
      </w:r>
      <w:proofErr w:type="gramStart"/>
      <w:r w:rsidRPr="006F4EF7">
        <w:rPr>
          <w:rFonts w:ascii="宋体" w:eastAsia="宋体" w:hAnsi="宋体"/>
        </w:rPr>
        <w:t>弱监督</w:t>
      </w:r>
      <w:proofErr w:type="gramEnd"/>
      <w:r w:rsidRPr="006F4EF7">
        <w:rPr>
          <w:rFonts w:ascii="宋体" w:eastAsia="宋体" w:hAnsi="宋体"/>
        </w:rPr>
        <w:t xml:space="preserve">的判别建模的关键技术挑战是排序监督的损失函数通常使用动态规划制定，因此不可微。 我们通过在动态规划中不断放宽最小算子来解决这一挑战，并将对齐损失扩展为可微分。 所提出的 </w:t>
      </w:r>
      <w:r w:rsidRPr="006F4EF7">
        <w:rPr>
          <w:rFonts w:ascii="宋体" w:eastAsia="宋体" w:hAnsi="宋体"/>
          <w:szCs w:val="21"/>
        </w:rPr>
        <w:t>D</w:t>
      </w:r>
      <m:oMath>
        <m:sSup>
          <m:sSupPr>
            <m:ctrlPr>
              <w:rPr>
                <w:rFonts w:ascii="Cambria Math" w:eastAsia="宋体" w:hAnsi="Cambria Math"/>
                <w:szCs w:val="21"/>
              </w:rPr>
            </m:ctrlPr>
          </m:sSupPr>
          <m:e>
            <m:r>
              <w:rPr>
                <w:rFonts w:ascii="Cambria Math" w:eastAsia="宋体" w:hAnsi="Cambria Math"/>
                <w:szCs w:val="21"/>
              </w:rPr>
              <m:t xml:space="preserve"> </m:t>
            </m:r>
          </m:e>
          <m:sup>
            <m:r>
              <m:rPr>
                <m:sty m:val="p"/>
              </m:rPr>
              <w:rPr>
                <w:rFonts w:ascii="Cambria Math" w:eastAsia="宋体" w:hAnsi="Cambria Math"/>
                <w:szCs w:val="21"/>
              </w:rPr>
              <m:t>3</m:t>
            </m:r>
          </m:sup>
        </m:sSup>
      </m:oMath>
      <w:r w:rsidRPr="006F4EF7">
        <w:rPr>
          <w:rFonts w:ascii="宋体" w:eastAsia="宋体" w:hAnsi="宋体"/>
          <w:szCs w:val="21"/>
        </w:rPr>
        <w:t>TW</w:t>
      </w:r>
      <w:r w:rsidRPr="006F4EF7">
        <w:rPr>
          <w:rFonts w:ascii="宋体" w:eastAsia="宋体" w:hAnsi="宋体"/>
        </w:rPr>
        <w:t xml:space="preserve"> 通过判别建模和端到</w:t>
      </w:r>
      <w:proofErr w:type="gramStart"/>
      <w:r w:rsidRPr="006F4EF7">
        <w:rPr>
          <w:rFonts w:ascii="宋体" w:eastAsia="宋体" w:hAnsi="宋体"/>
        </w:rPr>
        <w:t>端训练</w:t>
      </w:r>
      <w:proofErr w:type="gramEnd"/>
      <w:r w:rsidRPr="006F4EF7">
        <w:rPr>
          <w:rFonts w:ascii="宋体" w:eastAsia="宋体" w:hAnsi="宋体"/>
        </w:rPr>
        <w:t>创新地解决了序列对齐问题，从而显着提高了</w:t>
      </w:r>
      <w:proofErr w:type="gramStart"/>
      <w:r w:rsidRPr="006F4EF7">
        <w:rPr>
          <w:rFonts w:ascii="宋体" w:eastAsia="宋体" w:hAnsi="宋体"/>
        </w:rPr>
        <w:t>弱监督</w:t>
      </w:r>
      <w:proofErr w:type="gramEnd"/>
      <w:r w:rsidRPr="006F4EF7">
        <w:rPr>
          <w:rFonts w:ascii="宋体" w:eastAsia="宋体" w:hAnsi="宋体"/>
        </w:rPr>
        <w:t>动作对齐和分割任务的性能。 我们表明，我们的模型能够绕过以前工作中通常遇到的退化序列</w:t>
      </w:r>
      <w:r w:rsidRPr="006F4EF7">
        <w:rPr>
          <w:rFonts w:ascii="宋体" w:eastAsia="宋体" w:hAnsi="宋体" w:hint="eastAsia"/>
        </w:rPr>
        <w:t>问题，并在两个具有挑战性的数据集中的三个评估指标上优于当前最先进的模型。</w:t>
      </w:r>
    </w:p>
    <w:p w14:paraId="3FCBF978" w14:textId="0F2E4B09" w:rsidR="006F4EF7" w:rsidRDefault="006F4EF7" w:rsidP="006F4EF7">
      <w:pPr>
        <w:jc w:val="left"/>
        <w:rPr>
          <w:rFonts w:ascii="宋体" w:eastAsia="宋体" w:hAnsi="宋体"/>
        </w:rPr>
      </w:pPr>
    </w:p>
    <w:p w14:paraId="7E0154F5" w14:textId="14254028" w:rsidR="006F4EF7" w:rsidRDefault="006F4EF7" w:rsidP="006F4EF7">
      <w:pPr>
        <w:jc w:val="left"/>
        <w:rPr>
          <w:rFonts w:ascii="宋体" w:eastAsia="宋体" w:hAnsi="宋体"/>
        </w:rPr>
      </w:pPr>
    </w:p>
    <w:p w14:paraId="741AE976" w14:textId="526276EC" w:rsidR="006F4EF7" w:rsidRDefault="006F4EF7" w:rsidP="006F4EF7">
      <w:pPr>
        <w:pStyle w:val="2"/>
        <w:rPr>
          <w:rFonts w:ascii="宋体" w:eastAsia="宋体" w:hAnsi="宋体"/>
        </w:rPr>
      </w:pPr>
      <w:r w:rsidRPr="006F4EF7">
        <w:rPr>
          <w:rFonts w:ascii="宋体" w:eastAsia="宋体" w:hAnsi="宋体" w:hint="eastAsia"/>
        </w:rPr>
        <w:t>1</w:t>
      </w:r>
      <w:r w:rsidRPr="006F4EF7">
        <w:rPr>
          <w:rFonts w:ascii="宋体" w:eastAsia="宋体" w:hAnsi="宋体"/>
        </w:rPr>
        <w:t xml:space="preserve"> </w:t>
      </w:r>
      <w:r w:rsidRPr="006F4EF7">
        <w:rPr>
          <w:rFonts w:ascii="宋体" w:eastAsia="宋体" w:hAnsi="宋体" w:hint="eastAsia"/>
        </w:rPr>
        <w:t>介绍</w:t>
      </w:r>
    </w:p>
    <w:p w14:paraId="267926F5" w14:textId="2BB0AA79" w:rsidR="00BD710A" w:rsidRDefault="00BD710A" w:rsidP="00BD710A">
      <w:r>
        <w:rPr>
          <w:rFonts w:hint="eastAsia"/>
          <w:noProof/>
        </w:rPr>
        <w:drawing>
          <wp:inline distT="0" distB="0" distL="0" distR="0" wp14:anchorId="58B72E83" wp14:editId="3A3C05A0">
            <wp:extent cx="5274310" cy="29597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a:extLst>
                        <a:ext uri="{28A0092B-C50C-407E-A947-70E740481C1C}">
                          <a14:useLocalDpi xmlns:a14="http://schemas.microsoft.com/office/drawing/2010/main" val="0"/>
                        </a:ext>
                      </a:extLst>
                    </a:blip>
                    <a:stretch>
                      <a:fillRect/>
                    </a:stretch>
                  </pic:blipFill>
                  <pic:spPr>
                    <a:xfrm>
                      <a:off x="0" y="0"/>
                      <a:ext cx="5274310" cy="2959735"/>
                    </a:xfrm>
                    <a:prstGeom prst="rect">
                      <a:avLst/>
                    </a:prstGeom>
                  </pic:spPr>
                </pic:pic>
              </a:graphicData>
            </a:graphic>
          </wp:inline>
        </w:drawing>
      </w:r>
    </w:p>
    <w:p w14:paraId="3388AFEF" w14:textId="532A4A9D" w:rsidR="00BD710A" w:rsidRPr="00BD710A" w:rsidRDefault="00BD710A" w:rsidP="00BD710A">
      <w:pPr>
        <w:rPr>
          <w:b/>
          <w:bCs/>
          <w:i/>
          <w:iCs/>
        </w:rPr>
      </w:pPr>
      <w:r w:rsidRPr="00BD710A">
        <w:rPr>
          <w:rFonts w:hint="eastAsia"/>
          <w:b/>
          <w:bCs/>
          <w:i/>
          <w:iCs/>
        </w:rPr>
        <w:t>Figure</w:t>
      </w:r>
      <w:r w:rsidRPr="00BD710A">
        <w:rPr>
          <w:b/>
          <w:bCs/>
          <w:i/>
          <w:iCs/>
        </w:rPr>
        <w:t>1</w:t>
      </w:r>
      <w:r w:rsidRPr="00BD710A">
        <w:rPr>
          <w:rFonts w:hint="eastAsia"/>
          <w:b/>
          <w:bCs/>
          <w:i/>
          <w:iCs/>
        </w:rPr>
        <w:t>： 我们只使用有序的动作列表或成绩单作为训练的弱监督。</w:t>
      </w:r>
      <w:r w:rsidRPr="00BD710A">
        <w:rPr>
          <w:b/>
          <w:bCs/>
          <w:i/>
          <w:iCs/>
        </w:rPr>
        <w:t xml:space="preserve"> </w:t>
      </w:r>
      <w:proofErr w:type="gramStart"/>
      <w:r w:rsidRPr="00BD710A">
        <w:rPr>
          <w:b/>
          <w:bCs/>
          <w:i/>
          <w:iCs/>
        </w:rPr>
        <w:t>此设置</w:t>
      </w:r>
      <w:proofErr w:type="gramEnd"/>
      <w:r w:rsidRPr="00BD710A">
        <w:rPr>
          <w:b/>
          <w:bCs/>
          <w:i/>
          <w:iCs/>
        </w:rPr>
        <w:t>具有挑战性，因为所需的输出在训练时</w:t>
      </w:r>
      <w:proofErr w:type="gramStart"/>
      <w:r w:rsidRPr="00BD710A">
        <w:rPr>
          <w:b/>
          <w:bCs/>
          <w:i/>
          <w:iCs/>
        </w:rPr>
        <w:t>不</w:t>
      </w:r>
      <w:proofErr w:type="gramEnd"/>
      <w:r w:rsidRPr="00BD710A">
        <w:rPr>
          <w:b/>
          <w:bCs/>
          <w:i/>
          <w:iCs/>
        </w:rPr>
        <w:t xml:space="preserve">可用。 我们通过为这项任务提出第一个判别模型来应对这一挑战。 将视频 </w:t>
      </w:r>
      <m:oMath>
        <m:r>
          <m:rPr>
            <m:sty m:val="bi"/>
          </m:rPr>
          <w:rPr>
            <w:rFonts w:ascii="Cambria Math" w:hAnsi="Cambria Math"/>
          </w:rPr>
          <m:t>X</m:t>
        </m:r>
      </m:oMath>
      <w:r w:rsidRPr="00BD710A">
        <w:rPr>
          <w:b/>
          <w:bCs/>
          <w:i/>
          <w:iCs/>
        </w:rPr>
        <w:t xml:space="preserve">（中间）对齐到地面实况或正转录本 </w:t>
      </w:r>
      <m:oMath>
        <m:sSup>
          <m:sSupPr>
            <m:ctrlPr>
              <w:rPr>
                <w:rFonts w:ascii="Cambria Math" w:hAnsi="Cambria Math"/>
                <w:b/>
                <w:bCs/>
                <w:i/>
                <w:iCs/>
              </w:rPr>
            </m:ctrlPr>
          </m:sSupPr>
          <m:e>
            <m:r>
              <m:rPr>
                <m:scr m:val="script"/>
                <m:sty m:val="bi"/>
              </m:rPr>
              <w:rPr>
                <w:rFonts w:ascii="Cambria Math" w:hAnsi="Cambria Math"/>
              </w:rPr>
              <m:t>l</m:t>
            </m:r>
          </m:e>
          <m:sup>
            <m:r>
              <m:rPr>
                <m:sty m:val="bi"/>
              </m:rPr>
              <w:rPr>
                <w:rFonts w:ascii="Cambria Math" w:hAnsi="Cambria Math"/>
              </w:rPr>
              <m:t>+</m:t>
            </m:r>
          </m:sup>
        </m:sSup>
      </m:oMath>
      <w:r w:rsidRPr="00BD710A">
        <w:rPr>
          <w:b/>
          <w:bCs/>
          <w:i/>
          <w:iCs/>
        </w:rPr>
        <w:t>（顶部）的成本</w:t>
      </w:r>
      <m:oMath>
        <m:sSub>
          <m:sSubPr>
            <m:ctrlPr>
              <w:rPr>
                <w:rFonts w:ascii="Cambria Math" w:hAnsi="Cambria Math"/>
                <w:b/>
                <w:bCs/>
                <w:i/>
                <w:iCs/>
              </w:rPr>
            </m:ctrlPr>
          </m:sSubPr>
          <m:e>
            <m:r>
              <m:rPr>
                <m:sty m:val="bi"/>
              </m:rPr>
              <w:rPr>
                <w:rFonts w:ascii="Cambria Math" w:hAnsi="Cambria Math"/>
              </w:rPr>
              <m:t>ψ</m:t>
            </m:r>
          </m:e>
          <m:sub>
            <m:r>
              <m:rPr>
                <m:sty m:val="bi"/>
              </m:rPr>
              <w:rPr>
                <w:rFonts w:ascii="Cambria Math" w:hAnsi="Cambria Math"/>
              </w:rPr>
              <m:t>γ</m:t>
            </m:r>
          </m:sub>
        </m:sSub>
        <m:d>
          <m:dPr>
            <m:ctrlPr>
              <w:rPr>
                <w:rFonts w:ascii="Cambria Math" w:hAnsi="Cambria Math"/>
                <w:b/>
                <w:bCs/>
                <w:i/>
                <w:iCs/>
              </w:rPr>
            </m:ctrlPr>
          </m:dPr>
          <m:e>
            <m:sSup>
              <m:sSupPr>
                <m:ctrlPr>
                  <w:rPr>
                    <w:rFonts w:ascii="Cambria Math" w:hAnsi="Cambria Math"/>
                    <w:b/>
                    <w:bCs/>
                    <w:i/>
                    <w:iCs/>
                  </w:rPr>
                </m:ctrlPr>
              </m:sSupPr>
              <m:e>
                <m:r>
                  <m:rPr>
                    <m:scr m:val="script"/>
                    <m:sty m:val="bi"/>
                  </m:rPr>
                  <w:rPr>
                    <w:rFonts w:ascii="Cambria Math" w:hAnsi="Cambria Math"/>
                  </w:rPr>
                  <m:t>l</m:t>
                </m:r>
              </m:e>
              <m:sup>
                <m:r>
                  <m:rPr>
                    <m:sty m:val="bi"/>
                  </m:rPr>
                  <w:rPr>
                    <w:rFonts w:ascii="Cambria Math" w:hAnsi="Cambria Math"/>
                  </w:rPr>
                  <m:t>+</m:t>
                </m:r>
              </m:sup>
            </m:sSup>
            <m:r>
              <m:rPr>
                <m:sty m:val="bi"/>
              </m:rPr>
              <w:rPr>
                <w:rFonts w:ascii="Cambria Math" w:hAnsi="Cambria Math"/>
              </w:rPr>
              <m:t>,X</m:t>
            </m:r>
          </m:e>
        </m:d>
      </m:oMath>
      <w:r w:rsidRPr="00BD710A">
        <w:rPr>
          <w:b/>
          <w:bCs/>
          <w:i/>
          <w:iCs/>
        </w:rPr>
        <w:t>应该小于随机采样的负转录本</w:t>
      </w:r>
      <m:oMath>
        <m:sSup>
          <m:sSupPr>
            <m:ctrlPr>
              <w:rPr>
                <w:rFonts w:ascii="Cambria Math" w:hAnsi="Cambria Math"/>
                <w:b/>
                <w:bCs/>
                <w:i/>
                <w:iCs/>
              </w:rPr>
            </m:ctrlPr>
          </m:sSupPr>
          <m:e>
            <m:r>
              <m:rPr>
                <m:scr m:val="script"/>
                <m:sty m:val="bi"/>
              </m:rPr>
              <w:rPr>
                <w:rFonts w:ascii="Cambria Math" w:hAnsi="Cambria Math"/>
              </w:rPr>
              <m:t>l</m:t>
            </m:r>
          </m:e>
          <m:sup>
            <m:r>
              <m:rPr>
                <m:sty m:val="bi"/>
              </m:rPr>
              <w:rPr>
                <w:rFonts w:ascii="Cambria Math" w:hAnsi="Cambria Math"/>
              </w:rPr>
              <m:t>-</m:t>
            </m:r>
          </m:sup>
        </m:sSup>
      </m:oMath>
      <w:r w:rsidRPr="00BD710A">
        <w:rPr>
          <w:b/>
          <w:bCs/>
          <w:i/>
          <w:iCs/>
        </w:rPr>
        <w:t>（底部）的成本。</w:t>
      </w:r>
    </w:p>
    <w:p w14:paraId="22BC7F4A" w14:textId="77777777" w:rsidR="00BD710A" w:rsidRPr="00BD710A" w:rsidRDefault="00BD710A" w:rsidP="00BD710A"/>
    <w:p w14:paraId="7BD47AC4" w14:textId="6851F62A" w:rsidR="006F4EF7" w:rsidRPr="00BD710A" w:rsidRDefault="006F4EF7" w:rsidP="00BD710A">
      <w:pPr>
        <w:ind w:firstLineChars="200" w:firstLine="420"/>
        <w:rPr>
          <w:rFonts w:ascii="宋体" w:eastAsia="宋体" w:hAnsi="宋体"/>
        </w:rPr>
      </w:pPr>
      <w:r w:rsidRPr="00BD710A">
        <w:rPr>
          <w:rFonts w:ascii="宋体" w:eastAsia="宋体" w:hAnsi="宋体" w:hint="eastAsia"/>
        </w:rPr>
        <w:lastRenderedPageBreak/>
        <w:t>近年来，由于视频数据量大，视频动作理解越来越受到关注。</w:t>
      </w:r>
      <w:r w:rsidRPr="00BD710A">
        <w:rPr>
          <w:rFonts w:ascii="宋体" w:eastAsia="宋体" w:hAnsi="宋体"/>
        </w:rPr>
        <w:t xml:space="preserve"> 与需要注释每个动作的确切开始和结束时间的完全注释方法 [20, 31, 39] 相比，</w:t>
      </w:r>
      <w:proofErr w:type="gramStart"/>
      <w:r w:rsidRPr="00BD710A">
        <w:rPr>
          <w:rFonts w:ascii="宋体" w:eastAsia="宋体" w:hAnsi="宋体"/>
        </w:rPr>
        <w:t>弱监督</w:t>
      </w:r>
      <w:proofErr w:type="gramEnd"/>
      <w:r w:rsidRPr="00BD710A">
        <w:rPr>
          <w:rFonts w:ascii="宋体" w:eastAsia="宋体" w:hAnsi="宋体"/>
        </w:rPr>
        <w:t>方法 [7, 15, 29, 3, 21] 显着减少了所需的注释工作并改进了 对真实世界数据的适用性。 特别是，我们关注一种通常称为动作顺序或转录本的弱标签，它使用视频中发生的动作的有序列表作为监督。</w:t>
      </w:r>
    </w:p>
    <w:p w14:paraId="2B5DA291" w14:textId="2D94321B" w:rsidR="00BD710A" w:rsidRDefault="00BD710A" w:rsidP="00BD710A">
      <w:pPr>
        <w:ind w:firstLineChars="200" w:firstLine="420"/>
        <w:rPr>
          <w:rFonts w:ascii="宋体" w:eastAsia="宋体" w:hAnsi="宋体"/>
        </w:rPr>
      </w:pPr>
      <w:r w:rsidRPr="00BD710A">
        <w:rPr>
          <w:rFonts w:ascii="宋体" w:eastAsia="宋体" w:hAnsi="宋体" w:hint="eastAsia"/>
        </w:rPr>
        <w:t>仅使用动作顺序作为监督的主要挑战是在训练时不提供地面实况目标、</w:t>
      </w:r>
      <w:proofErr w:type="gramStart"/>
      <w:r w:rsidRPr="00BD710A">
        <w:rPr>
          <w:rFonts w:ascii="宋体" w:eastAsia="宋体" w:hAnsi="宋体" w:hint="eastAsia"/>
        </w:rPr>
        <w:t>逐帧动作</w:t>
      </w:r>
      <w:proofErr w:type="gramEnd"/>
      <w:r w:rsidRPr="00BD710A">
        <w:rPr>
          <w:rFonts w:ascii="宋体" w:eastAsia="宋体" w:hAnsi="宋体" w:hint="eastAsia"/>
        </w:rPr>
        <w:t>标签。</w:t>
      </w:r>
      <w:r w:rsidRPr="00BD710A">
        <w:rPr>
          <w:rFonts w:ascii="宋体" w:eastAsia="宋体" w:hAnsi="宋体"/>
        </w:rPr>
        <w:t xml:space="preserve"> 以前的工作求助于使用各种替代损失函数，这些函数可以</w:t>
      </w:r>
      <w:proofErr w:type="gramStart"/>
      <w:r w:rsidRPr="00BD710A">
        <w:rPr>
          <w:rFonts w:ascii="宋体" w:eastAsia="宋体" w:hAnsi="宋体"/>
        </w:rPr>
        <w:t>最大化弱</w:t>
      </w:r>
      <w:proofErr w:type="gramEnd"/>
      <w:r w:rsidRPr="00BD710A">
        <w:rPr>
          <w:rFonts w:ascii="宋体" w:eastAsia="宋体" w:hAnsi="宋体"/>
        </w:rPr>
        <w:t>标签的后验概率或给定视频的动作排序。 然而，如 [15] 所示，使用代理损失函数很容易导致退化的结果，将一些发生的动作与视频中的单个</w:t>
      </w:r>
      <w:proofErr w:type="gramStart"/>
      <w:r w:rsidRPr="00BD710A">
        <w:rPr>
          <w:rFonts w:ascii="宋体" w:eastAsia="宋体" w:hAnsi="宋体"/>
        </w:rPr>
        <w:t>帧</w:t>
      </w:r>
      <w:proofErr w:type="gramEnd"/>
      <w:r w:rsidRPr="00BD710A">
        <w:rPr>
          <w:rFonts w:ascii="宋体" w:eastAsia="宋体" w:hAnsi="宋体"/>
        </w:rPr>
        <w:t>对齐。 这种退化的结果与我们期望的基本事实相去甚远，因为每个动作在执行过程中通常跨越许多帧。 虽然以前的工作试图</w:t>
      </w:r>
      <w:proofErr w:type="gramStart"/>
      <w:r w:rsidRPr="00BD710A">
        <w:rPr>
          <w:rFonts w:ascii="宋体" w:eastAsia="宋体" w:hAnsi="宋体"/>
        </w:rPr>
        <w:t>使用帧间相似性</w:t>
      </w:r>
      <w:proofErr w:type="gramEnd"/>
      <w:r w:rsidRPr="00BD710A">
        <w:rPr>
          <w:rFonts w:ascii="宋体" w:eastAsia="宋体" w:hAnsi="宋体"/>
        </w:rPr>
        <w:t xml:space="preserve"> [15]、细到粗策略 [28] 和段长度建模 [29] 来解决这一挑战，但这些方法仍然考虑与单帧对齐的退化结果 作</w:t>
      </w:r>
      <w:r w:rsidRPr="00BD710A">
        <w:rPr>
          <w:rFonts w:ascii="宋体" w:eastAsia="宋体" w:hAnsi="宋体" w:hint="eastAsia"/>
        </w:rPr>
        <w:t>为受代理损失函数约束的有效解决方案。</w:t>
      </w:r>
    </w:p>
    <w:p w14:paraId="13FF4CFF" w14:textId="77777777" w:rsidR="00BD710A" w:rsidRPr="00BD710A" w:rsidRDefault="00BD710A" w:rsidP="00BD710A">
      <w:pPr>
        <w:ind w:firstLineChars="200" w:firstLine="420"/>
        <w:rPr>
          <w:rFonts w:ascii="宋体" w:eastAsia="宋体" w:hAnsi="宋体"/>
        </w:rPr>
      </w:pPr>
      <w:r w:rsidRPr="00BD710A">
        <w:rPr>
          <w:rFonts w:ascii="宋体" w:eastAsia="宋体" w:hAnsi="宋体" w:hint="eastAsia"/>
        </w:rPr>
        <w:t>本文的主要贡献是通过提出第一个使用订单监督的判别模型来应对挑战。</w:t>
      </w:r>
      <w:r w:rsidRPr="00BD710A">
        <w:rPr>
          <w:rFonts w:ascii="宋体" w:eastAsia="宋体" w:hAnsi="宋体"/>
        </w:rPr>
        <w:t xml:space="preserve"> 如图 1 所示，这个想法是与正面或基本事实转录</w:t>
      </w:r>
      <w:proofErr w:type="gramStart"/>
      <w:r w:rsidRPr="00BD710A">
        <w:rPr>
          <w:rFonts w:ascii="宋体" w:eastAsia="宋体" w:hAnsi="宋体"/>
        </w:rPr>
        <w:t>本正确</w:t>
      </w:r>
      <w:proofErr w:type="gramEnd"/>
      <w:r w:rsidRPr="00BD710A">
        <w:rPr>
          <w:rFonts w:ascii="宋体" w:eastAsia="宋体" w:hAnsi="宋体"/>
        </w:rPr>
        <w:t>对齐的概率应该高于负面转录本的概率。 与之前仅</w:t>
      </w:r>
      <w:proofErr w:type="gramStart"/>
      <w:r w:rsidRPr="00BD710A">
        <w:rPr>
          <w:rFonts w:ascii="宋体" w:eastAsia="宋体" w:hAnsi="宋体"/>
        </w:rPr>
        <w:t>最大化弱</w:t>
      </w:r>
      <w:proofErr w:type="gramEnd"/>
      <w:r w:rsidRPr="00BD710A">
        <w:rPr>
          <w:rFonts w:ascii="宋体" w:eastAsia="宋体" w:hAnsi="宋体"/>
        </w:rPr>
        <w:t>标签的后验概率的工作相比[15,28,29]，我们的判别公式不会受到退化对齐的影响，因为它不再是新提出的判别损失的明显且微不足道的解决方案。 此外，与以前的工作相比，最小化判别损失直接有助于改进我们的目标。 其他研究领域也研究了类似的想法，例如用于图像标记的多实例学习，并已被证明是成功的 [37]。</w:t>
      </w:r>
    </w:p>
    <w:p w14:paraId="44398DC1" w14:textId="77777777" w:rsidR="00BD710A" w:rsidRPr="00BD710A" w:rsidRDefault="00BD710A" w:rsidP="00BD710A">
      <w:pPr>
        <w:ind w:firstLineChars="200" w:firstLine="420"/>
        <w:rPr>
          <w:rFonts w:ascii="宋体" w:eastAsia="宋体" w:hAnsi="宋体"/>
        </w:rPr>
      </w:pPr>
      <w:r w:rsidRPr="00BD710A">
        <w:rPr>
          <w:rFonts w:ascii="宋体" w:eastAsia="宋体" w:hAnsi="宋体" w:hint="eastAsia"/>
        </w:rPr>
        <w:t>虽然将判别建模应用</w:t>
      </w:r>
      <w:proofErr w:type="gramStart"/>
      <w:r w:rsidRPr="00BD710A">
        <w:rPr>
          <w:rFonts w:ascii="宋体" w:eastAsia="宋体" w:hAnsi="宋体" w:hint="eastAsia"/>
        </w:rPr>
        <w:t>于弱监督</w:t>
      </w:r>
      <w:proofErr w:type="gramEnd"/>
      <w:r w:rsidRPr="00BD710A">
        <w:rPr>
          <w:rFonts w:ascii="宋体" w:eastAsia="宋体" w:hAnsi="宋体" w:hint="eastAsia"/>
        </w:rPr>
        <w:t>动作标记问题的想法看似直观，但关键的技术挑战是，先前方法中损失函数的计算通常涉及</w:t>
      </w:r>
      <w:proofErr w:type="gramStart"/>
      <w:r w:rsidRPr="00BD710A">
        <w:rPr>
          <w:rFonts w:ascii="宋体" w:eastAsia="宋体" w:hAnsi="宋体" w:hint="eastAsia"/>
        </w:rPr>
        <w:t>不</w:t>
      </w:r>
      <w:proofErr w:type="gramEnd"/>
      <w:r w:rsidRPr="00BD710A">
        <w:rPr>
          <w:rFonts w:ascii="宋体" w:eastAsia="宋体" w:hAnsi="宋体" w:hint="eastAsia"/>
        </w:rPr>
        <w:t>可微的结构预测算法，例如动态规划</w:t>
      </w:r>
      <w:r w:rsidRPr="00BD710A">
        <w:rPr>
          <w:rFonts w:ascii="宋体" w:eastAsia="宋体" w:hAnsi="宋体"/>
        </w:rPr>
        <w:t xml:space="preserve"> (DP)。 我们通过提出 Discriminative Differentiable Dynamic </w:t>
      </w:r>
      <w:proofErr w:type="spellStart"/>
      <w:r w:rsidRPr="00BD710A">
        <w:rPr>
          <w:rFonts w:ascii="宋体" w:eastAsia="宋体" w:hAnsi="宋体"/>
        </w:rPr>
        <w:t>TimeWarping</w:t>
      </w:r>
      <w:proofErr w:type="spellEnd"/>
      <w:r w:rsidRPr="00BD710A">
        <w:rPr>
          <w:rFonts w:ascii="宋体" w:eastAsia="宋体" w:hAnsi="宋体"/>
        </w:rPr>
        <w:t xml:space="preserve"> (D3TW) 来解决这一挑战，我们通过最小</w:t>
      </w:r>
      <w:proofErr w:type="gramStart"/>
      <w:r w:rsidRPr="00BD710A">
        <w:rPr>
          <w:rFonts w:ascii="宋体" w:eastAsia="宋体" w:hAnsi="宋体"/>
        </w:rPr>
        <w:t>化通过</w:t>
      </w:r>
      <w:proofErr w:type="gramEnd"/>
      <w:r w:rsidRPr="00BD710A">
        <w:rPr>
          <w:rFonts w:ascii="宋体" w:eastAsia="宋体" w:hAnsi="宋体"/>
        </w:rPr>
        <w:t>连续松弛 DP [26] 中的最小算子获得的判别损失函数来直接优化以获得更好的输出。  D3TW 的使用使我们能够将判别建模的优势与结构预测模型结合起来，这在以前的方法中是不可能的。</w:t>
      </w:r>
    </w:p>
    <w:p w14:paraId="6F000B03" w14:textId="77777777" w:rsidR="00BD710A" w:rsidRPr="00BD710A" w:rsidRDefault="00BD710A" w:rsidP="00BD710A">
      <w:pPr>
        <w:ind w:firstLineChars="200" w:firstLine="420"/>
        <w:rPr>
          <w:rFonts w:ascii="宋体" w:eastAsia="宋体" w:hAnsi="宋体"/>
        </w:rPr>
      </w:pPr>
      <w:r w:rsidRPr="00BD710A">
        <w:rPr>
          <w:rFonts w:ascii="宋体" w:eastAsia="宋体" w:hAnsi="宋体" w:hint="eastAsia"/>
        </w:rPr>
        <w:t>我们在早餐行动</w:t>
      </w:r>
      <w:r w:rsidRPr="00BD710A">
        <w:rPr>
          <w:rFonts w:ascii="宋体" w:eastAsia="宋体" w:hAnsi="宋体"/>
        </w:rPr>
        <w:t xml:space="preserve"> [20] 和好莱坞扩展 [3] 两个流行的基准数据集中的两个</w:t>
      </w:r>
      <w:proofErr w:type="gramStart"/>
      <w:r w:rsidRPr="00BD710A">
        <w:rPr>
          <w:rFonts w:ascii="宋体" w:eastAsia="宋体" w:hAnsi="宋体"/>
        </w:rPr>
        <w:t>弱监督</w:t>
      </w:r>
      <w:proofErr w:type="gramEnd"/>
      <w:r w:rsidRPr="00BD710A">
        <w:rPr>
          <w:rFonts w:ascii="宋体" w:eastAsia="宋体" w:hAnsi="宋体"/>
        </w:rPr>
        <w:t>任务上评估 D3TW。 第一个任务是动作分割，它指的是预测</w:t>
      </w:r>
      <w:proofErr w:type="gramStart"/>
      <w:r w:rsidRPr="00BD710A">
        <w:rPr>
          <w:rFonts w:ascii="宋体" w:eastAsia="宋体" w:hAnsi="宋体"/>
        </w:rPr>
        <w:t>逐帧动作</w:t>
      </w:r>
      <w:proofErr w:type="gramEnd"/>
      <w:r w:rsidRPr="00BD710A">
        <w:rPr>
          <w:rFonts w:ascii="宋体" w:eastAsia="宋体" w:hAnsi="宋体"/>
        </w:rPr>
        <w:t>标签，其中测试视频是在没有任何进一步注释的情况下给出的。 第二个任务是动作对齐，正如 [3] 中提出的，它是指将测试视频序列与给定的动作顺序序列对齐。 我们展示了我们的 D3TW 显着提高了这两个任务的性能。</w:t>
      </w:r>
    </w:p>
    <w:p w14:paraId="29531173" w14:textId="187D3CE2" w:rsidR="00BD710A" w:rsidRDefault="00BD710A" w:rsidP="00BD710A">
      <w:pPr>
        <w:ind w:firstLineChars="200" w:firstLine="420"/>
        <w:rPr>
          <w:rFonts w:ascii="宋体" w:eastAsia="宋体" w:hAnsi="宋体"/>
        </w:rPr>
      </w:pPr>
      <w:r w:rsidRPr="00BD710A">
        <w:rPr>
          <w:rFonts w:ascii="宋体" w:eastAsia="宋体" w:hAnsi="宋体" w:hint="eastAsia"/>
        </w:rPr>
        <w:t>总之，我们的主要贡献是：（</w:t>
      </w:r>
      <w:proofErr w:type="spellStart"/>
      <w:r w:rsidRPr="00BD710A">
        <w:rPr>
          <w:rFonts w:ascii="宋体" w:eastAsia="宋体" w:hAnsi="宋体"/>
        </w:rPr>
        <w:t>i</w:t>
      </w:r>
      <w:proofErr w:type="spellEnd"/>
      <w:r w:rsidRPr="00BD710A">
        <w:rPr>
          <w:rFonts w:ascii="宋体" w:eastAsia="宋体" w:hAnsi="宋体"/>
        </w:rPr>
        <w:t>）我们引入了第一个用于排序监督的判别模型来解决退化序列问题。  (ii) 我们提出了 D3TW，这是一种新颖的框架，它结合了判别建模和端到</w:t>
      </w:r>
      <w:proofErr w:type="gramStart"/>
      <w:r w:rsidRPr="00BD710A">
        <w:rPr>
          <w:rFonts w:ascii="宋体" w:eastAsia="宋体" w:hAnsi="宋体"/>
        </w:rPr>
        <w:t>端训练</w:t>
      </w:r>
      <w:proofErr w:type="gramEnd"/>
      <w:r w:rsidRPr="00BD710A">
        <w:rPr>
          <w:rFonts w:ascii="宋体" w:eastAsia="宋体" w:hAnsi="宋体"/>
        </w:rPr>
        <w:t>的优势，用于具有</w:t>
      </w:r>
      <w:proofErr w:type="gramStart"/>
      <w:r w:rsidRPr="00BD710A">
        <w:rPr>
          <w:rFonts w:ascii="宋体" w:eastAsia="宋体" w:hAnsi="宋体"/>
        </w:rPr>
        <w:t>弱监督</w:t>
      </w:r>
      <w:proofErr w:type="gramEnd"/>
      <w:r w:rsidRPr="00BD710A">
        <w:rPr>
          <w:rFonts w:ascii="宋体" w:eastAsia="宋体" w:hAnsi="宋体"/>
        </w:rPr>
        <w:t>的结构序列预测。  (iii) 我们将我们的方法应用于两个具有挑战性的现实世界视频数据集，并表明它在</w:t>
      </w:r>
      <w:proofErr w:type="gramStart"/>
      <w:r w:rsidRPr="00BD710A">
        <w:rPr>
          <w:rFonts w:ascii="宋体" w:eastAsia="宋体" w:hAnsi="宋体"/>
        </w:rPr>
        <w:t>弱监督</w:t>
      </w:r>
      <w:proofErr w:type="gramEnd"/>
      <w:r w:rsidRPr="00BD710A">
        <w:rPr>
          <w:rFonts w:ascii="宋体" w:eastAsia="宋体" w:hAnsi="宋体"/>
        </w:rPr>
        <w:t>动作分割和对齐方面都达到了最先进的水平。</w:t>
      </w:r>
    </w:p>
    <w:p w14:paraId="43A579C1" w14:textId="3E3CBA0E" w:rsidR="00BD710A" w:rsidRDefault="00BD710A" w:rsidP="00BD710A">
      <w:pPr>
        <w:rPr>
          <w:rFonts w:ascii="宋体" w:eastAsia="宋体" w:hAnsi="宋体"/>
        </w:rPr>
      </w:pPr>
    </w:p>
    <w:p w14:paraId="3ABA75DD" w14:textId="1E4883C4" w:rsidR="00BD710A" w:rsidRDefault="00BD710A" w:rsidP="00BD710A">
      <w:pPr>
        <w:rPr>
          <w:rFonts w:ascii="宋体" w:eastAsia="宋体" w:hAnsi="宋体"/>
        </w:rPr>
      </w:pPr>
    </w:p>
    <w:p w14:paraId="5EF3BFEE" w14:textId="48170379" w:rsidR="00BD710A" w:rsidRDefault="00BD710A" w:rsidP="00BD710A">
      <w:pPr>
        <w:rPr>
          <w:rFonts w:ascii="宋体" w:eastAsia="宋体" w:hAnsi="宋体"/>
        </w:rPr>
      </w:pPr>
    </w:p>
    <w:p w14:paraId="35ED1605" w14:textId="2D263AE9" w:rsidR="00BD710A" w:rsidRDefault="00BD710A" w:rsidP="00BD710A">
      <w:pPr>
        <w:pStyle w:val="2"/>
        <w:rPr>
          <w:rFonts w:ascii="宋体" w:eastAsia="宋体" w:hAnsi="宋体"/>
        </w:rPr>
      </w:pPr>
      <w:r w:rsidRPr="00BD710A">
        <w:rPr>
          <w:rFonts w:ascii="宋体" w:eastAsia="宋体" w:hAnsi="宋体" w:hint="eastAsia"/>
        </w:rPr>
        <w:t>2</w:t>
      </w:r>
      <w:r w:rsidRPr="00BD710A">
        <w:rPr>
          <w:rFonts w:ascii="宋体" w:eastAsia="宋体" w:hAnsi="宋体"/>
        </w:rPr>
        <w:t xml:space="preserve"> </w:t>
      </w:r>
      <w:r w:rsidRPr="00BD710A">
        <w:rPr>
          <w:rFonts w:ascii="宋体" w:eastAsia="宋体" w:hAnsi="宋体" w:hint="eastAsia"/>
        </w:rPr>
        <w:t>相关工作</w:t>
      </w:r>
    </w:p>
    <w:p w14:paraId="0C622EDD" w14:textId="5D4C9B52" w:rsidR="00BD710A" w:rsidRPr="00BD710A" w:rsidRDefault="00BD710A" w:rsidP="00BD710A">
      <w:pPr>
        <w:ind w:firstLineChars="200" w:firstLine="422"/>
        <w:rPr>
          <w:rFonts w:ascii="宋体" w:eastAsia="宋体" w:hAnsi="宋体"/>
        </w:rPr>
      </w:pPr>
      <w:r w:rsidRPr="00BD710A">
        <w:rPr>
          <w:rFonts w:ascii="宋体" w:eastAsia="宋体" w:hAnsi="宋体" w:hint="eastAsia"/>
          <w:b/>
          <w:bCs/>
        </w:rPr>
        <w:t>动作识别和分割</w:t>
      </w:r>
      <w:r w:rsidRPr="00BD710A">
        <w:rPr>
          <w:rFonts w:ascii="宋体" w:eastAsia="宋体" w:hAnsi="宋体" w:hint="eastAsia"/>
        </w:rPr>
        <w:t>。</w:t>
      </w:r>
      <w:r w:rsidRPr="00BD710A">
        <w:rPr>
          <w:rFonts w:ascii="宋体" w:eastAsia="宋体" w:hAnsi="宋体"/>
        </w:rPr>
        <w:t xml:space="preserve"> 动作识别一直是视频理解的一项重要任务[13,27,33,36]。 随着修剪视频数据集的性能提高 [13, 4]，最近视频理解的重点已经转移到更长和未修剪的视频数据上，例如 VLOG [10]、Charades [35] 和 EPIC-Kitchens [6]。</w:t>
      </w:r>
      <w:r w:rsidRPr="00BD710A">
        <w:rPr>
          <w:rFonts w:ascii="宋体" w:eastAsia="宋体" w:hAnsi="宋体" w:hint="eastAsia"/>
        </w:rPr>
        <w:t>这导致了动作分割方法</w:t>
      </w:r>
      <w:r w:rsidRPr="00BD710A">
        <w:rPr>
          <w:rFonts w:ascii="宋体" w:eastAsia="宋体" w:hAnsi="宋体"/>
        </w:rPr>
        <w:t xml:space="preserve"> [23, 34, 39] 的发展，旨在标记视频中的每一帧，而不仅仅是对修剪的视频剪辑进行分类。 我们的目标也是密集标记视频的每一帧，但没有密集的训练监督。</w:t>
      </w:r>
    </w:p>
    <w:p w14:paraId="2DAC8B22" w14:textId="0AA23E83" w:rsidR="00BD710A" w:rsidRDefault="00BD710A" w:rsidP="00BD710A">
      <w:pPr>
        <w:ind w:firstLineChars="200" w:firstLine="422"/>
        <w:rPr>
          <w:rFonts w:ascii="宋体" w:eastAsia="宋体" w:hAnsi="宋体"/>
        </w:rPr>
      </w:pPr>
      <w:r w:rsidRPr="00BD710A">
        <w:rPr>
          <w:rFonts w:ascii="宋体" w:eastAsia="宋体" w:hAnsi="宋体" w:hint="eastAsia"/>
          <w:b/>
          <w:bCs/>
        </w:rPr>
        <w:lastRenderedPageBreak/>
        <w:t>视觉中的弱监督学习</w:t>
      </w:r>
      <w:r w:rsidRPr="00BD710A">
        <w:rPr>
          <w:rFonts w:ascii="宋体" w:eastAsia="宋体" w:hAnsi="宋体" w:hint="eastAsia"/>
        </w:rPr>
        <w:t>。</w:t>
      </w:r>
      <w:r w:rsidRPr="00BD710A">
        <w:rPr>
          <w:rFonts w:ascii="宋体" w:eastAsia="宋体" w:hAnsi="宋体"/>
        </w:rPr>
        <w:t xml:space="preserve"> 对于图像，弱监督学习已在分类 [37, 24]、语义分割 [40]、对象检测 [22] 和视觉基础 [17, 38] 中进行了研究。 排序约束已被广泛用作视频中的</w:t>
      </w:r>
      <w:proofErr w:type="gramStart"/>
      <w:r w:rsidRPr="00BD710A">
        <w:rPr>
          <w:rFonts w:ascii="宋体" w:eastAsia="宋体" w:hAnsi="宋体"/>
        </w:rPr>
        <w:t>弱监督</w:t>
      </w:r>
      <w:proofErr w:type="gramEnd"/>
      <w:r w:rsidRPr="00BD710A">
        <w:rPr>
          <w:rFonts w:ascii="宋体" w:eastAsia="宋体" w:hAnsi="宋体"/>
        </w:rPr>
        <w:t xml:space="preserve"> [3, 2, 7, 15, 28, 29]。 与我们的工作最接近的是 NN-Viterbi [29]，它结合了一个神经网络和一个</w:t>
      </w:r>
      <w:proofErr w:type="gramStart"/>
      <w:r w:rsidRPr="00BD710A">
        <w:rPr>
          <w:rFonts w:ascii="宋体" w:eastAsia="宋体" w:hAnsi="宋体"/>
        </w:rPr>
        <w:t>不</w:t>
      </w:r>
      <w:proofErr w:type="gramEnd"/>
      <w:r w:rsidRPr="00BD710A">
        <w:rPr>
          <w:rFonts w:ascii="宋体" w:eastAsia="宋体" w:hAnsi="宋体"/>
        </w:rPr>
        <w:t>可微的 Viterbi 过程，以迭代地从排序监督中学习。 相比之下，所提出的 D3TW 是端到端可微的，并使用判别建模直接优化排序监督下的最佳对齐。</w:t>
      </w:r>
    </w:p>
    <w:p w14:paraId="0D44EC3A" w14:textId="77777777" w:rsidR="00910FC9" w:rsidRPr="00BD710A" w:rsidRDefault="00910FC9" w:rsidP="00BD710A">
      <w:pPr>
        <w:ind w:firstLineChars="200" w:firstLine="420"/>
        <w:rPr>
          <w:rFonts w:ascii="宋体" w:eastAsia="宋体" w:hAnsi="宋体"/>
        </w:rPr>
      </w:pPr>
    </w:p>
    <w:p w14:paraId="4F626FB1" w14:textId="28272F3C" w:rsidR="00BD710A" w:rsidRDefault="00BD710A" w:rsidP="00BD710A">
      <w:pPr>
        <w:ind w:firstLineChars="200" w:firstLine="422"/>
        <w:rPr>
          <w:rFonts w:ascii="宋体" w:eastAsia="宋体" w:hAnsi="宋体"/>
        </w:rPr>
      </w:pPr>
      <w:r w:rsidRPr="00BD710A">
        <w:rPr>
          <w:rFonts w:ascii="宋体" w:eastAsia="宋体" w:hAnsi="宋体" w:hint="eastAsia"/>
          <w:b/>
          <w:bCs/>
        </w:rPr>
        <w:t>使用语言作为视频的监督</w:t>
      </w:r>
      <w:r w:rsidRPr="00BD710A">
        <w:rPr>
          <w:rFonts w:ascii="宋体" w:eastAsia="宋体" w:hAnsi="宋体" w:hint="eastAsia"/>
        </w:rPr>
        <w:t>。</w:t>
      </w:r>
      <w:r w:rsidRPr="00BD710A">
        <w:rPr>
          <w:rFonts w:ascii="宋体" w:eastAsia="宋体" w:hAnsi="宋体"/>
        </w:rPr>
        <w:t xml:space="preserve"> 由于排序监督可以从语言中自动提取，我们的工作涉及使用语言作为视频的监督。 监督通常来自电影剧本 [8, 2, 41] 或教学视频的转录 [1, 33, 25, 14]。 与这些方法不同，我们假设已经提取了离散的动作标签，并专注于利用排序信息作为监督。</w:t>
      </w:r>
    </w:p>
    <w:p w14:paraId="024BD330" w14:textId="77777777" w:rsidR="00910FC9" w:rsidRPr="00BD710A" w:rsidRDefault="00910FC9" w:rsidP="00BD710A">
      <w:pPr>
        <w:ind w:firstLineChars="200" w:firstLine="420"/>
        <w:rPr>
          <w:rFonts w:ascii="宋体" w:eastAsia="宋体" w:hAnsi="宋体"/>
        </w:rPr>
      </w:pPr>
    </w:p>
    <w:p w14:paraId="2EAEC7CD" w14:textId="5EEF813D" w:rsidR="00BD710A" w:rsidRDefault="00BD710A" w:rsidP="00BD710A">
      <w:pPr>
        <w:ind w:firstLineChars="200" w:firstLine="422"/>
        <w:rPr>
          <w:rFonts w:ascii="宋体" w:eastAsia="宋体" w:hAnsi="宋体"/>
        </w:rPr>
      </w:pPr>
      <w:r w:rsidRPr="00BD710A">
        <w:rPr>
          <w:rFonts w:ascii="宋体" w:eastAsia="宋体" w:hAnsi="宋体" w:hint="eastAsia"/>
          <w:b/>
          <w:bCs/>
        </w:rPr>
        <w:t>持续放松</w:t>
      </w:r>
      <w:r w:rsidRPr="00BD710A">
        <w:rPr>
          <w:rFonts w:ascii="宋体" w:eastAsia="宋体" w:hAnsi="宋体" w:hint="eastAsia"/>
        </w:rPr>
        <w:t>。</w:t>
      </w:r>
      <w:r w:rsidRPr="00BD710A">
        <w:rPr>
          <w:rFonts w:ascii="宋体" w:eastAsia="宋体" w:hAnsi="宋体"/>
        </w:rPr>
        <w:t xml:space="preserve"> 我们的 D3TW 与离散操作的连续松弛的最新进展有关，包括定理证明 [30]、</w:t>
      </w:r>
      <w:proofErr w:type="spellStart"/>
      <w:r w:rsidRPr="00BD710A">
        <w:rPr>
          <w:rFonts w:ascii="宋体" w:eastAsia="宋体" w:hAnsi="宋体"/>
        </w:rPr>
        <w:t>softmax</w:t>
      </w:r>
      <w:proofErr w:type="spellEnd"/>
      <w:r w:rsidRPr="00BD710A">
        <w:rPr>
          <w:rFonts w:ascii="宋体" w:eastAsia="宋体" w:hAnsi="宋体"/>
        </w:rPr>
        <w:t xml:space="preserve"> 函数 [16]、逻辑规划 [9] 和动态规划 [26, 5]。 我们使用相同的原理并进一步启用基于动态规划的对齐的判别建模。</w:t>
      </w:r>
    </w:p>
    <w:p w14:paraId="4C3C5849" w14:textId="4213B818" w:rsidR="00BD710A" w:rsidRDefault="00BD710A" w:rsidP="00BD710A">
      <w:pPr>
        <w:rPr>
          <w:rFonts w:ascii="宋体" w:eastAsia="宋体" w:hAnsi="宋体"/>
        </w:rPr>
      </w:pPr>
    </w:p>
    <w:p w14:paraId="098A46D1" w14:textId="18CB6817" w:rsidR="00BD710A" w:rsidRDefault="00BD710A" w:rsidP="00BD710A">
      <w:pPr>
        <w:rPr>
          <w:rFonts w:ascii="宋体" w:eastAsia="宋体" w:hAnsi="宋体"/>
        </w:rPr>
      </w:pPr>
    </w:p>
    <w:p w14:paraId="4E64FB9E" w14:textId="1315BE42" w:rsidR="00BD710A" w:rsidRDefault="00BD710A" w:rsidP="00BD710A">
      <w:pPr>
        <w:rPr>
          <w:rFonts w:ascii="宋体" w:eastAsia="宋体" w:hAnsi="宋体"/>
        </w:rPr>
      </w:pPr>
    </w:p>
    <w:p w14:paraId="4430A5FF" w14:textId="3E2F0EE2" w:rsidR="00BD710A" w:rsidRDefault="00BD710A" w:rsidP="00BD710A">
      <w:pPr>
        <w:pStyle w:val="2"/>
        <w:rPr>
          <w:rFonts w:ascii="宋体" w:eastAsia="宋体" w:hAnsi="宋体"/>
        </w:rPr>
      </w:pPr>
      <w:r w:rsidRPr="00BD710A">
        <w:rPr>
          <w:rFonts w:ascii="宋体" w:eastAsia="宋体" w:hAnsi="宋体" w:hint="eastAsia"/>
        </w:rPr>
        <w:t>3</w:t>
      </w:r>
      <w:r w:rsidRPr="00BD710A">
        <w:rPr>
          <w:rFonts w:ascii="宋体" w:eastAsia="宋体" w:hAnsi="宋体"/>
        </w:rPr>
        <w:t xml:space="preserve"> </w:t>
      </w:r>
      <w:r w:rsidR="002955EB">
        <w:rPr>
          <w:rFonts w:ascii="宋体" w:eastAsia="宋体" w:hAnsi="宋体"/>
        </w:rPr>
        <w:t xml:space="preserve"> </w:t>
      </w:r>
      <w:r w:rsidRPr="00BD710A">
        <w:rPr>
          <w:rFonts w:ascii="宋体" w:eastAsia="宋体" w:hAnsi="宋体" w:hint="eastAsia"/>
        </w:rPr>
        <w:t>方法</w:t>
      </w:r>
    </w:p>
    <w:p w14:paraId="283F565E" w14:textId="41714F4A" w:rsidR="00BD710A" w:rsidRDefault="00BD710A" w:rsidP="00BD710A">
      <w:pPr>
        <w:ind w:firstLineChars="200" w:firstLine="420"/>
        <w:rPr>
          <w:rFonts w:ascii="宋体" w:eastAsia="宋体" w:hAnsi="宋体" w:cs="Times New Roman"/>
        </w:rPr>
      </w:pPr>
      <w:r w:rsidRPr="00BD710A">
        <w:rPr>
          <w:rFonts w:ascii="宋体" w:eastAsia="宋体" w:hAnsi="宋体" w:cs="Times New Roman"/>
        </w:rPr>
        <w:t>我们的目标是</w:t>
      </w:r>
      <w:proofErr w:type="gramStart"/>
      <w:r w:rsidRPr="00BD710A">
        <w:rPr>
          <w:rFonts w:ascii="宋体" w:eastAsia="宋体" w:hAnsi="宋体" w:cs="Times New Roman"/>
        </w:rPr>
        <w:t>学习仅使用弱监督</w:t>
      </w:r>
      <w:proofErr w:type="gramEnd"/>
      <w:r w:rsidRPr="00BD710A">
        <w:rPr>
          <w:rFonts w:ascii="宋体" w:eastAsia="宋体" w:hAnsi="宋体" w:cs="Times New Roman"/>
        </w:rPr>
        <w:t xml:space="preserve">在时间上对齐和分割视频帧，其中只有发生动作的顺序在训练时可用。 </w:t>
      </w:r>
      <w:proofErr w:type="gramStart"/>
      <w:r w:rsidRPr="00BD710A">
        <w:rPr>
          <w:rFonts w:ascii="宋体" w:eastAsia="宋体" w:hAnsi="宋体" w:cs="Times New Roman"/>
        </w:rPr>
        <w:t>弱监督</w:t>
      </w:r>
      <w:proofErr w:type="gramEnd"/>
      <w:r w:rsidRPr="00BD710A">
        <w:rPr>
          <w:rFonts w:ascii="宋体" w:eastAsia="宋体" w:hAnsi="宋体" w:cs="Times New Roman"/>
        </w:rPr>
        <w:t>问题的主要挑战是地面实况目标，即</w:t>
      </w:r>
      <w:proofErr w:type="gramStart"/>
      <w:r w:rsidRPr="00BD710A">
        <w:rPr>
          <w:rFonts w:ascii="宋体" w:eastAsia="宋体" w:hAnsi="宋体" w:cs="Times New Roman"/>
        </w:rPr>
        <w:t>逐帧动作</w:t>
      </w:r>
      <w:proofErr w:type="gramEnd"/>
      <w:r w:rsidRPr="00BD710A">
        <w:rPr>
          <w:rFonts w:ascii="宋体" w:eastAsia="宋体" w:hAnsi="宋体" w:cs="Times New Roman"/>
        </w:rPr>
        <w:t>标签在训练时</w:t>
      </w:r>
      <w:proofErr w:type="gramStart"/>
      <w:r w:rsidRPr="00BD710A">
        <w:rPr>
          <w:rFonts w:ascii="宋体" w:eastAsia="宋体" w:hAnsi="宋体" w:cs="Times New Roman"/>
        </w:rPr>
        <w:t>不</w:t>
      </w:r>
      <w:proofErr w:type="gramEnd"/>
      <w:r w:rsidRPr="00BD710A">
        <w:rPr>
          <w:rFonts w:ascii="宋体" w:eastAsia="宋体" w:hAnsi="宋体" w:cs="Times New Roman"/>
        </w:rPr>
        <w:t>可用。 我们通过提出判别可微动态时间规整 (D3TW) 来应对这一挑战，据我们所知，这是第一个具有排序监督的判别建模框架。判别建模和</w:t>
      </w:r>
      <w:proofErr w:type="gramStart"/>
      <w:r w:rsidRPr="00BD710A">
        <w:rPr>
          <w:rFonts w:ascii="宋体" w:eastAsia="宋体" w:hAnsi="宋体" w:cs="Times New Roman"/>
        </w:rPr>
        <w:t>可</w:t>
      </w:r>
      <w:proofErr w:type="gramEnd"/>
      <w:r w:rsidRPr="00BD710A">
        <w:rPr>
          <w:rFonts w:ascii="宋体" w:eastAsia="宋体" w:hAnsi="宋体" w:cs="Times New Roman"/>
        </w:rPr>
        <w:t>微动态规划的使用使我们的方法与以前涉及不可微前向后算法 [11,15,29] 的工作不同，并显着缓解了将每个动作标签对齐到单个帧的退化对齐问题。 图 2 显示了我们模型的轮廓。下面，我们从问题陈述开始详细描述我们的框架。 然后我们定义我们的模型并展示如何在测试时使用它。</w:t>
      </w:r>
    </w:p>
    <w:p w14:paraId="32FB9C4E" w14:textId="79A82EAE" w:rsidR="00BD710A" w:rsidRDefault="00BD710A" w:rsidP="00BD710A">
      <w:pPr>
        <w:rPr>
          <w:rFonts w:ascii="宋体" w:eastAsia="宋体" w:hAnsi="宋体" w:cs="Times New Roman"/>
        </w:rPr>
      </w:pPr>
    </w:p>
    <w:p w14:paraId="4413BAF4" w14:textId="4D4BE444" w:rsidR="00BD710A" w:rsidRPr="002955EB" w:rsidRDefault="00BD710A" w:rsidP="00BD710A">
      <w:pPr>
        <w:pStyle w:val="3"/>
        <w:rPr>
          <w:rFonts w:ascii="宋体" w:eastAsia="宋体" w:hAnsi="宋体"/>
          <w:sz w:val="30"/>
          <w:szCs w:val="30"/>
        </w:rPr>
      </w:pPr>
      <w:r w:rsidRPr="00BD710A">
        <w:rPr>
          <w:rFonts w:ascii="宋体" w:eastAsia="宋体" w:hAnsi="宋体" w:hint="eastAsia"/>
          <w:sz w:val="28"/>
          <w:szCs w:val="28"/>
        </w:rPr>
        <w:t>3</w:t>
      </w:r>
      <w:r w:rsidRPr="00BD710A">
        <w:rPr>
          <w:rFonts w:ascii="宋体" w:eastAsia="宋体" w:hAnsi="宋体"/>
          <w:sz w:val="28"/>
          <w:szCs w:val="28"/>
        </w:rPr>
        <w:t xml:space="preserve">.1 </w:t>
      </w:r>
      <w:proofErr w:type="gramStart"/>
      <w:r w:rsidRPr="002955EB">
        <w:rPr>
          <w:rFonts w:ascii="宋体" w:eastAsia="宋体" w:hAnsi="宋体" w:hint="eastAsia"/>
          <w:sz w:val="30"/>
          <w:szCs w:val="30"/>
        </w:rPr>
        <w:t>弱监督</w:t>
      </w:r>
      <w:proofErr w:type="gramEnd"/>
      <w:r w:rsidRPr="002955EB">
        <w:rPr>
          <w:rFonts w:ascii="宋体" w:eastAsia="宋体" w:hAnsi="宋体" w:hint="eastAsia"/>
          <w:sz w:val="30"/>
          <w:szCs w:val="30"/>
        </w:rPr>
        <w:t>行动学习</w:t>
      </w:r>
    </w:p>
    <w:p w14:paraId="7380D6AC" w14:textId="194F558E" w:rsidR="00910FC9" w:rsidRDefault="00910FC9" w:rsidP="00910FC9">
      <w:pPr>
        <w:ind w:firstLineChars="200" w:firstLine="420"/>
        <w:rPr>
          <w:rFonts w:ascii="宋体" w:eastAsia="宋体" w:hAnsi="宋体"/>
        </w:rPr>
      </w:pPr>
      <w:r w:rsidRPr="00910FC9">
        <w:rPr>
          <w:rFonts w:ascii="宋体" w:eastAsia="宋体" w:hAnsi="宋体" w:hint="eastAsia"/>
        </w:rPr>
        <w:t>我们从</w:t>
      </w:r>
      <w:proofErr w:type="gramStart"/>
      <w:r w:rsidRPr="00910FC9">
        <w:rPr>
          <w:rFonts w:ascii="宋体" w:eastAsia="宋体" w:hAnsi="宋体" w:hint="eastAsia"/>
        </w:rPr>
        <w:t>弱监督</w:t>
      </w:r>
      <w:proofErr w:type="gramEnd"/>
      <w:r w:rsidRPr="00910FC9">
        <w:rPr>
          <w:rFonts w:ascii="宋体" w:eastAsia="宋体" w:hAnsi="宋体" w:hint="eastAsia"/>
        </w:rPr>
        <w:t>动作对齐和分割的定义开始。</w:t>
      </w:r>
      <w:r w:rsidRPr="00910FC9">
        <w:rPr>
          <w:rFonts w:ascii="宋体" w:eastAsia="宋体" w:hAnsi="宋体"/>
        </w:rPr>
        <w:t xml:space="preserve"> 这里的</w:t>
      </w:r>
      <w:proofErr w:type="gramStart"/>
      <w:r w:rsidRPr="00910FC9">
        <w:rPr>
          <w:rFonts w:ascii="宋体" w:eastAsia="宋体" w:hAnsi="宋体"/>
        </w:rPr>
        <w:t>弱监督</w:t>
      </w:r>
      <w:proofErr w:type="gramEnd"/>
      <w:r w:rsidRPr="00910FC9">
        <w:rPr>
          <w:rFonts w:ascii="宋体" w:eastAsia="宋体" w:hAnsi="宋体"/>
        </w:rPr>
        <w:t>意味着在训练时只提供成绩单或动作的有序列表。 例如，煎鸡蛋的视频可能包括取鸡蛋、打鸡蛋和煎鸡蛋。 虽然完全监督将提供每个动作的细粒度时间边界，但在我们的</w:t>
      </w:r>
      <w:proofErr w:type="gramStart"/>
      <w:r w:rsidRPr="00910FC9">
        <w:rPr>
          <w:rFonts w:ascii="宋体" w:eastAsia="宋体" w:hAnsi="宋体"/>
        </w:rPr>
        <w:t>弱监督</w:t>
      </w:r>
      <w:proofErr w:type="gramEnd"/>
      <w:r w:rsidRPr="00910FC9">
        <w:rPr>
          <w:rFonts w:ascii="宋体" w:eastAsia="宋体" w:hAnsi="宋体"/>
        </w:rPr>
        <w:t>设置中，只给出了动作顺序序列 [</w:t>
      </w:r>
      <w:proofErr w:type="spellStart"/>
      <w:r w:rsidRPr="00910FC9">
        <w:rPr>
          <w:rFonts w:ascii="宋体" w:eastAsia="宋体" w:hAnsi="宋体"/>
        </w:rPr>
        <w:t>take_egg</w:t>
      </w:r>
      <w:proofErr w:type="spellEnd"/>
      <w:r w:rsidRPr="00910FC9">
        <w:rPr>
          <w:rFonts w:ascii="宋体" w:eastAsia="宋体" w:hAnsi="宋体"/>
        </w:rPr>
        <w:t xml:space="preserve">, </w:t>
      </w:r>
      <w:proofErr w:type="spellStart"/>
      <w:r w:rsidRPr="00910FC9">
        <w:rPr>
          <w:rFonts w:ascii="宋体" w:eastAsia="宋体" w:hAnsi="宋体"/>
        </w:rPr>
        <w:t>break_egg</w:t>
      </w:r>
      <w:proofErr w:type="spellEnd"/>
      <w:r w:rsidRPr="00910FC9">
        <w:rPr>
          <w:rFonts w:ascii="宋体" w:eastAsia="宋体" w:hAnsi="宋体"/>
        </w:rPr>
        <w:t xml:space="preserve">, </w:t>
      </w:r>
      <w:proofErr w:type="spellStart"/>
      <w:r w:rsidRPr="00910FC9">
        <w:rPr>
          <w:rFonts w:ascii="宋体" w:eastAsia="宋体" w:hAnsi="宋体"/>
        </w:rPr>
        <w:t>frog_egg</w:t>
      </w:r>
      <w:proofErr w:type="spellEnd"/>
      <w:r w:rsidRPr="00910FC9">
        <w:rPr>
          <w:rFonts w:ascii="宋体" w:eastAsia="宋体" w:hAnsi="宋体"/>
        </w:rPr>
        <w:t>]。</w:t>
      </w:r>
    </w:p>
    <w:p w14:paraId="1391E727" w14:textId="31F1895E" w:rsidR="00910FC9" w:rsidRDefault="00910FC9" w:rsidP="00910FC9">
      <w:pPr>
        <w:ind w:firstLineChars="200" w:firstLine="420"/>
        <w:rPr>
          <w:rFonts w:ascii="宋体" w:eastAsia="宋体" w:hAnsi="宋体"/>
        </w:rPr>
      </w:pPr>
      <w:r w:rsidRPr="00910FC9">
        <w:rPr>
          <w:rFonts w:ascii="宋体" w:eastAsia="宋体" w:hAnsi="宋体" w:hint="eastAsia"/>
        </w:rPr>
        <w:t>我们在本文中解决了两个任务：动作分割和动作对齐。</w:t>
      </w:r>
      <w:r w:rsidRPr="00910FC9">
        <w:rPr>
          <w:rFonts w:ascii="宋体" w:eastAsia="宋体" w:hAnsi="宋体"/>
        </w:rPr>
        <w:t xml:space="preserve"> 我们的目标是在</w:t>
      </w:r>
      <w:proofErr w:type="gramStart"/>
      <w:r w:rsidRPr="00910FC9">
        <w:rPr>
          <w:rFonts w:ascii="宋体" w:eastAsia="宋体" w:hAnsi="宋体"/>
        </w:rPr>
        <w:t>弱监督</w:t>
      </w:r>
      <w:proofErr w:type="gramEnd"/>
      <w:r w:rsidRPr="00910FC9">
        <w:rPr>
          <w:rFonts w:ascii="宋体" w:eastAsia="宋体" w:hAnsi="宋体"/>
        </w:rPr>
        <w:t>下学习两者。 如图 2(b) 和 (c) 所示，这两个任务之间的区别在于，在测试时，动作对齐使用脚本和测试视频</w:t>
      </w:r>
      <w:proofErr w:type="gramStart"/>
      <w:r w:rsidRPr="00910FC9">
        <w:rPr>
          <w:rFonts w:ascii="宋体" w:eastAsia="宋体" w:hAnsi="宋体"/>
        </w:rPr>
        <w:t>帧</w:t>
      </w:r>
      <w:proofErr w:type="gramEnd"/>
      <w:r w:rsidRPr="00910FC9">
        <w:rPr>
          <w:rFonts w:ascii="宋体" w:eastAsia="宋体" w:hAnsi="宋体"/>
        </w:rPr>
        <w:t>作为输入，而动作分割只需要测试视频</w:t>
      </w:r>
      <w:proofErr w:type="gramStart"/>
      <w:r w:rsidRPr="00910FC9">
        <w:rPr>
          <w:rFonts w:ascii="宋体" w:eastAsia="宋体" w:hAnsi="宋体"/>
        </w:rPr>
        <w:t>帧</w:t>
      </w:r>
      <w:proofErr w:type="gramEnd"/>
      <w:r w:rsidRPr="00910FC9">
        <w:rPr>
          <w:rFonts w:ascii="宋体" w:eastAsia="宋体" w:hAnsi="宋体"/>
        </w:rPr>
        <w:t>作为输入。</w:t>
      </w:r>
      <w:r w:rsidRPr="00910FC9">
        <w:rPr>
          <w:rFonts w:ascii="宋体" w:eastAsia="宋体" w:hAnsi="宋体" w:hint="eastAsia"/>
        </w:rPr>
        <w:t>我们观察到，在测试时给定一组可能的转录本，动作分割可以表述为动作对齐任务。</w:t>
      </w:r>
      <w:r w:rsidRPr="00910FC9">
        <w:rPr>
          <w:rFonts w:ascii="宋体" w:eastAsia="宋体" w:hAnsi="宋体"/>
        </w:rPr>
        <w:t xml:space="preserve"> 我们将首先解释如何使用</w:t>
      </w:r>
      <w:proofErr w:type="gramStart"/>
      <w:r w:rsidRPr="00910FC9">
        <w:rPr>
          <w:rFonts w:ascii="宋体" w:eastAsia="宋体" w:hAnsi="宋体"/>
        </w:rPr>
        <w:t>弱监督</w:t>
      </w:r>
      <w:proofErr w:type="gramEnd"/>
      <w:r w:rsidRPr="00910FC9">
        <w:rPr>
          <w:rFonts w:ascii="宋体" w:eastAsia="宋体" w:hAnsi="宋体"/>
        </w:rPr>
        <w:t>来解决动作对齐问题，并解释如何将动作分割简化为动作对齐问题。</w:t>
      </w:r>
    </w:p>
    <w:p w14:paraId="467B227E" w14:textId="7CE71CE1" w:rsidR="00910FC9" w:rsidRDefault="00910FC9" w:rsidP="00910FC9">
      <w:pPr>
        <w:rPr>
          <w:rFonts w:ascii="宋体" w:eastAsia="宋体" w:hAnsi="宋体"/>
        </w:rPr>
      </w:pPr>
    </w:p>
    <w:p w14:paraId="494BCD2A" w14:textId="7C0A8D9C" w:rsidR="00910FC9" w:rsidRDefault="00910FC9" w:rsidP="00910FC9">
      <w:pPr>
        <w:rPr>
          <w:rFonts w:ascii="宋体" w:eastAsia="宋体" w:hAnsi="宋体"/>
        </w:rPr>
      </w:pPr>
    </w:p>
    <w:p w14:paraId="3BE79335" w14:textId="3E0723B5" w:rsidR="00910FC9" w:rsidRDefault="00910FC9" w:rsidP="00910FC9">
      <w:pPr>
        <w:rPr>
          <w:rFonts w:ascii="宋体" w:eastAsia="宋体" w:hAnsi="宋体"/>
        </w:rPr>
      </w:pPr>
    </w:p>
    <w:p w14:paraId="32F1AD39" w14:textId="1BFFCF24" w:rsidR="00910FC9" w:rsidRDefault="00910FC9" w:rsidP="00910FC9">
      <w:pPr>
        <w:jc w:val="center"/>
        <w:rPr>
          <w:rFonts w:ascii="宋体" w:eastAsia="宋体" w:hAnsi="宋体"/>
        </w:rPr>
      </w:pPr>
      <w:r>
        <w:rPr>
          <w:rFonts w:ascii="宋体" w:eastAsia="宋体" w:hAnsi="宋体" w:hint="eastAsia"/>
          <w:noProof/>
        </w:rPr>
        <w:lastRenderedPageBreak/>
        <w:drawing>
          <wp:inline distT="0" distB="0" distL="0" distR="0" wp14:anchorId="3FBA5572" wp14:editId="413B0024">
            <wp:extent cx="4305673" cy="5806943"/>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a:extLst>
                        <a:ext uri="{28A0092B-C50C-407E-A947-70E740481C1C}">
                          <a14:useLocalDpi xmlns:a14="http://schemas.microsoft.com/office/drawing/2010/main" val="0"/>
                        </a:ext>
                      </a:extLst>
                    </a:blip>
                    <a:stretch>
                      <a:fillRect/>
                    </a:stretch>
                  </pic:blipFill>
                  <pic:spPr>
                    <a:xfrm>
                      <a:off x="0" y="0"/>
                      <a:ext cx="4305673" cy="5806943"/>
                    </a:xfrm>
                    <a:prstGeom prst="rect">
                      <a:avLst/>
                    </a:prstGeom>
                  </pic:spPr>
                </pic:pic>
              </a:graphicData>
            </a:graphic>
          </wp:inline>
        </w:drawing>
      </w:r>
    </w:p>
    <w:p w14:paraId="1A8C122E" w14:textId="04CDB9C3" w:rsidR="00910FC9" w:rsidRDefault="00910FC9" w:rsidP="00910FC9">
      <w:pPr>
        <w:rPr>
          <w:rFonts w:ascii="宋体" w:eastAsia="宋体" w:hAnsi="宋体"/>
          <w:b/>
          <w:bCs/>
          <w:i/>
          <w:iCs/>
        </w:rPr>
      </w:pPr>
      <w:r w:rsidRPr="00910FC9">
        <w:rPr>
          <w:rFonts w:ascii="宋体" w:eastAsia="宋体" w:hAnsi="宋体" w:hint="eastAsia"/>
          <w:b/>
          <w:bCs/>
          <w:i/>
          <w:iCs/>
        </w:rPr>
        <w:t>Figure</w:t>
      </w:r>
      <w:r w:rsidRPr="00910FC9">
        <w:rPr>
          <w:rFonts w:ascii="宋体" w:eastAsia="宋体" w:hAnsi="宋体"/>
          <w:b/>
          <w:bCs/>
          <w:i/>
          <w:iCs/>
        </w:rPr>
        <w:t xml:space="preserve">2  (a) 在训练期间，只给出成绩单 </w:t>
      </w:r>
      <w:r w:rsidRPr="00910FC9">
        <w:rPr>
          <w:b/>
          <w:bCs/>
          <w:i/>
          <w:iCs/>
        </w:rPr>
        <w:t xml:space="preserve"> </w:t>
      </w:r>
      <m:oMath>
        <m:sSup>
          <m:sSupPr>
            <m:ctrlPr>
              <w:rPr>
                <w:rFonts w:ascii="Cambria Math" w:hAnsi="Cambria Math"/>
                <w:b/>
                <w:bCs/>
                <w:i/>
                <w:iCs/>
              </w:rPr>
            </m:ctrlPr>
          </m:sSupPr>
          <m:e>
            <m:r>
              <m:rPr>
                <m:scr m:val="script"/>
                <m:sty m:val="bi"/>
              </m:rPr>
              <w:rPr>
                <w:rFonts w:ascii="Cambria Math" w:hAnsi="Cambria Math"/>
              </w:rPr>
              <m:t>l</m:t>
            </m:r>
          </m:e>
          <m:sup>
            <m:r>
              <m:rPr>
                <m:sty m:val="bi"/>
              </m:rPr>
              <w:rPr>
                <w:rFonts w:ascii="Cambria Math" w:hAnsi="Cambria Math"/>
              </w:rPr>
              <m:t>+</m:t>
            </m:r>
          </m:sup>
        </m:sSup>
        <m:r>
          <m:rPr>
            <m:sty m:val="bi"/>
          </m:rPr>
          <w:rPr>
            <w:rFonts w:ascii="Cambria Math" w:hAnsi="Cambria Math"/>
          </w:rPr>
          <m:t xml:space="preserve"> </m:t>
        </m:r>
      </m:oMath>
      <w:r w:rsidRPr="00910FC9">
        <w:rPr>
          <w:rFonts w:ascii="宋体" w:eastAsia="宋体" w:hAnsi="宋体"/>
          <w:b/>
          <w:bCs/>
          <w:i/>
          <w:iCs/>
        </w:rPr>
        <w:t xml:space="preserve">。 输入视频首先通过 GRU 转发，以生成每帧每个动作的后验概率 </w:t>
      </w:r>
      <m:oMath>
        <m:r>
          <m:rPr>
            <m:sty m:val="bi"/>
          </m:rPr>
          <w:rPr>
            <w:rFonts w:ascii="Cambria Math" w:hAnsi="Cambria Math"/>
          </w:rPr>
          <m:t>p</m:t>
        </m:r>
        <m:d>
          <m:dPr>
            <m:sepChr m:val="∣"/>
            <m:ctrlPr>
              <w:rPr>
                <w:rFonts w:ascii="Cambria Math" w:hAnsi="Cambria Math"/>
                <w:b/>
                <w:bCs/>
                <w:i/>
                <w:iCs/>
              </w:rPr>
            </m:ctrlPr>
          </m:dPr>
          <m:e>
            <m:r>
              <m:rPr>
                <m:sty m:val="bi"/>
              </m:rPr>
              <w:rPr>
                <w:rFonts w:ascii="Cambria Math" w:hAnsi="Cambria Math"/>
              </w:rPr>
              <m:t>k</m:t>
            </m:r>
          </m:e>
          <m:e>
            <m:r>
              <m:rPr>
                <m:sty m:val="bi"/>
              </m:rPr>
              <w:rPr>
                <w:rFonts w:ascii="Cambria Math" w:hAnsi="Cambria Math"/>
              </w:rPr>
              <m:t>X</m:t>
            </m:r>
          </m:e>
        </m:d>
      </m:oMath>
      <w:r w:rsidRPr="00910FC9">
        <w:rPr>
          <w:rFonts w:ascii="宋体" w:eastAsia="宋体" w:hAnsi="宋体"/>
          <w:b/>
          <w:bCs/>
          <w:i/>
          <w:iCs/>
        </w:rPr>
        <w:t xml:space="preserve">。  D3TW 是一个具有完全可微损失函数的判别模型，它允许我们通过反向传播学习 </w:t>
      </w:r>
      <m:oMath>
        <m:r>
          <m:rPr>
            <m:sty m:val="bi"/>
          </m:rPr>
          <w:rPr>
            <w:rFonts w:ascii="Cambria Math" w:hAnsi="Cambria Math"/>
          </w:rPr>
          <m:t>p</m:t>
        </m:r>
        <m:d>
          <m:dPr>
            <m:sepChr m:val="∣"/>
            <m:ctrlPr>
              <w:rPr>
                <w:rFonts w:ascii="Cambria Math" w:hAnsi="Cambria Math"/>
                <w:b/>
                <w:bCs/>
                <w:i/>
                <w:iCs/>
              </w:rPr>
            </m:ctrlPr>
          </m:dPr>
          <m:e>
            <m:r>
              <m:rPr>
                <m:sty m:val="bi"/>
              </m:rPr>
              <w:rPr>
                <w:rFonts w:ascii="Cambria Math" w:hAnsi="Cambria Math"/>
              </w:rPr>
              <m:t>k</m:t>
            </m:r>
          </m:e>
          <m:e>
            <m:r>
              <m:rPr>
                <m:sty m:val="bi"/>
              </m:rPr>
              <w:rPr>
                <w:rFonts w:ascii="Cambria Math" w:hAnsi="Cambria Math"/>
              </w:rPr>
              <m:t>X</m:t>
            </m:r>
          </m:e>
        </m:d>
      </m:oMath>
      <w:r w:rsidRPr="00910FC9">
        <w:rPr>
          <w:rFonts w:ascii="宋体" w:eastAsia="宋体" w:hAnsi="宋体"/>
          <w:b/>
          <w:bCs/>
          <w:i/>
          <w:iCs/>
        </w:rPr>
        <w:t xml:space="preserve">，并将我们的方法与以前的工作区分开来。  (b) 对于对齐，在测试时，我们的 D3TW 损失可以直接用于将给定的成绩单 </w:t>
      </w:r>
      <m:oMath>
        <m:sSup>
          <m:sSupPr>
            <m:ctrlPr>
              <w:rPr>
                <w:rFonts w:ascii="Cambria Math" w:hAnsi="Cambria Math"/>
                <w:b/>
                <w:bCs/>
                <w:i/>
                <w:iCs/>
              </w:rPr>
            </m:ctrlPr>
          </m:sSupPr>
          <m:e>
            <m:r>
              <m:rPr>
                <m:scr m:val="script"/>
                <m:sty m:val="bi"/>
              </m:rPr>
              <w:rPr>
                <w:rFonts w:ascii="Cambria Math" w:hAnsi="Cambria Math"/>
              </w:rPr>
              <m:t>l</m:t>
            </m:r>
          </m:e>
          <m:sup>
            <m:r>
              <m:rPr>
                <m:sty m:val="bi"/>
              </m:rPr>
              <w:rPr>
                <w:rFonts w:ascii="Cambria Math" w:hAnsi="Cambria Math"/>
              </w:rPr>
              <m:t>+</m:t>
            </m:r>
          </m:sup>
        </m:sSup>
      </m:oMath>
      <w:r w:rsidRPr="00910FC9">
        <w:rPr>
          <w:rFonts w:ascii="宋体" w:eastAsia="宋体" w:hAnsi="宋体"/>
          <w:b/>
          <w:bCs/>
          <w:i/>
          <w:iCs/>
        </w:rPr>
        <w:t xml:space="preserve"> 与视频序列对齐。  (c) 对于分段，在测试时没有给出成绩单。 我们通过将视频与一组候选转录本对齐来减少分割到对齐，并输出最佳候选作为分割结果。</w:t>
      </w:r>
    </w:p>
    <w:p w14:paraId="635C2FB3" w14:textId="629ED944" w:rsidR="00910FC9" w:rsidRDefault="00910FC9" w:rsidP="00910FC9">
      <w:pPr>
        <w:rPr>
          <w:rFonts w:ascii="宋体" w:eastAsia="宋体" w:hAnsi="宋体"/>
          <w:b/>
          <w:bCs/>
          <w:i/>
          <w:iCs/>
        </w:rPr>
      </w:pPr>
    </w:p>
    <w:p w14:paraId="0301ED7C" w14:textId="7C00511C" w:rsidR="00910FC9" w:rsidRDefault="00910FC9" w:rsidP="00910FC9">
      <w:pPr>
        <w:rPr>
          <w:rFonts w:ascii="宋体" w:eastAsia="宋体" w:hAnsi="宋体"/>
          <w:b/>
          <w:bCs/>
          <w:i/>
          <w:iCs/>
        </w:rPr>
      </w:pPr>
    </w:p>
    <w:p w14:paraId="6ECFD222" w14:textId="584C4F09" w:rsidR="00910FC9" w:rsidRPr="00910FC9" w:rsidRDefault="00910FC9" w:rsidP="00AC0298">
      <w:pPr>
        <w:ind w:firstLineChars="200" w:firstLine="420"/>
        <w:rPr>
          <w:rFonts w:ascii="宋体" w:eastAsia="宋体" w:hAnsi="宋体"/>
        </w:rPr>
      </w:pPr>
      <w:r w:rsidRPr="00910FC9">
        <w:rPr>
          <w:rFonts w:ascii="宋体" w:eastAsia="宋体" w:hAnsi="宋体" w:hint="eastAsia"/>
        </w:rPr>
        <w:t>形式上，给定视频帧的输入序列</w:t>
      </w:r>
      <w:r w:rsidRPr="00910FC9">
        <w:rPr>
          <w:rFonts w:ascii="宋体" w:eastAsia="宋体" w:hAnsi="宋体"/>
        </w:rPr>
        <w:t xml:space="preserve"> </w:t>
      </w:r>
      <m:oMath>
        <m:r>
          <w:rPr>
            <w:rFonts w:ascii="Cambria Math" w:hAnsi="Cambria Math"/>
          </w:rPr>
          <m:t>X</m:t>
        </m:r>
        <m:r>
          <m:rPr>
            <m:sty m:val="p"/>
          </m:rPr>
          <w:rPr>
            <w:rFonts w:ascii="Cambria Math" w:hAnsi="Cambria Math"/>
          </w:rPr>
          <m:t>=</m:t>
        </m:r>
      </m:oMath>
      <w: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e>
        </m:d>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d</m:t>
            </m:r>
            <m:r>
              <m:rPr>
                <m:sty m:val="p"/>
              </m:rPr>
              <w:rPr>
                <w:rFonts w:ascii="Cambria Math" w:hAnsi="Cambria Math"/>
              </w:rPr>
              <m:t>×</m:t>
            </m:r>
            <m:r>
              <w:rPr>
                <w:rFonts w:ascii="Cambria Math" w:hAnsi="Cambria Math"/>
              </w:rPr>
              <m:t>T</m:t>
            </m:r>
          </m:sup>
        </m:sSup>
      </m:oMath>
      <w:r w:rsidRPr="00910FC9">
        <w:rPr>
          <w:rFonts w:ascii="宋体" w:eastAsia="宋体" w:hAnsi="宋体"/>
        </w:rPr>
        <w:t xml:space="preserve"> ，动作对齐的目标是预测</w:t>
      </w:r>
      <w:proofErr w:type="gramStart"/>
      <w:r w:rsidRPr="00910FC9">
        <w:rPr>
          <w:rFonts w:ascii="宋体" w:eastAsia="宋体" w:hAnsi="宋体"/>
        </w:rPr>
        <w:t>逐帧动作</w:t>
      </w:r>
      <w:proofErr w:type="gramEnd"/>
      <w:r w:rsidRPr="00910FC9">
        <w:rPr>
          <w:rFonts w:ascii="宋体" w:eastAsia="宋体" w:hAnsi="宋体"/>
        </w:rPr>
        <w:t>标签的输出对齐序列</w:t>
      </w:r>
      <m:oMath>
        <m:acc>
          <m:accPr>
            <m:chr m:val="ˆ"/>
            <m:ctrlPr>
              <w:rPr>
                <w:rFonts w:ascii="Cambria Math" w:hAnsi="Cambria Math"/>
              </w:rPr>
            </m:ctrlPr>
          </m:accPr>
          <m:e>
            <m:r>
              <w:rPr>
                <w:rFonts w:ascii="Cambria Math" w:hAnsi="Cambria Math"/>
              </w:rPr>
              <m:t>a</m:t>
            </m:r>
          </m:e>
        </m:ac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w:rPr>
                        <w:rFonts w:ascii="Cambria Math" w:hAnsi="Cambria Math"/>
                      </w:rPr>
                      <m:t>a</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w:rPr>
                        <w:rFonts w:ascii="Cambria Math" w:hAnsi="Cambria Math"/>
                      </w:rPr>
                      <m:t>a</m:t>
                    </m:r>
                  </m:e>
                </m:acc>
              </m:e>
              <m:sub>
                <m:r>
                  <w:rPr>
                    <w:rFonts w:ascii="Cambria Math" w:hAnsi="Cambria Math"/>
                  </w:rPr>
                  <m:t>T</m:t>
                </m:r>
              </m:sub>
            </m:sSub>
          </m:e>
        </m:d>
        <m:r>
          <m:rPr>
            <m:sty m:val="p"/>
          </m:rPr>
          <w:rPr>
            <w:rFonts w:ascii="Cambria Math" w:hAnsi="Cambria Math"/>
          </w:rPr>
          <m:t>∈</m:t>
        </m:r>
        <m:sSup>
          <m:sSupPr>
            <m:ctrlPr>
              <w:rPr>
                <w:rFonts w:ascii="Cambria Math" w:hAnsi="Cambria Math"/>
              </w:rPr>
            </m:ctrlPr>
          </m:sSupPr>
          <m:e>
            <m:r>
              <m:rPr>
                <m:scr m:val="script"/>
              </m:rPr>
              <w:rPr>
                <w:rFonts w:ascii="Cambria Math" w:hAnsi="Cambria Math"/>
              </w:rPr>
              <m:t>A</m:t>
            </m:r>
          </m:e>
          <m:sup>
            <m:r>
              <m:rPr>
                <m:sty m:val="p"/>
              </m:rPr>
              <w:rPr>
                <w:rFonts w:ascii="Cambria Math" w:hAnsi="Cambria Math"/>
              </w:rPr>
              <m:t>1×</m:t>
            </m:r>
            <m:r>
              <w:rPr>
                <w:rFonts w:ascii="Cambria Math" w:hAnsi="Cambria Math"/>
              </w:rPr>
              <m:t>T</m:t>
            </m:r>
          </m:sup>
        </m:sSup>
      </m:oMath>
      <w:r w:rsidRPr="00910FC9">
        <w:rPr>
          <w:rFonts w:ascii="宋体" w:eastAsia="宋体" w:hAnsi="宋体"/>
        </w:rPr>
        <w:t xml:space="preserve"> ，在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w:t>
      </w:r>
      <w:r w:rsidRPr="00910FC9">
        <w:rPr>
          <w:rFonts w:ascii="宋体" w:eastAsia="宋体" w:hAnsi="宋体"/>
        </w:rPr>
        <w:t xml:space="preserve"> 遵循转录中的动作顺序的约束条件下 </w:t>
      </w:r>
      <w:r>
        <w:t xml:space="preserve"> </w:t>
      </w:r>
      <m:oMath>
        <m:sSup>
          <m:sSupPr>
            <m:ctrlPr>
              <w:rPr>
                <w:rFonts w:ascii="Cambria Math" w:hAnsi="Cambria Math"/>
              </w:rPr>
            </m:ctrlPr>
          </m:sSupPr>
          <m:e>
            <m:r>
              <m:rPr>
                <m:scr m:val="script"/>
              </m:rPr>
              <w:rPr>
                <w:rFonts w:ascii="Cambria Math" w:hAnsi="Cambria Math"/>
              </w:rPr>
              <m:t>l</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m:rPr>
                    <m:scr m:val="script"/>
                  </m:rPr>
                  <w:rPr>
                    <w:rFonts w:ascii="Cambria Math" w:hAnsi="Cambria Math"/>
                  </w:rPr>
                  <m:t>l</m:t>
                </m:r>
              </m:e>
              <m:sub>
                <m:r>
                  <m:rPr>
                    <m:sty m:val="p"/>
                  </m:rPr>
                  <w:rPr>
                    <w:rFonts w:ascii="Cambria Math" w:hAnsi="Cambria Math"/>
                  </w:rPr>
                  <m:t>1</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cr m:val="script"/>
                  </m:rPr>
                  <w:rPr>
                    <w:rFonts w:ascii="Cambria Math" w:hAnsi="Cambria Math"/>
                  </w:rPr>
                  <m:t>l</m:t>
                </m:r>
              </m:e>
              <m:sub>
                <m:r>
                  <w:rPr>
                    <w:rFonts w:ascii="Cambria Math" w:hAnsi="Cambria Math"/>
                  </w:rPr>
                  <m:t>L</m:t>
                </m:r>
              </m:sub>
              <m:sup>
                <m:r>
                  <m:rPr>
                    <m:sty m:val="p"/>
                  </m:rPr>
                  <w:rPr>
                    <w:rFonts w:ascii="Cambria Math" w:hAnsi="Cambria Math"/>
                  </w:rPr>
                  <m:t>+</m:t>
                </m:r>
              </m:sup>
            </m:sSubSup>
          </m:e>
        </m:d>
        <m:r>
          <m:rPr>
            <m:sty m:val="p"/>
          </m:rPr>
          <w:rPr>
            <w:rFonts w:ascii="Cambria Math" w:hAnsi="Cambria Math"/>
          </w:rPr>
          <m:t>∈</m:t>
        </m:r>
        <m:sSup>
          <m:sSupPr>
            <m:ctrlPr>
              <w:rPr>
                <w:rFonts w:ascii="Cambria Math" w:hAnsi="Cambria Math"/>
              </w:rPr>
            </m:ctrlPr>
          </m:sSupPr>
          <m:e>
            <m:r>
              <m:rPr>
                <m:scr m:val="script"/>
              </m:rPr>
              <w:rPr>
                <w:rFonts w:ascii="Cambria Math" w:hAnsi="Cambria Math"/>
              </w:rPr>
              <m:t>A</m:t>
            </m:r>
          </m:e>
          <m:sup>
            <m:r>
              <m:rPr>
                <m:sty m:val="p"/>
              </m:rPr>
              <w:rPr>
                <w:rFonts w:ascii="Cambria Math" w:hAnsi="Cambria Math"/>
              </w:rPr>
              <m:t>1×</m:t>
            </m:r>
            <m:r>
              <w:rPr>
                <w:rFonts w:ascii="Cambria Math" w:hAnsi="Cambria Math"/>
              </w:rPr>
              <m:t>L</m:t>
            </m:r>
          </m:sup>
        </m:sSup>
      </m:oMath>
      <w:r w:rsidRPr="00910FC9">
        <w:rPr>
          <w:rFonts w:ascii="宋体" w:eastAsia="宋体" w:hAnsi="宋体"/>
        </w:rPr>
        <w:t>。 这里，</w:t>
      </w:r>
      <m:oMath>
        <m:r>
          <m:rPr>
            <m:scr m:val="script"/>
          </m:rPr>
          <w:rPr>
            <w:rFonts w:ascii="Cambria Math" w:hAnsi="Cambria Math"/>
          </w:rPr>
          <m:t>A</m:t>
        </m:r>
      </m:oMath>
      <w:r w:rsidRPr="00910FC9">
        <w:rPr>
          <w:rFonts w:ascii="宋体" w:eastAsia="宋体" w:hAnsi="宋体"/>
        </w:rPr>
        <w:t xml:space="preserve"> 是一组可能的动作。 换句话说，我们想学习一个模型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m:rPr>
                    <m:scr m:val="script"/>
                  </m:rPr>
                  <w:rPr>
                    <w:rFonts w:ascii="Cambria Math" w:hAnsi="Cambria Math"/>
                  </w:rPr>
                  <m:t>l</m:t>
                </m:r>
              </m:e>
              <m:sup>
                <m:r>
                  <m:rPr>
                    <m:sty m:val="p"/>
                  </m:rPr>
                  <w:rPr>
                    <w:rFonts w:ascii="Cambria Math" w:hAnsi="Cambria Math"/>
                  </w:rPr>
                  <m:t>+</m:t>
                </m:r>
              </m:sup>
            </m:sSup>
          </m:e>
        </m:d>
        <m:r>
          <m:rPr>
            <m:sty m:val="p"/>
          </m:rPr>
          <w:rPr>
            <w:rFonts w:ascii="Cambria Math" w:hAnsi="Cambria Math"/>
          </w:rPr>
          <m:t>=</m:t>
        </m:r>
        <m:acc>
          <m:accPr>
            <m:chr m:val="ˆ"/>
            <m:ctrlPr>
              <w:rPr>
                <w:rFonts w:ascii="Cambria Math" w:hAnsi="Cambria Math"/>
              </w:rPr>
            </m:ctrlPr>
          </m:accPr>
          <m:e>
            <m:r>
              <w:rPr>
                <w:rFonts w:ascii="Cambria Math" w:hAnsi="Cambria Math"/>
              </w:rPr>
              <m:t>a</m:t>
            </m:r>
          </m:e>
        </m:acc>
      </m:oMath>
      <w:r w:rsidRPr="00910FC9">
        <w:rPr>
          <w:rFonts w:ascii="宋体" w:eastAsia="宋体" w:hAnsi="宋体"/>
        </w:rPr>
        <w:t xml:space="preserve">。 </w:t>
      </w:r>
      <w:proofErr w:type="gramStart"/>
      <w:r w:rsidRPr="00910FC9">
        <w:rPr>
          <w:rFonts w:ascii="宋体" w:eastAsia="宋体" w:hAnsi="宋体"/>
        </w:rPr>
        <w:t>弱监督</w:t>
      </w:r>
      <w:proofErr w:type="gramEnd"/>
      <w:r w:rsidRPr="00910FC9">
        <w:rPr>
          <w:rFonts w:ascii="宋体" w:eastAsia="宋体" w:hAnsi="宋体"/>
        </w:rPr>
        <w:t xml:space="preserve">的关键挑战是我们只有输入 </w:t>
      </w:r>
      <m:oMath>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m:rPr>
                    <m:scr m:val="script"/>
                  </m:rPr>
                  <w:rPr>
                    <w:rFonts w:ascii="Cambria Math" w:hAnsi="Cambria Math"/>
                  </w:rPr>
                  <m:t>l</m:t>
                </m:r>
              </m:e>
              <m:sup>
                <m:r>
                  <m:rPr>
                    <m:sty m:val="p"/>
                  </m:rPr>
                  <w:rPr>
                    <w:rFonts w:ascii="Cambria Math" w:hAnsi="Cambria Math"/>
                  </w:rPr>
                  <m:t>+</m:t>
                </m:r>
              </m:sup>
            </m:sSup>
          </m:e>
        </m:d>
      </m:oMath>
      <w:r w:rsidRPr="00910FC9">
        <w:rPr>
          <w:rFonts w:ascii="宋体" w:eastAsia="宋体" w:hAnsi="宋体"/>
        </w:rPr>
        <w:t xml:space="preserve"> 作为训练 </w:t>
      </w:r>
      <m:oMath>
        <m:r>
          <w:rPr>
            <w:rFonts w:ascii="Cambria Math" w:hAnsi="Cambria Math"/>
          </w:rPr>
          <m:t>f</m:t>
        </m:r>
        <m:r>
          <m:rPr>
            <m:sty m:val="p"/>
          </m:rPr>
          <w:rPr>
            <w:rFonts w:ascii="Cambria Math" w:hAnsi="Cambria Math"/>
          </w:rPr>
          <m:t>(⋅)</m:t>
        </m:r>
      </m:oMath>
      <w:r>
        <w:t xml:space="preserve"> </w:t>
      </w:r>
      <w:r w:rsidRPr="00910FC9">
        <w:rPr>
          <w:rFonts w:ascii="宋体" w:eastAsia="宋体" w:hAnsi="宋体"/>
        </w:rPr>
        <w:t xml:space="preserve"> 的监督，而无法访问地面实况动作标签 </w:t>
      </w:r>
      <w:r w:rsidR="00AC0298">
        <w:t xml:space="preserve"> </w:t>
      </w:r>
      <m:oMath>
        <m:sSubSup>
          <m:sSubSupPr>
            <m:ctrlPr>
              <w:rPr>
                <w:rFonts w:ascii="Cambria Math" w:hAnsi="Cambria Math"/>
              </w:rPr>
            </m:ctrlPr>
          </m:sSubSupPr>
          <m:e>
            <m:r>
              <w:rPr>
                <w:rFonts w:ascii="Cambria Math" w:hAnsi="Cambria Math"/>
              </w:rPr>
              <m:t>a</m:t>
            </m:r>
          </m:e>
          <m:sub>
            <m:r>
              <m:rPr>
                <m:sty m:val="p"/>
              </m:rPr>
              <w:rPr>
                <w:rFonts w:ascii="Cambria Math" w:hAnsi="Cambria Math"/>
              </w:rPr>
              <m:t>1:</m:t>
            </m:r>
            <m:r>
              <w:rPr>
                <w:rFonts w:ascii="Cambria Math" w:hAnsi="Cambria Math"/>
              </w:rPr>
              <m:t>T</m:t>
            </m:r>
          </m:sub>
          <m:sup>
            <m:r>
              <m:rPr>
                <m:sty m:val="p"/>
              </m:rPr>
              <w:rPr>
                <w:rFonts w:ascii="Cambria Math" w:hAnsi="Cambria Math"/>
              </w:rPr>
              <m:t>+</m:t>
            </m:r>
          </m:sup>
        </m:sSubSup>
      </m:oMath>
      <w:r w:rsidRPr="00910FC9">
        <w:rPr>
          <w:rFonts w:ascii="宋体" w:eastAsia="宋体" w:hAnsi="宋体"/>
        </w:rPr>
        <w:t>。</w:t>
      </w:r>
    </w:p>
    <w:p w14:paraId="33349FAD" w14:textId="6A8337BE" w:rsidR="00910FC9" w:rsidRDefault="00910FC9" w:rsidP="00AC0298">
      <w:pPr>
        <w:ind w:firstLineChars="200" w:firstLine="420"/>
        <w:rPr>
          <w:rFonts w:ascii="宋体" w:eastAsia="宋体" w:hAnsi="宋体"/>
        </w:rPr>
      </w:pPr>
      <w:r w:rsidRPr="00910FC9">
        <w:rPr>
          <w:rFonts w:ascii="宋体" w:eastAsia="宋体" w:hAnsi="宋体" w:hint="eastAsia"/>
        </w:rPr>
        <w:t>对于动作分割，我们观察到分割可以表述为给定一组可能的转录本的对齐。</w:t>
      </w:r>
      <w:r w:rsidRPr="00910FC9">
        <w:rPr>
          <w:rFonts w:ascii="宋体" w:eastAsia="宋体" w:hAnsi="宋体"/>
        </w:rPr>
        <w:t xml:space="preserve"> 形式上，</w:t>
      </w:r>
      <w:r w:rsidRPr="00910FC9">
        <w:rPr>
          <w:rFonts w:ascii="宋体" w:eastAsia="宋体" w:hAnsi="宋体"/>
        </w:rPr>
        <w:lastRenderedPageBreak/>
        <w:t>给定一组可能的转录本</w:t>
      </w:r>
      <m:oMath>
        <m:r>
          <m:rPr>
            <m:scr m:val="double-struck"/>
          </m:rPr>
          <w:rPr>
            <w:rFonts w:ascii="Cambria Math" w:hAnsi="Cambria Math"/>
          </w:rPr>
          <m:t>L</m:t>
        </m:r>
      </m:oMath>
      <w:r w:rsidRPr="00910FC9">
        <w:rPr>
          <w:rFonts w:ascii="宋体" w:eastAsia="宋体" w:hAnsi="宋体"/>
        </w:rPr>
        <w:t xml:space="preserve">，让 </w:t>
      </w:r>
      <m:oMath>
        <m:r>
          <m:rPr>
            <m:sty m:val="p"/>
          </m:rPr>
          <w:rPr>
            <w:rFonts w:ascii="Cambria Math" w:hAnsi="Cambria Math"/>
          </w:rPr>
          <m:t>Ψ(</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r>
          <m:rPr>
            <m:scr m:val="double-struck"/>
          </m:rPr>
          <w:rPr>
            <w:rFonts w:ascii="Cambria Math" w:hAnsi="Cambria Math"/>
          </w:rPr>
          <m:t>R</m:t>
        </m:r>
      </m:oMath>
      <w:r w:rsidRPr="00910FC9">
        <w:rPr>
          <w:rFonts w:ascii="宋体" w:eastAsia="宋体" w:hAnsi="宋体"/>
        </w:rPr>
        <w:t xml:space="preserve"> 是一个评分函数，用于衡量给定输入视频 </w:t>
      </w:r>
      <m:oMath>
        <m:r>
          <w:rPr>
            <w:rFonts w:ascii="Cambria Math" w:hAnsi="Cambria Math"/>
          </w:rPr>
          <m:t xml:space="preserve">X </m:t>
        </m:r>
      </m:oMath>
      <w:r w:rsidRPr="00910FC9">
        <w:rPr>
          <w:rFonts w:ascii="宋体" w:eastAsia="宋体" w:hAnsi="宋体"/>
        </w:rPr>
        <w:t>的预测动作标签的好坏，动作分割任务可以通过穷举搜索来解决</w:t>
      </w:r>
    </w:p>
    <w:p w14:paraId="29E33093" w14:textId="1C927C83" w:rsidR="00AC0298" w:rsidRDefault="00CA2EC0" w:rsidP="00AC0298">
      <w:pPr>
        <w:spacing w:after="240"/>
        <w:jc w:val="center"/>
        <w:rPr>
          <w:rFonts w:ascii="宋体" w:eastAsia="宋体" w:hAnsi="宋体"/>
        </w:rPr>
      </w:pPr>
      <m:oMath>
        <m:acc>
          <m:accPr>
            <m:chr m:val="ˆ"/>
            <m:ctrlPr>
              <w:rPr>
                <w:rFonts w:ascii="Cambria Math" w:eastAsia="宋体" w:hAnsi="Cambria Math"/>
              </w:rPr>
            </m:ctrlPr>
          </m:accPr>
          <m:e>
            <m:r>
              <w:rPr>
                <w:rFonts w:ascii="Cambria Math" w:eastAsia="宋体" w:hAnsi="Cambria Math"/>
              </w:rPr>
              <m:t>a</m:t>
            </m:r>
          </m:e>
        </m:acc>
        <m:r>
          <m:rPr>
            <m:sty m:val="p"/>
          </m:rPr>
          <w:rPr>
            <w:rFonts w:ascii="Cambria Math" w:eastAsia="宋体" w:hAnsi="Cambria Math"/>
          </w:rPr>
          <m:t>=</m:t>
        </m:r>
        <m:limLow>
          <m:limLowPr>
            <m:ctrlPr>
              <w:rPr>
                <w:rFonts w:ascii="Cambria Math" w:eastAsia="宋体" w:hAnsi="Cambria Math"/>
              </w:rPr>
            </m:ctrlPr>
          </m:limLowPr>
          <m:e>
            <m:r>
              <m:rPr>
                <m:sty m:val="p"/>
              </m:rPr>
              <w:rPr>
                <w:rFonts w:ascii="Cambria Math" w:eastAsia="宋体" w:hAnsi="Cambria Math"/>
              </w:rPr>
              <m:t>argmax</m:t>
            </m:r>
          </m:e>
          <m:lim>
            <m:r>
              <w:rPr>
                <w:rFonts w:ascii="Cambria Math" w:eastAsia="宋体" w:hAnsi="Cambria Math"/>
              </w:rPr>
              <m:t>a</m:t>
            </m:r>
            <m:r>
              <m:rPr>
                <m:sty m:val="p"/>
              </m:rPr>
              <w:rPr>
                <w:rFonts w:ascii="Cambria Math" w:eastAsia="宋体" w:hAnsi="Cambria Math"/>
              </w:rPr>
              <m:t>=</m:t>
            </m:r>
            <m:r>
              <w:rPr>
                <w:rFonts w:ascii="Cambria Math" w:eastAsia="宋体" w:hAnsi="Cambria Math"/>
              </w:rPr>
              <m:t>f</m:t>
            </m:r>
            <m:r>
              <m:rPr>
                <m:sty m:val="p"/>
              </m:rPr>
              <w:rPr>
                <w:rFonts w:ascii="Cambria Math" w:eastAsia="宋体" w:hAnsi="Cambria Math"/>
              </w:rPr>
              <m:t>(</m:t>
            </m:r>
            <m:r>
              <m:rPr>
                <m:scr m:val="script"/>
              </m:rPr>
              <w:rPr>
                <w:rFonts w:ascii="Cambria Math" w:eastAsia="宋体" w:hAnsi="Cambria Math"/>
              </w:rPr>
              <m:t>l</m:t>
            </m:r>
            <m:r>
              <m:rPr>
                <m:sty m:val="p"/>
              </m:rPr>
              <w:rPr>
                <w:rFonts w:ascii="Cambria Math" w:eastAsia="宋体" w:hAnsi="Cambria Math"/>
              </w:rPr>
              <m:t>,</m:t>
            </m:r>
            <m:r>
              <w:rPr>
                <w:rFonts w:ascii="Cambria Math" w:eastAsia="宋体" w:hAnsi="Cambria Math"/>
              </w:rPr>
              <m:t>X</m:t>
            </m:r>
            <m:r>
              <m:rPr>
                <m:sty m:val="p"/>
              </m:rPr>
              <w:rPr>
                <w:rFonts w:ascii="Cambria Math" w:eastAsia="宋体" w:hAnsi="Cambria Math"/>
              </w:rPr>
              <m:t>),</m:t>
            </m:r>
            <m:r>
              <m:rPr>
                <m:scr m:val="script"/>
              </m:rPr>
              <w:rPr>
                <w:rFonts w:ascii="Cambria Math" w:eastAsia="宋体" w:hAnsi="Cambria Math"/>
              </w:rPr>
              <m:t>l</m:t>
            </m:r>
            <m:r>
              <m:rPr>
                <m:sty m:val="p"/>
              </m:rPr>
              <w:rPr>
                <w:rFonts w:ascii="Cambria Math" w:eastAsia="宋体" w:hAnsi="Cambria Math"/>
              </w:rPr>
              <m:t>∼</m:t>
            </m:r>
            <m:r>
              <m:rPr>
                <m:scr m:val="double-struck"/>
              </m:rPr>
              <w:rPr>
                <w:rFonts w:ascii="Cambria Math" w:eastAsia="宋体" w:hAnsi="Cambria Math"/>
              </w:rPr>
              <m:t>L</m:t>
            </m:r>
          </m:lim>
        </m:limLow>
        <m:r>
          <m:rPr>
            <m:sty m:val="p"/>
          </m:rPr>
          <w:rPr>
            <w:rFonts w:ascii="Cambria Math" w:eastAsia="宋体" w:hAnsi="Cambria Math"/>
          </w:rPr>
          <m:t>Ψ(</m:t>
        </m:r>
        <m:r>
          <w:rPr>
            <w:rFonts w:ascii="Cambria Math" w:eastAsia="宋体" w:hAnsi="Cambria Math"/>
          </w:rPr>
          <m:t>a</m:t>
        </m:r>
        <m:r>
          <m:rPr>
            <m:sty m:val="p"/>
          </m:rPr>
          <w:rPr>
            <w:rFonts w:ascii="Cambria Math" w:eastAsia="宋体" w:hAnsi="Cambria Math"/>
          </w:rPr>
          <m:t>,</m:t>
        </m:r>
        <m:r>
          <w:rPr>
            <w:rFonts w:ascii="Cambria Math" w:eastAsia="宋体" w:hAnsi="Cambria Math"/>
          </w:rPr>
          <m:t>X</m:t>
        </m:r>
        <m:r>
          <m:rPr>
            <m:sty m:val="p"/>
          </m:rPr>
          <w:rPr>
            <w:rFonts w:ascii="Cambria Math" w:eastAsia="宋体" w:hAnsi="Cambria Math"/>
          </w:rPr>
          <m:t>).</m:t>
        </m:r>
      </m:oMath>
      <w:r w:rsidR="00AC0298" w:rsidRPr="00AC0298">
        <w:rPr>
          <w:rFonts w:ascii="宋体" w:eastAsia="宋体" w:hAnsi="宋体" w:hint="eastAsia"/>
        </w:rPr>
        <w:t xml:space="preserve"> </w:t>
      </w:r>
      <w:r w:rsidR="00AC0298" w:rsidRPr="00AC0298">
        <w:rPr>
          <w:rFonts w:ascii="宋体" w:eastAsia="宋体" w:hAnsi="宋体"/>
        </w:rPr>
        <w:t xml:space="preserve"> (1)</w:t>
      </w:r>
    </w:p>
    <w:p w14:paraId="3ABF62CA" w14:textId="7E001B88" w:rsidR="00AC0298" w:rsidRPr="00AC0298" w:rsidRDefault="00AC0298" w:rsidP="00AC0298">
      <w:pPr>
        <w:spacing w:after="240"/>
        <w:rPr>
          <w:rFonts w:ascii="宋体" w:eastAsia="宋体" w:hAnsi="宋体"/>
        </w:rPr>
      </w:pPr>
      <w:r w:rsidRPr="00AC0298">
        <w:rPr>
          <w:rFonts w:ascii="宋体" w:eastAsia="宋体" w:hAnsi="宋体" w:hint="eastAsia"/>
        </w:rPr>
        <w:t>这会找到候选转录本</w:t>
      </w:r>
      <w:r w:rsidRPr="00AC0298">
        <w:rPr>
          <w:rFonts w:ascii="宋体" w:eastAsia="宋体" w:hAnsi="宋体"/>
        </w:rPr>
        <w:t xml:space="preserve"> </w:t>
      </w:r>
      <m:oMath>
        <m:r>
          <m:rPr>
            <m:scr m:val="script"/>
          </m:rPr>
          <w:rPr>
            <w:rFonts w:ascii="Cambria Math" w:hAnsi="Cambria Math"/>
          </w:rPr>
          <m:t xml:space="preserve">l </m:t>
        </m:r>
      </m:oMath>
      <w:r w:rsidRPr="00AC0298">
        <w:rPr>
          <w:rFonts w:ascii="宋体" w:eastAsia="宋体" w:hAnsi="宋体"/>
        </w:rPr>
        <w:t xml:space="preserve">，它给出了 </w:t>
      </w:r>
      <m:oMath>
        <m:r>
          <m:rPr>
            <m:scr m:val="double-struck"/>
          </m:rPr>
          <w:rPr>
            <w:rFonts w:ascii="Cambria Math" w:hAnsi="Cambria Math"/>
          </w:rPr>
          <m:t xml:space="preserve">L </m:t>
        </m:r>
      </m:oMath>
      <w:r w:rsidRPr="00AC0298">
        <w:rPr>
          <w:rFonts w:ascii="宋体" w:eastAsia="宋体" w:hAnsi="宋体"/>
        </w:rPr>
        <w:t xml:space="preserve">中转录本的最佳比对，由 </w:t>
      </w:r>
      <m:oMath>
        <m:r>
          <m:rPr>
            <m:sty m:val="p"/>
          </m:rPr>
          <w:rPr>
            <w:rFonts w:ascii="Cambria Math" w:hAnsi="Cambria Math"/>
          </w:rPr>
          <m:t>Ψ(⋅,</m:t>
        </m:r>
        <m:r>
          <w:rPr>
            <w:rFonts w:ascii="Cambria Math" w:hAnsi="Cambria Math"/>
          </w:rPr>
          <m:t>X</m:t>
        </m:r>
        <m:r>
          <m:rPr>
            <m:sty m:val="p"/>
          </m:rPr>
          <w:rPr>
            <w:rFonts w:ascii="Cambria Math" w:hAnsi="Cambria Math"/>
          </w:rPr>
          <m:t>)</m:t>
        </m:r>
      </m:oMath>
      <w:r w:rsidRPr="00AC0298">
        <w:rPr>
          <w:rFonts w:ascii="宋体" w:eastAsia="宋体" w:hAnsi="宋体"/>
        </w:rPr>
        <w:t xml:space="preserve"> 测量。</w:t>
      </w:r>
    </w:p>
    <w:p w14:paraId="46FE6E88" w14:textId="0F4A5E0B" w:rsidR="00AC0298" w:rsidRDefault="00AC0298" w:rsidP="00AC0298">
      <w:pPr>
        <w:rPr>
          <w:rFonts w:ascii="宋体" w:eastAsia="宋体" w:hAnsi="宋体"/>
        </w:rPr>
      </w:pPr>
    </w:p>
    <w:p w14:paraId="33068864" w14:textId="1CAB273E" w:rsidR="00AC0298" w:rsidRDefault="00AC0298" w:rsidP="00AC0298">
      <w:pPr>
        <w:rPr>
          <w:rFonts w:ascii="宋体" w:eastAsia="宋体" w:hAnsi="宋体"/>
        </w:rPr>
      </w:pPr>
    </w:p>
    <w:p w14:paraId="6D0D30DD" w14:textId="24CC5EF6" w:rsidR="00AC0298" w:rsidRPr="002955EB" w:rsidRDefault="00AC0298" w:rsidP="00AC0298">
      <w:pPr>
        <w:pStyle w:val="3"/>
        <w:rPr>
          <w:rFonts w:ascii="宋体" w:eastAsia="宋体" w:hAnsi="宋体"/>
          <w:sz w:val="30"/>
          <w:szCs w:val="30"/>
        </w:rPr>
      </w:pPr>
      <w:r w:rsidRPr="002955EB">
        <w:rPr>
          <w:rFonts w:ascii="宋体" w:eastAsia="宋体" w:hAnsi="宋体" w:hint="eastAsia"/>
          <w:sz w:val="30"/>
          <w:szCs w:val="30"/>
        </w:rPr>
        <w:t>3</w:t>
      </w:r>
      <w:r w:rsidRPr="002955EB">
        <w:rPr>
          <w:rFonts w:ascii="宋体" w:eastAsia="宋体" w:hAnsi="宋体"/>
          <w:sz w:val="30"/>
          <w:szCs w:val="30"/>
        </w:rPr>
        <w:t xml:space="preserve">.2 </w:t>
      </w:r>
      <w:r w:rsidRPr="002955EB">
        <w:rPr>
          <w:rFonts w:ascii="宋体" w:eastAsia="宋体" w:hAnsi="宋体" w:hint="eastAsia"/>
          <w:sz w:val="30"/>
          <w:szCs w:val="30"/>
        </w:rPr>
        <w:t>判别可微</w:t>
      </w:r>
      <w:r w:rsidRPr="002955EB">
        <w:rPr>
          <w:rFonts w:ascii="宋体" w:eastAsia="宋体" w:hAnsi="宋体"/>
          <w:sz w:val="30"/>
          <w:szCs w:val="30"/>
        </w:rPr>
        <w:t xml:space="preserve"> DTW (D3TW)</w:t>
      </w:r>
    </w:p>
    <w:p w14:paraId="7E610C6B" w14:textId="5762CCFB" w:rsidR="00681359" w:rsidRPr="00681359" w:rsidRDefault="00681359" w:rsidP="00681359">
      <w:pPr>
        <w:ind w:firstLineChars="200" w:firstLine="420"/>
        <w:rPr>
          <w:rFonts w:ascii="宋体" w:eastAsia="宋体" w:hAnsi="宋体"/>
        </w:rPr>
      </w:pPr>
      <w:r w:rsidRPr="00681359">
        <w:rPr>
          <w:rFonts w:ascii="宋体" w:eastAsia="宋体" w:hAnsi="宋体" w:hint="eastAsia"/>
        </w:rPr>
        <w:t>我们已经讨论了什么是</w:t>
      </w:r>
      <w:proofErr w:type="gramStart"/>
      <w:r w:rsidRPr="00681359">
        <w:rPr>
          <w:rFonts w:ascii="宋体" w:eastAsia="宋体" w:hAnsi="宋体" w:hint="eastAsia"/>
        </w:rPr>
        <w:t>弱监督</w:t>
      </w:r>
      <w:proofErr w:type="gramEnd"/>
      <w:r w:rsidRPr="00681359">
        <w:rPr>
          <w:rFonts w:ascii="宋体" w:eastAsia="宋体" w:hAnsi="宋体" w:hint="eastAsia"/>
        </w:rPr>
        <w:t>动作对齐以及我们如何解决基于对齐的动作分割。</w:t>
      </w:r>
      <w:r w:rsidRPr="00681359">
        <w:rPr>
          <w:rFonts w:ascii="宋体" w:eastAsia="宋体" w:hAnsi="宋体"/>
        </w:rPr>
        <w:t xml:space="preserve"> 现在我们讨论如何使用判别建模来学习一个模型，该模型在训练时仅使用 </w:t>
      </w:r>
      <m:oMath>
        <m:sSup>
          <m:sSupPr>
            <m:ctrlPr>
              <w:rPr>
                <w:rFonts w:ascii="Cambria Math" w:eastAsia="宋体" w:hAnsi="Cambria Math"/>
              </w:rPr>
            </m:ctrlPr>
          </m:sSupPr>
          <m:e>
            <m:r>
              <m:rPr>
                <m:scr m:val="script"/>
              </m:rPr>
              <w:rPr>
                <w:rFonts w:ascii="Cambria Math" w:eastAsia="宋体" w:hAnsi="Cambria Math"/>
              </w:rPr>
              <m:t>l</m:t>
            </m:r>
          </m:e>
          <m:sup>
            <m:r>
              <m:rPr>
                <m:sty m:val="p"/>
              </m:rPr>
              <w:rPr>
                <w:rFonts w:ascii="Cambria Math" w:eastAsia="宋体" w:hAnsi="Cambria Math"/>
              </w:rPr>
              <m:t>+</m:t>
            </m:r>
          </m:sup>
        </m:sSup>
      </m:oMath>
      <w:r w:rsidRPr="00681359">
        <w:rPr>
          <w:rFonts w:ascii="宋体" w:eastAsia="宋体" w:hAnsi="宋体"/>
        </w:rPr>
        <w:t xml:space="preserve"> 和 </w:t>
      </w:r>
      <m:oMath>
        <m:r>
          <w:rPr>
            <w:rFonts w:ascii="Cambria Math" w:eastAsia="宋体" w:hAnsi="Cambria Math"/>
          </w:rPr>
          <m:t>X</m:t>
        </m:r>
      </m:oMath>
      <w:r w:rsidRPr="00681359">
        <w:rPr>
          <w:rFonts w:ascii="宋体" w:eastAsia="宋体" w:hAnsi="宋体"/>
        </w:rPr>
        <w:t xml:space="preserve"> 来对齐转录</w:t>
      </w:r>
      <m:oMath>
        <m:sSup>
          <m:sSupPr>
            <m:ctrlPr>
              <w:rPr>
                <w:rFonts w:ascii="Cambria Math" w:eastAsia="宋体" w:hAnsi="Cambria Math"/>
              </w:rPr>
            </m:ctrlPr>
          </m:sSupPr>
          <m:e>
            <m:r>
              <m:rPr>
                <m:scr m:val="script"/>
              </m:rPr>
              <w:rPr>
                <w:rFonts w:ascii="Cambria Math" w:eastAsia="宋体" w:hAnsi="Cambria Math"/>
              </w:rPr>
              <m:t>l</m:t>
            </m:r>
          </m:e>
          <m:sup>
            <m:r>
              <m:rPr>
                <m:sty m:val="p"/>
              </m:rPr>
              <w:rPr>
                <w:rFonts w:ascii="Cambria Math" w:eastAsia="宋体" w:hAnsi="Cambria Math"/>
              </w:rPr>
              <m:t>+</m:t>
            </m:r>
          </m:sup>
        </m:sSup>
      </m:oMath>
      <w:r w:rsidRPr="00681359">
        <w:rPr>
          <w:rFonts w:ascii="宋体" w:eastAsia="宋体" w:hAnsi="宋体"/>
        </w:rPr>
        <w:t xml:space="preserve"> 和视频帧 </w:t>
      </w:r>
      <m:oMath>
        <m:r>
          <w:rPr>
            <w:rFonts w:ascii="Cambria Math" w:eastAsia="宋体" w:hAnsi="Cambria Math"/>
          </w:rPr>
          <m:t>X</m:t>
        </m:r>
      </m:oMath>
      <w:r w:rsidRPr="00681359">
        <w:rPr>
          <w:rFonts w:ascii="宋体" w:eastAsia="宋体" w:hAnsi="宋体"/>
        </w:rPr>
        <w:t>。</w:t>
      </w:r>
    </w:p>
    <w:p w14:paraId="4F63B784" w14:textId="1151253B" w:rsidR="00681359" w:rsidRDefault="00681359" w:rsidP="00681359">
      <w:pPr>
        <w:ind w:firstLineChars="200" w:firstLine="420"/>
        <w:rPr>
          <w:rFonts w:ascii="宋体" w:eastAsia="宋体" w:hAnsi="宋体"/>
        </w:rPr>
      </w:pPr>
      <w:r w:rsidRPr="00681359">
        <w:rPr>
          <w:rFonts w:ascii="宋体" w:eastAsia="宋体" w:hAnsi="宋体" w:hint="eastAsia"/>
        </w:rPr>
        <w:t>我们将动作对齐作为动态时间规整</w:t>
      </w:r>
      <w:r w:rsidRPr="00681359">
        <w:rPr>
          <w:rFonts w:ascii="宋体" w:eastAsia="宋体" w:hAnsi="宋体"/>
        </w:rPr>
        <w:t xml:space="preserve"> (DTW) [32] 问题提出，该问题已广泛应用于语音识别中的序列对齐。 给定一个距离函数 </w:t>
      </w:r>
      <m:oMath>
        <m:r>
          <w:rPr>
            <w:rFonts w:ascii="Cambria Math" w:eastAsia="宋体" w:hAnsi="Cambria Math"/>
          </w:rPr>
          <m:t>d</m:t>
        </m:r>
        <m:d>
          <m:dPr>
            <m:ctrlPr>
              <w:rPr>
                <w:rFonts w:ascii="Cambria Math" w:eastAsia="宋体" w:hAnsi="Cambria Math"/>
              </w:rPr>
            </m:ctrlPr>
          </m:dPr>
          <m:e>
            <m:sSubSup>
              <m:sSubSupPr>
                <m:ctrlPr>
                  <w:rPr>
                    <w:rFonts w:ascii="Cambria Math" w:eastAsia="宋体" w:hAnsi="Cambria Math"/>
                  </w:rPr>
                </m:ctrlPr>
              </m:sSubSupPr>
              <m:e>
                <m:r>
                  <m:rPr>
                    <m:scr m:val="script"/>
                  </m:rPr>
                  <w:rPr>
                    <w:rFonts w:ascii="Cambria Math" w:eastAsia="宋体" w:hAnsi="Cambria Math"/>
                  </w:rPr>
                  <m:t>l</m:t>
                </m:r>
              </m:e>
              <m:sub>
                <m:r>
                  <w:rPr>
                    <w:rFonts w:ascii="Cambria Math" w:eastAsia="宋体" w:hAnsi="Cambria Math"/>
                  </w:rPr>
                  <m:t>i</m:t>
                </m:r>
              </m:sub>
              <m:sup>
                <m:r>
                  <m:rPr>
                    <m:sty m:val="p"/>
                  </m:rPr>
                  <w:rPr>
                    <w:rFonts w:ascii="Cambria Math" w:eastAsia="宋体" w:hAnsi="Cambria Math"/>
                  </w:rPr>
                  <m:t>+</m:t>
                </m:r>
              </m:sup>
            </m:sSubSup>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j</m:t>
                </m:r>
              </m:sub>
            </m:sSub>
          </m:e>
        </m:d>
      </m:oMath>
      <w:r w:rsidRPr="00681359">
        <w:rPr>
          <w:rFonts w:ascii="宋体" w:eastAsia="宋体" w:hAnsi="宋体"/>
        </w:rPr>
        <w:t xml:space="preserve">  来</w:t>
      </w:r>
      <w:proofErr w:type="gramStart"/>
      <w:r w:rsidRPr="00681359">
        <w:rPr>
          <w:rFonts w:ascii="宋体" w:eastAsia="宋体" w:hAnsi="宋体"/>
        </w:rPr>
        <w:t>衡量将帧</w:t>
      </w:r>
      <w:proofErr w:type="gramEnd"/>
      <w:r w:rsidRPr="00681359">
        <w:rPr>
          <w:rFonts w:ascii="宋体" w:eastAsia="宋体" w:hAnsi="宋体"/>
        </w:rPr>
        <w:t xml:space="preserve"> </w:t>
      </w:r>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j</m:t>
            </m:r>
          </m:sub>
        </m:sSub>
      </m:oMath>
      <w:r w:rsidRPr="00681359">
        <w:rPr>
          <w:rFonts w:ascii="宋体" w:eastAsia="宋体" w:hAnsi="宋体"/>
        </w:rPr>
        <w:t xml:space="preserve">与转录本 </w:t>
      </w:r>
      <m:oMath>
        <m:sSubSup>
          <m:sSubSupPr>
            <m:ctrlPr>
              <w:rPr>
                <w:rFonts w:ascii="Cambria Math" w:eastAsia="宋体" w:hAnsi="Cambria Math"/>
              </w:rPr>
            </m:ctrlPr>
          </m:sSubSupPr>
          <m:e>
            <m:r>
              <m:rPr>
                <m:scr m:val="script"/>
              </m:rPr>
              <w:rPr>
                <w:rFonts w:ascii="Cambria Math" w:eastAsia="宋体" w:hAnsi="Cambria Math"/>
              </w:rPr>
              <m:t>l</m:t>
            </m:r>
          </m:e>
          <m:sub>
            <m:r>
              <w:rPr>
                <w:rFonts w:ascii="Cambria Math" w:eastAsia="宋体" w:hAnsi="Cambria Math"/>
              </w:rPr>
              <m:t>i</m:t>
            </m:r>
          </m:sub>
          <m:sup>
            <m:r>
              <m:rPr>
                <m:sty m:val="p"/>
              </m:rPr>
              <w:rPr>
                <w:rFonts w:ascii="Cambria Math" w:eastAsia="宋体" w:hAnsi="Cambria Math"/>
              </w:rPr>
              <m:t>+</m:t>
            </m:r>
          </m:sup>
        </m:sSubSup>
      </m:oMath>
      <w:r w:rsidRPr="00681359">
        <w:rPr>
          <w:rFonts w:ascii="宋体" w:eastAsia="宋体" w:hAnsi="宋体"/>
        </w:rPr>
        <w:t>中的标签对齐的成本，DTW 使用动态规划来有效地找到使总成本最小化的最佳对齐方式。 弱监督学习的关键挑战是没有</w:t>
      </w:r>
      <w:proofErr w:type="gramStart"/>
      <w:r w:rsidRPr="00681359">
        <w:rPr>
          <w:rFonts w:ascii="宋体" w:eastAsia="宋体" w:hAnsi="宋体"/>
        </w:rPr>
        <w:t>帧到帧</w:t>
      </w:r>
      <w:proofErr w:type="gramEnd"/>
      <w:r w:rsidRPr="00681359">
        <w:rPr>
          <w:rFonts w:ascii="宋体" w:eastAsia="宋体" w:hAnsi="宋体"/>
        </w:rPr>
        <w:t xml:space="preserve">的对齐标签来训练这个距离函数 </w:t>
      </w:r>
      <m:oMath>
        <m:r>
          <w:rPr>
            <w:rFonts w:ascii="Cambria Math" w:eastAsia="宋体" w:hAnsi="Cambria Math"/>
          </w:rPr>
          <m:t>d</m:t>
        </m:r>
        <m:d>
          <m:dPr>
            <m:ctrlPr>
              <w:rPr>
                <w:rFonts w:ascii="Cambria Math" w:eastAsia="宋体" w:hAnsi="Cambria Math"/>
              </w:rPr>
            </m:ctrlPr>
          </m:dPr>
          <m:e>
            <m:sSubSup>
              <m:sSubSupPr>
                <m:ctrlPr>
                  <w:rPr>
                    <w:rFonts w:ascii="Cambria Math" w:eastAsia="宋体" w:hAnsi="Cambria Math"/>
                  </w:rPr>
                </m:ctrlPr>
              </m:sSubSupPr>
              <m:e>
                <m:r>
                  <m:rPr>
                    <m:scr m:val="script"/>
                  </m:rPr>
                  <w:rPr>
                    <w:rFonts w:ascii="Cambria Math" w:eastAsia="宋体" w:hAnsi="Cambria Math"/>
                  </w:rPr>
                  <m:t>l</m:t>
                </m:r>
              </m:e>
              <m:sub>
                <m:r>
                  <w:rPr>
                    <w:rFonts w:ascii="Cambria Math" w:eastAsia="宋体" w:hAnsi="Cambria Math"/>
                  </w:rPr>
                  <m:t>i</m:t>
                </m:r>
              </m:sub>
              <m:sup>
                <m:r>
                  <m:rPr>
                    <m:sty m:val="p"/>
                  </m:rPr>
                  <w:rPr>
                    <w:rFonts w:ascii="Cambria Math" w:eastAsia="宋体" w:hAnsi="Cambria Math"/>
                  </w:rPr>
                  <m:t>+</m:t>
                </m:r>
              </m:sup>
            </m:sSubSup>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j</m:t>
                </m:r>
              </m:sub>
            </m:sSub>
          </m:e>
        </m:d>
      </m:oMath>
      <w:r w:rsidRPr="00681359">
        <w:rPr>
          <w:rFonts w:ascii="宋体" w:eastAsia="宋体" w:hAnsi="宋体"/>
        </w:rPr>
        <w:t>。 我们通过提出判别可微动态时间规整 (</w:t>
      </w:r>
      <m:oMath>
        <m:sSup>
          <m:sSupPr>
            <m:ctrlPr>
              <w:rPr>
                <w:rFonts w:ascii="Cambria Math" w:eastAsia="宋体" w:hAnsi="Cambria Math"/>
              </w:rPr>
            </m:ctrlPr>
          </m:sSupPr>
          <m:e>
            <m:r>
              <m:rPr>
                <m:sty m:val="p"/>
              </m:rPr>
              <w:rPr>
                <w:rFonts w:ascii="Cambria Math" w:eastAsia="宋体" w:hAnsi="Cambria Math"/>
              </w:rPr>
              <m:t>D</m:t>
            </m:r>
          </m:e>
          <m:sup>
            <m:r>
              <m:rPr>
                <m:sty m:val="p"/>
              </m:rPr>
              <w:rPr>
                <w:rFonts w:ascii="Cambria Math" w:eastAsia="宋体" w:hAnsi="Cambria Math"/>
              </w:rPr>
              <m:t>3</m:t>
            </m:r>
          </m:sup>
        </m:sSup>
        <m:r>
          <m:rPr>
            <m:sty m:val="p"/>
          </m:rPr>
          <w:rPr>
            <w:rFonts w:ascii="Cambria Math" w:eastAsia="宋体" w:hAnsi="Cambria Math"/>
          </w:rPr>
          <m:t>TW</m:t>
        </m:r>
      </m:oMath>
      <w:r w:rsidRPr="00681359">
        <w:rPr>
          <w:rFonts w:ascii="宋体" w:eastAsia="宋体" w:hAnsi="宋体"/>
        </w:rPr>
        <w:t>) 来应对这一挑战，它允许我们仅使用</w:t>
      </w:r>
      <w:proofErr w:type="gramStart"/>
      <w:r w:rsidRPr="00681359">
        <w:rPr>
          <w:rFonts w:ascii="宋体" w:eastAsia="宋体" w:hAnsi="宋体"/>
        </w:rPr>
        <w:t>弱监督</w:t>
      </w:r>
      <w:proofErr w:type="gramEnd"/>
      <w:r w:rsidRPr="00681359">
        <w:rPr>
          <w:rFonts w:ascii="宋体" w:eastAsia="宋体" w:hAnsi="宋体"/>
        </w:rPr>
        <w:t xml:space="preserve">来学习 </w:t>
      </w:r>
      <m:oMath>
        <m:r>
          <w:rPr>
            <w:rFonts w:ascii="Cambria Math" w:eastAsia="宋体" w:hAnsi="Cambria Math"/>
          </w:rPr>
          <m:t>d</m:t>
        </m:r>
        <m:d>
          <m:dPr>
            <m:ctrlPr>
              <w:rPr>
                <w:rFonts w:ascii="Cambria Math" w:eastAsia="宋体" w:hAnsi="Cambria Math"/>
              </w:rPr>
            </m:ctrlPr>
          </m:dPr>
          <m:e>
            <m:sSubSup>
              <m:sSubSupPr>
                <m:ctrlPr>
                  <w:rPr>
                    <w:rFonts w:ascii="Cambria Math" w:eastAsia="宋体" w:hAnsi="Cambria Math"/>
                  </w:rPr>
                </m:ctrlPr>
              </m:sSubSupPr>
              <m:e>
                <m:r>
                  <m:rPr>
                    <m:scr m:val="script"/>
                  </m:rPr>
                  <w:rPr>
                    <w:rFonts w:ascii="Cambria Math" w:eastAsia="宋体" w:hAnsi="Cambria Math"/>
                  </w:rPr>
                  <m:t>l</m:t>
                </m:r>
              </m:e>
              <m:sub>
                <m:r>
                  <w:rPr>
                    <w:rFonts w:ascii="Cambria Math" w:eastAsia="宋体" w:hAnsi="Cambria Math"/>
                  </w:rPr>
                  <m:t>i</m:t>
                </m:r>
              </m:sub>
              <m:sup>
                <m:r>
                  <m:rPr>
                    <m:sty m:val="p"/>
                  </m:rPr>
                  <w:rPr>
                    <w:rFonts w:ascii="Cambria Math" w:eastAsia="宋体" w:hAnsi="Cambria Math"/>
                  </w:rPr>
                  <m:t>+</m:t>
                </m:r>
              </m:sup>
            </m:sSubSup>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j</m:t>
                </m:r>
              </m:sub>
            </m:sSub>
          </m:e>
        </m:d>
      </m:oMath>
      <w:r w:rsidRPr="00681359">
        <w:rPr>
          <w:rFonts w:ascii="宋体" w:eastAsia="宋体" w:hAnsi="宋体"/>
        </w:rPr>
        <w:t>。 在下文中，我们将首先讨论如何</w:t>
      </w:r>
      <w:r w:rsidRPr="00681359">
        <w:rPr>
          <w:rFonts w:ascii="宋体" w:eastAsia="宋体" w:hAnsi="宋体" w:hint="eastAsia"/>
        </w:rPr>
        <w:t>将视频对齐公式化为</w:t>
      </w:r>
      <w:r w:rsidRPr="00681359">
        <w:rPr>
          <w:rFonts w:ascii="宋体" w:eastAsia="宋体" w:hAnsi="宋体"/>
        </w:rPr>
        <w:t xml:space="preserve"> DTW，然后我们将如何使用 </w:t>
      </w:r>
      <m:oMath>
        <m:sSup>
          <m:sSupPr>
            <m:ctrlPr>
              <w:rPr>
                <w:rFonts w:ascii="Cambria Math" w:eastAsia="宋体" w:hAnsi="Cambria Math"/>
              </w:rPr>
            </m:ctrlPr>
          </m:sSupPr>
          <m:e>
            <m:r>
              <m:rPr>
                <m:sty m:val="p"/>
              </m:rPr>
              <w:rPr>
                <w:rFonts w:ascii="Cambria Math" w:eastAsia="宋体" w:hAnsi="Cambria Math"/>
              </w:rPr>
              <m:t>D</m:t>
            </m:r>
          </m:e>
          <m:sup>
            <m:r>
              <m:rPr>
                <m:sty m:val="p"/>
              </m:rPr>
              <w:rPr>
                <w:rFonts w:ascii="Cambria Math" w:eastAsia="宋体" w:hAnsi="Cambria Math"/>
              </w:rPr>
              <m:t>3</m:t>
            </m:r>
          </m:sup>
        </m:sSup>
        <m:r>
          <m:rPr>
            <m:sty m:val="p"/>
          </m:rPr>
          <w:rPr>
            <w:rFonts w:ascii="Cambria Math" w:eastAsia="宋体" w:hAnsi="Cambria Math"/>
          </w:rPr>
          <m:t>TW</m:t>
        </m:r>
      </m:oMath>
      <w:r w:rsidRPr="00681359">
        <w:rPr>
          <w:rFonts w:ascii="宋体" w:eastAsia="宋体" w:hAnsi="宋体"/>
        </w:rPr>
        <w:t xml:space="preserve"> 学习距离函数 </w:t>
      </w:r>
      <m:oMath>
        <m:r>
          <w:rPr>
            <w:rFonts w:ascii="Cambria Math" w:eastAsia="宋体" w:hAnsi="Cambria Math"/>
          </w:rPr>
          <m:t>d</m:t>
        </m:r>
        <m:d>
          <m:dPr>
            <m:ctrlPr>
              <w:rPr>
                <w:rFonts w:ascii="Cambria Math" w:eastAsia="宋体" w:hAnsi="Cambria Math"/>
              </w:rPr>
            </m:ctrlPr>
          </m:dPr>
          <m:e>
            <m:sSubSup>
              <m:sSubSupPr>
                <m:ctrlPr>
                  <w:rPr>
                    <w:rFonts w:ascii="Cambria Math" w:eastAsia="宋体" w:hAnsi="Cambria Math"/>
                  </w:rPr>
                </m:ctrlPr>
              </m:sSubSupPr>
              <m:e>
                <m:r>
                  <m:rPr>
                    <m:scr m:val="script"/>
                  </m:rPr>
                  <w:rPr>
                    <w:rFonts w:ascii="Cambria Math" w:eastAsia="宋体" w:hAnsi="Cambria Math"/>
                  </w:rPr>
                  <m:t>l</m:t>
                </m:r>
              </m:e>
              <m:sub>
                <m:r>
                  <w:rPr>
                    <w:rFonts w:ascii="Cambria Math" w:eastAsia="宋体" w:hAnsi="Cambria Math"/>
                  </w:rPr>
                  <m:t>i</m:t>
                </m:r>
              </m:sub>
              <m:sup>
                <m:r>
                  <m:rPr>
                    <m:sty m:val="p"/>
                  </m:rPr>
                  <w:rPr>
                    <w:rFonts w:ascii="Cambria Math" w:eastAsia="宋体" w:hAnsi="Cambria Math"/>
                  </w:rPr>
                  <m:t>+</m:t>
                </m:r>
              </m:sup>
            </m:sSubSup>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j</m:t>
                </m:r>
              </m:sub>
            </m:sSub>
          </m:e>
        </m:d>
      </m:oMath>
    </w:p>
    <w:p w14:paraId="710E004A" w14:textId="412E13C0" w:rsidR="00681359" w:rsidRDefault="00681359" w:rsidP="00681359">
      <w:pPr>
        <w:rPr>
          <w:rFonts w:ascii="宋体" w:eastAsia="宋体" w:hAnsi="宋体"/>
        </w:rPr>
      </w:pPr>
    </w:p>
    <w:p w14:paraId="1FB88E89" w14:textId="7647DDC6" w:rsidR="00681359" w:rsidRDefault="00681359" w:rsidP="00681359">
      <w:pPr>
        <w:pStyle w:val="4"/>
        <w:rPr>
          <w:rFonts w:ascii="宋体" w:eastAsia="宋体" w:hAnsi="宋体"/>
          <w:sz w:val="24"/>
          <w:szCs w:val="24"/>
        </w:rPr>
      </w:pPr>
      <w:r w:rsidRPr="00681359">
        <w:rPr>
          <w:rFonts w:ascii="宋体" w:eastAsia="宋体" w:hAnsi="宋体" w:hint="eastAsia"/>
          <w:sz w:val="24"/>
          <w:szCs w:val="24"/>
        </w:rPr>
        <w:t>3</w:t>
      </w:r>
      <w:r w:rsidRPr="00681359">
        <w:rPr>
          <w:rFonts w:ascii="宋体" w:eastAsia="宋体" w:hAnsi="宋体"/>
          <w:sz w:val="24"/>
          <w:szCs w:val="24"/>
        </w:rPr>
        <w:t xml:space="preserve">.2.1 </w:t>
      </w:r>
      <w:r w:rsidR="002955EB">
        <w:rPr>
          <w:rFonts w:ascii="宋体" w:eastAsia="宋体" w:hAnsi="宋体"/>
          <w:sz w:val="24"/>
          <w:szCs w:val="24"/>
        </w:rPr>
        <w:t xml:space="preserve"> </w:t>
      </w:r>
      <w:r w:rsidRPr="00681359">
        <w:rPr>
          <w:rFonts w:ascii="宋体" w:eastAsia="宋体" w:hAnsi="宋体" w:hint="eastAsia"/>
          <w:sz w:val="24"/>
          <w:szCs w:val="24"/>
        </w:rPr>
        <w:t>视频对齐作为动态时间扭曲</w:t>
      </w:r>
    </w:p>
    <w:p w14:paraId="218A6309" w14:textId="13728777" w:rsidR="00681359" w:rsidRDefault="00681359" w:rsidP="009A6805">
      <w:pPr>
        <w:ind w:firstLineChars="200" w:firstLine="420"/>
        <w:rPr>
          <w:rFonts w:ascii="宋体" w:eastAsia="宋体" w:hAnsi="宋体"/>
        </w:rPr>
      </w:pPr>
      <w:r w:rsidRPr="009A6805">
        <w:rPr>
          <w:rFonts w:ascii="宋体" w:eastAsia="宋体" w:hAnsi="宋体" w:hint="eastAsia"/>
        </w:rPr>
        <w:t>给定两个序列</w:t>
      </w:r>
      <w:r w:rsidRPr="009A6805">
        <w:rPr>
          <w:rFonts w:ascii="宋体" w:eastAsia="宋体" w:hAnsi="宋体"/>
        </w:rPr>
        <w:t xml:space="preserve"> </w:t>
      </w:r>
      <m:oMath>
        <m:r>
          <m:rPr>
            <m:scr m:val="script"/>
          </m:rPr>
          <w:rPr>
            <w:rFonts w:ascii="Cambria Math" w:eastAsia="宋体" w:hAnsi="Cambria Math"/>
          </w:rPr>
          <m:t>l</m:t>
        </m:r>
        <m:r>
          <w:rPr>
            <w:rFonts w:ascii="Cambria Math" w:eastAsia="宋体" w:hAnsi="Cambria Math"/>
          </w:rPr>
          <m:t xml:space="preserve"> </m:t>
        </m:r>
      </m:oMath>
      <w:r w:rsidRPr="009A6805">
        <w:rPr>
          <w:rFonts w:ascii="宋体" w:eastAsia="宋体" w:hAnsi="宋体"/>
        </w:rPr>
        <w:t xml:space="preserve">和 </w:t>
      </w:r>
      <m:oMath>
        <m:r>
          <w:rPr>
            <w:rFonts w:ascii="Cambria Math" w:eastAsia="宋体" w:hAnsi="Cambria Math"/>
          </w:rPr>
          <m:t>X</m:t>
        </m:r>
      </m:oMath>
      <w:r w:rsidRPr="009A6805">
        <w:rPr>
          <w:rFonts w:ascii="宋体" w:eastAsia="宋体" w:hAnsi="宋体"/>
        </w:rPr>
        <w:t xml:space="preserve"> 的长度 </w:t>
      </w:r>
      <m:oMath>
        <m:r>
          <w:rPr>
            <w:rFonts w:ascii="Cambria Math" w:eastAsia="宋体" w:hAnsi="Cambria Math"/>
          </w:rPr>
          <m:t>L</m:t>
        </m:r>
      </m:oMath>
      <w:r w:rsidRPr="009A6805">
        <w:rPr>
          <w:rFonts w:ascii="宋体" w:eastAsia="宋体" w:hAnsi="宋体"/>
        </w:rPr>
        <w:t xml:space="preserve"> 和 </w:t>
      </w:r>
      <m:oMath>
        <m:r>
          <w:rPr>
            <w:rFonts w:ascii="Cambria Math" w:eastAsia="宋体" w:hAnsi="Cambria Math"/>
          </w:rPr>
          <m:t>T</m:t>
        </m:r>
      </m:oMath>
      <w:r w:rsidRPr="009A6805">
        <w:rPr>
          <w:rFonts w:ascii="宋体" w:eastAsia="宋体" w:hAnsi="宋体"/>
        </w:rPr>
        <w:t xml:space="preserve">对应于转录和视频，我们将 </w:t>
      </w:r>
      <m:oMath>
        <m:r>
          <m:rPr>
            <m:scr m:val="script"/>
          </m:rPr>
          <w:rPr>
            <w:rFonts w:ascii="Cambria Math" w:eastAsia="宋体" w:hAnsi="Cambria Math"/>
          </w:rPr>
          <m:t>Y</m:t>
        </m:r>
        <m:r>
          <m:rPr>
            <m:sty m:val="p"/>
          </m:rPr>
          <w:rPr>
            <w:rFonts w:ascii="Cambria Math" w:eastAsia="宋体" w:hAnsi="Cambria Math"/>
          </w:rPr>
          <m:t>⊂</m:t>
        </m:r>
      </m:oMath>
      <w:r w:rsidRPr="009A6805">
        <w:rPr>
          <w:rFonts w:ascii="宋体" w:eastAsia="宋体" w:hAnsi="宋体"/>
        </w:rPr>
        <w:t xml:space="preserve"> </w:t>
      </w:r>
      <m:oMath>
        <m:r>
          <m:rPr>
            <m:sty m:val="p"/>
          </m:rPr>
          <w:rPr>
            <w:rFonts w:ascii="Cambria Math" w:eastAsia="宋体" w:hAnsi="Cambria Math"/>
          </w:rPr>
          <m:t>{0,1</m:t>
        </m:r>
        <m:sSup>
          <m:sSupPr>
            <m:ctrlPr>
              <w:rPr>
                <w:rFonts w:ascii="Cambria Math" w:eastAsia="宋体" w:hAnsi="Cambria Math"/>
              </w:rPr>
            </m:ctrlPr>
          </m:sSupPr>
          <m:e>
            <m:r>
              <m:rPr>
                <m:sty m:val="p"/>
              </m:rPr>
              <w:rPr>
                <w:rFonts w:ascii="Cambria Math" w:eastAsia="宋体" w:hAnsi="Cambria Math"/>
              </w:rPr>
              <m:t>}</m:t>
            </m:r>
          </m:e>
          <m:sup>
            <m:r>
              <w:rPr>
                <w:rFonts w:ascii="Cambria Math" w:eastAsia="宋体" w:hAnsi="Cambria Math"/>
              </w:rPr>
              <m:t>L</m:t>
            </m:r>
            <m:r>
              <m:rPr>
                <m:sty m:val="p"/>
              </m:rPr>
              <w:rPr>
                <w:rFonts w:ascii="Cambria Math" w:eastAsia="宋体" w:hAnsi="Cambria Math"/>
              </w:rPr>
              <m:t>×</m:t>
            </m:r>
            <m:r>
              <w:rPr>
                <w:rFonts w:ascii="Cambria Math" w:eastAsia="宋体" w:hAnsi="Cambria Math"/>
              </w:rPr>
              <m:t>T</m:t>
            </m:r>
          </m:sup>
        </m:sSup>
      </m:oMath>
      <w:r w:rsidRPr="009A6805">
        <w:rPr>
          <w:rFonts w:ascii="宋体" w:eastAsia="宋体" w:hAnsi="宋体"/>
        </w:rPr>
        <w:t xml:space="preserve"> 定义为可能的二进制对齐矩阵的集合。 这里 </w:t>
      </w:r>
      <m:oMath>
        <m:r>
          <m:rPr>
            <m:sty m:val="p"/>
          </m:rPr>
          <w:rPr>
            <w:rFonts w:ascii="Cambria Math" w:eastAsia="宋体" w:hAnsi="Cambria Math"/>
          </w:rPr>
          <m:t>∀</m:t>
        </m:r>
        <m:r>
          <w:rPr>
            <w:rFonts w:ascii="Cambria Math" w:eastAsia="宋体" w:hAnsi="Cambria Math"/>
          </w:rPr>
          <m:t>Y</m:t>
        </m:r>
        <m:r>
          <m:rPr>
            <m:sty m:val="p"/>
          </m:rPr>
          <w:rPr>
            <w:rFonts w:ascii="Cambria Math" w:eastAsia="宋体" w:hAnsi="Cambria Math"/>
          </w:rPr>
          <m:t>∈</m:t>
        </m:r>
        <m:r>
          <m:rPr>
            <m:scr m:val="script"/>
          </m:rPr>
          <w:rPr>
            <w:rFonts w:ascii="Cambria Math" w:eastAsia="宋体" w:hAnsi="Cambria Math"/>
          </w:rPr>
          <m:t>Y</m:t>
        </m:r>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ij</m:t>
            </m:r>
          </m:sub>
        </m:sSub>
        <m:r>
          <m:rPr>
            <m:sty m:val="p"/>
          </m:rPr>
          <w:rPr>
            <w:rFonts w:ascii="Cambria Math" w:eastAsia="宋体" w:hAnsi="Cambria Math"/>
          </w:rPr>
          <m:t>=1</m:t>
        </m:r>
      </m:oMath>
      <w:r w:rsidRPr="009A6805">
        <w:rPr>
          <w:rFonts w:ascii="宋体" w:eastAsia="宋体" w:hAnsi="宋体"/>
        </w:rPr>
        <w:t xml:space="preserve">，如果视频帧 </w:t>
      </w:r>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j</m:t>
            </m:r>
          </m:sub>
        </m:sSub>
      </m:oMath>
      <w:r w:rsidRPr="009A6805">
        <w:rPr>
          <w:rFonts w:ascii="宋体" w:eastAsia="宋体" w:hAnsi="宋体"/>
        </w:rPr>
        <w:t xml:space="preserve">  被标记为</w:t>
      </w:r>
      <m:oMath>
        <m:sSub>
          <m:sSubPr>
            <m:ctrlPr>
              <w:rPr>
                <w:rFonts w:ascii="Cambria Math" w:eastAsia="宋体" w:hAnsi="Cambria Math"/>
              </w:rPr>
            </m:ctrlPr>
          </m:sSubPr>
          <m:e>
            <m:r>
              <m:rPr>
                <m:scr m:val="script"/>
              </m:rPr>
              <w:rPr>
                <w:rFonts w:ascii="Cambria Math" w:eastAsia="宋体" w:hAnsi="Cambria Math"/>
              </w:rPr>
              <m:t>l</m:t>
            </m:r>
          </m:e>
          <m:sub>
            <m:r>
              <w:rPr>
                <w:rFonts w:ascii="Cambria Math" w:eastAsia="宋体" w:hAnsi="Cambria Math"/>
              </w:rPr>
              <m:t>i</m:t>
            </m:r>
          </m:sub>
        </m:sSub>
      </m:oMath>
      <w:r w:rsidRPr="009A6805">
        <w:rPr>
          <w:rFonts w:ascii="宋体" w:eastAsia="宋体" w:hAnsi="宋体"/>
        </w:rPr>
        <w:t xml:space="preserve">，则 </w:t>
      </w:r>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ij</m:t>
            </m:r>
          </m:sub>
        </m:sSub>
      </m:oMath>
      <w:r w:rsidRPr="009A6805">
        <w:rPr>
          <w:rFonts w:ascii="宋体" w:eastAsia="宋体" w:hAnsi="宋体"/>
        </w:rPr>
        <w:t xml:space="preserve">= 1，否则 </w:t>
      </w:r>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ij</m:t>
            </m:r>
          </m:sub>
        </m:sSub>
      </m:oMath>
      <w:r w:rsidRPr="009A6805">
        <w:rPr>
          <w:rFonts w:ascii="宋体" w:eastAsia="宋体" w:hAnsi="宋体"/>
        </w:rPr>
        <w:t>= 0。 基于观察到每个视频</w:t>
      </w:r>
      <w:proofErr w:type="gramStart"/>
      <w:r w:rsidRPr="009A6805">
        <w:rPr>
          <w:rFonts w:ascii="宋体" w:eastAsia="宋体" w:hAnsi="宋体"/>
        </w:rPr>
        <w:t>帧</w:t>
      </w:r>
      <w:proofErr w:type="gramEnd"/>
      <w:r w:rsidRPr="009A6805">
        <w:rPr>
          <w:rFonts w:ascii="宋体" w:eastAsia="宋体" w:hAnsi="宋体"/>
        </w:rPr>
        <w:t xml:space="preserve">只能与单个动作标签对齐，我们对合格的扭曲路径施加严格的约束，使得从 </w:t>
      </w:r>
      <m:oMath>
        <m:r>
          <w:rPr>
            <w:rFonts w:ascii="Cambria Math" w:eastAsia="宋体" w:hAnsi="Cambria Math"/>
          </w:rPr>
          <m:t>X</m:t>
        </m:r>
      </m:oMath>
      <w:r w:rsidRPr="009A6805">
        <w:rPr>
          <w:rFonts w:ascii="宋体" w:eastAsia="宋体" w:hAnsi="宋体"/>
        </w:rPr>
        <w:t xml:space="preserve"> 到 </w:t>
      </w:r>
      <m:oMath>
        <m:r>
          <m:rPr>
            <m:scr m:val="script"/>
          </m:rPr>
          <w:rPr>
            <w:rFonts w:ascii="Cambria Math" w:eastAsia="宋体" w:hAnsi="Cambria Math"/>
          </w:rPr>
          <m:t>l</m:t>
        </m:r>
      </m:oMath>
      <w:r w:rsidRPr="009A6805">
        <w:rPr>
          <w:rFonts w:ascii="宋体" w:eastAsia="宋体" w:hAnsi="宋体"/>
        </w:rPr>
        <w:t xml:space="preserve"> 的对齐严格是一对一的。</w:t>
      </w:r>
      <w:r w:rsidRPr="009A6805">
        <w:rPr>
          <w:rFonts w:ascii="宋体" w:eastAsia="宋体" w:hAnsi="宋体" w:hint="eastAsia"/>
        </w:rPr>
        <w:t>换句话说，</w:t>
      </w:r>
      <m:oMath>
        <m:r>
          <m:rPr>
            <m:scr m:val="script"/>
          </m:rPr>
          <w:rPr>
            <w:rFonts w:ascii="Cambria Math" w:eastAsia="宋体" w:hAnsi="Cambria Math"/>
          </w:rPr>
          <m:t>Y</m:t>
        </m:r>
        <m:r>
          <m:rPr>
            <m:sty m:val="p"/>
          </m:rPr>
          <w:rPr>
            <w:rFonts w:ascii="Cambria Math" w:eastAsia="宋体" w:hAnsi="Cambria Math"/>
          </w:rPr>
          <m:t>⊂{0,1</m:t>
        </m:r>
        <m:sSup>
          <m:sSupPr>
            <m:ctrlPr>
              <w:rPr>
                <w:rFonts w:ascii="Cambria Math" w:eastAsia="宋体" w:hAnsi="Cambria Math"/>
              </w:rPr>
            </m:ctrlPr>
          </m:sSupPr>
          <m:e>
            <m:r>
              <m:rPr>
                <m:sty m:val="p"/>
              </m:rPr>
              <w:rPr>
                <w:rFonts w:ascii="Cambria Math" w:eastAsia="宋体" w:hAnsi="Cambria Math"/>
              </w:rPr>
              <m:t>}</m:t>
            </m:r>
          </m:e>
          <m:sup>
            <m:r>
              <w:rPr>
                <w:rFonts w:ascii="Cambria Math" w:eastAsia="宋体" w:hAnsi="Cambria Math"/>
              </w:rPr>
              <m:t>L</m:t>
            </m:r>
            <m:r>
              <m:rPr>
                <m:sty m:val="p"/>
              </m:rPr>
              <w:rPr>
                <w:rFonts w:ascii="Cambria Math" w:eastAsia="宋体" w:hAnsi="Cambria Math"/>
              </w:rPr>
              <m:t>×</m:t>
            </m:r>
            <m:r>
              <w:rPr>
                <w:rFonts w:ascii="Cambria Math" w:eastAsia="宋体" w:hAnsi="Cambria Math"/>
              </w:rPr>
              <m:t>T</m:t>
            </m:r>
          </m:sup>
        </m:sSup>
      </m:oMath>
      <w:r w:rsidRPr="009A6805">
        <w:rPr>
          <w:rFonts w:ascii="宋体" w:eastAsia="宋体" w:hAnsi="宋体"/>
        </w:rPr>
        <w:t xml:space="preserve">是具有恰好 T </w:t>
      </w:r>
      <w:proofErr w:type="gramStart"/>
      <w:r w:rsidRPr="009A6805">
        <w:rPr>
          <w:rFonts w:ascii="宋体" w:eastAsia="宋体" w:hAnsi="宋体"/>
        </w:rPr>
        <w:t>个</w:t>
      </w:r>
      <w:proofErr w:type="gramEnd"/>
      <w:r w:rsidRPr="009A6805">
        <w:rPr>
          <w:rFonts w:ascii="宋体" w:eastAsia="宋体" w:hAnsi="宋体"/>
        </w:rPr>
        <w:t xml:space="preserve">非零元素和列主元的二进制矩阵的集合。 给定一个对齐矩阵 Y，我们可以将其对应的动作标签 </w:t>
      </w:r>
      <w:r w:rsidR="009A6805" w:rsidRPr="009A6805">
        <w:rPr>
          <w:rFonts w:ascii="宋体" w:eastAsia="宋体" w:hAnsi="宋体"/>
        </w:rPr>
        <w:t xml:space="preserve"> </w:t>
      </w:r>
      <m:oMath>
        <m:sSub>
          <m:sSubPr>
            <m:ctrlPr>
              <w:rPr>
                <w:rFonts w:ascii="Cambria Math" w:eastAsia="宋体" w:hAnsi="Cambria Math"/>
              </w:rPr>
            </m:ctrlPr>
          </m:sSubPr>
          <m:e>
            <m:r>
              <w:rPr>
                <w:rFonts w:ascii="Cambria Math" w:eastAsia="宋体" w:hAnsi="Cambria Math"/>
              </w:rPr>
              <m:t>a</m:t>
            </m:r>
          </m:e>
          <m:sub>
            <m:r>
              <m:rPr>
                <m:sty m:val="p"/>
              </m:rPr>
              <w:rPr>
                <w:rFonts w:ascii="Cambria Math" w:eastAsia="宋体" w:hAnsi="Cambria Math"/>
              </w:rPr>
              <m:t>1:</m:t>
            </m:r>
            <m:r>
              <w:rPr>
                <w:rFonts w:ascii="Cambria Math" w:eastAsia="宋体" w:hAnsi="Cambria Math"/>
              </w:rPr>
              <m:t>T</m:t>
            </m:r>
          </m:sub>
        </m:sSub>
      </m:oMath>
      <w:r w:rsidR="009A6805" w:rsidRPr="009A6805">
        <w:rPr>
          <w:rFonts w:ascii="宋体" w:eastAsia="宋体" w:hAnsi="宋体"/>
        </w:rPr>
        <w:t xml:space="preserve"> </w:t>
      </w:r>
      <w:r w:rsidRPr="009A6805">
        <w:rPr>
          <w:rFonts w:ascii="宋体" w:eastAsia="宋体" w:hAnsi="宋体"/>
        </w:rPr>
        <w:t xml:space="preserve"> 推导出为： </w:t>
      </w:r>
      <m:oMath>
        <m:sSub>
          <m:sSubPr>
            <m:ctrlPr>
              <w:rPr>
                <w:rFonts w:ascii="Cambria Math" w:eastAsia="宋体" w:hAnsi="Cambria Math"/>
              </w:rPr>
            </m:ctrlPr>
          </m:sSubPr>
          <m:e>
            <m:r>
              <w:rPr>
                <w:rFonts w:ascii="Cambria Math" w:eastAsia="宋体" w:hAnsi="Cambria Math"/>
              </w:rPr>
              <m:t>a</m:t>
            </m:r>
          </m:e>
          <m:sub>
            <m:r>
              <w:rPr>
                <w:rFonts w:ascii="Cambria Math" w:eastAsia="宋体" w:hAnsi="Cambria Math"/>
              </w:rPr>
              <m:t>j</m:t>
            </m:r>
          </m:sub>
        </m:sSub>
        <m:r>
          <m:rPr>
            <m:sty m:val="p"/>
          </m:rPr>
          <w:rPr>
            <w:rFonts w:ascii="Cambria Math" w:eastAsia="宋体" w:hAnsi="Cambria Math"/>
          </w:rPr>
          <m:t>=</m:t>
        </m:r>
        <m:sSub>
          <m:sSubPr>
            <m:ctrlPr>
              <w:rPr>
                <w:rFonts w:ascii="Cambria Math" w:eastAsia="宋体" w:hAnsi="Cambria Math"/>
              </w:rPr>
            </m:ctrlPr>
          </m:sSubPr>
          <m:e>
            <m:r>
              <m:rPr>
                <m:scr m:val="script"/>
              </m:rPr>
              <w:rPr>
                <w:rFonts w:ascii="Cambria Math" w:eastAsia="宋体" w:hAnsi="Cambria Math"/>
              </w:rPr>
              <m:t>l</m:t>
            </m:r>
          </m:e>
          <m:sub>
            <m:r>
              <w:rPr>
                <w:rFonts w:ascii="Cambria Math" w:eastAsia="宋体" w:hAnsi="Cambria Math"/>
              </w:rPr>
              <m:t>i</m:t>
            </m:r>
          </m:sub>
        </m:sSub>
      </m:oMath>
      <w:r w:rsidRPr="009A6805">
        <w:rPr>
          <w:rFonts w:ascii="宋体" w:eastAsia="宋体" w:hAnsi="宋体"/>
        </w:rPr>
        <w:t xml:space="preserve">，如果 </w:t>
      </w:r>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ij</m:t>
            </m:r>
          </m:sub>
        </m:sSub>
        <m:r>
          <m:rPr>
            <m:sty m:val="p"/>
          </m:rPr>
          <w:rPr>
            <w:rFonts w:ascii="Cambria Math" w:eastAsia="宋体" w:hAnsi="Cambria Math"/>
          </w:rPr>
          <m:t>=1</m:t>
        </m:r>
      </m:oMath>
      <w:r w:rsidRPr="009A6805">
        <w:rPr>
          <w:rFonts w:ascii="宋体" w:eastAsia="宋体" w:hAnsi="宋体"/>
        </w:rPr>
        <w:t xml:space="preserve"> 。</w:t>
      </w:r>
    </w:p>
    <w:p w14:paraId="2BC3A085" w14:textId="0AF1E251" w:rsidR="009A6805" w:rsidRDefault="009A6805" w:rsidP="009A6805">
      <w:pPr>
        <w:rPr>
          <w:rFonts w:ascii="宋体" w:eastAsia="宋体" w:hAnsi="宋体"/>
        </w:rPr>
      </w:pPr>
    </w:p>
    <w:p w14:paraId="7C83E24A" w14:textId="35E8E348" w:rsidR="009A6805" w:rsidRDefault="009A6805" w:rsidP="009A6805">
      <w:pPr>
        <w:rPr>
          <w:rFonts w:ascii="宋体" w:eastAsia="宋体" w:hAnsi="宋体"/>
        </w:rPr>
      </w:pPr>
      <w:r>
        <w:rPr>
          <w:rFonts w:ascii="宋体" w:eastAsia="宋体" w:hAnsi="宋体" w:hint="eastAsia"/>
          <w:noProof/>
        </w:rPr>
        <w:lastRenderedPageBreak/>
        <w:drawing>
          <wp:inline distT="0" distB="0" distL="0" distR="0" wp14:anchorId="383C3072" wp14:editId="325B5353">
            <wp:extent cx="5274310" cy="341141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9">
                      <a:extLst>
                        <a:ext uri="{28A0092B-C50C-407E-A947-70E740481C1C}">
                          <a14:useLocalDpi xmlns:a14="http://schemas.microsoft.com/office/drawing/2010/main" val="0"/>
                        </a:ext>
                      </a:extLst>
                    </a:blip>
                    <a:stretch>
                      <a:fillRect/>
                    </a:stretch>
                  </pic:blipFill>
                  <pic:spPr>
                    <a:xfrm>
                      <a:off x="0" y="0"/>
                      <a:ext cx="5277521" cy="3413493"/>
                    </a:xfrm>
                    <a:prstGeom prst="rect">
                      <a:avLst/>
                    </a:prstGeom>
                  </pic:spPr>
                </pic:pic>
              </a:graphicData>
            </a:graphic>
          </wp:inline>
        </w:drawing>
      </w:r>
    </w:p>
    <w:p w14:paraId="1C4C983B" w14:textId="35060980" w:rsidR="009A6805" w:rsidRPr="009A6805" w:rsidRDefault="009A6805" w:rsidP="009A6805">
      <w:pPr>
        <w:rPr>
          <w:rFonts w:ascii="宋体" w:eastAsia="宋体" w:hAnsi="宋体"/>
          <w:b/>
          <w:bCs/>
          <w:i/>
          <w:iCs/>
        </w:rPr>
      </w:pPr>
      <w:r w:rsidRPr="009A6805">
        <w:rPr>
          <w:rFonts w:ascii="宋体" w:eastAsia="宋体" w:hAnsi="宋体" w:hint="eastAsia"/>
          <w:b/>
          <w:bCs/>
          <w:i/>
          <w:iCs/>
        </w:rPr>
        <w:t>Figure</w:t>
      </w:r>
      <w:r w:rsidRPr="009A6805">
        <w:rPr>
          <w:rFonts w:ascii="宋体" w:eastAsia="宋体" w:hAnsi="宋体"/>
          <w:b/>
          <w:bCs/>
          <w:i/>
          <w:iCs/>
        </w:rPr>
        <w:t>3</w:t>
      </w:r>
      <w:r w:rsidRPr="009A6805">
        <w:rPr>
          <w:rFonts w:ascii="宋体" w:eastAsia="宋体" w:hAnsi="宋体" w:hint="eastAsia"/>
          <w:b/>
          <w:bCs/>
          <w:i/>
          <w:iCs/>
        </w:rPr>
        <w:t xml:space="preserve">： </w:t>
      </w:r>
      <w:r w:rsidRPr="009A6805">
        <w:rPr>
          <w:rFonts w:ascii="宋体" w:eastAsia="宋体" w:hAnsi="宋体" w:hint="eastAsia"/>
          <w:b/>
          <w:bCs/>
          <w:i/>
          <w:iCs/>
        </w:rPr>
        <w:t>用于视频对齐的动态时间扭曲公式。</w:t>
      </w:r>
      <w:r w:rsidRPr="009A6805">
        <w:rPr>
          <w:rFonts w:ascii="宋体" w:eastAsia="宋体" w:hAnsi="宋体"/>
          <w:b/>
          <w:bCs/>
          <w:i/>
          <w:iCs/>
        </w:rPr>
        <w:t xml:space="preserve">  </w:t>
      </w:r>
      <m:oMath>
        <m:r>
          <m:rPr>
            <m:sty m:val="bi"/>
          </m:rPr>
          <w:rPr>
            <w:rFonts w:ascii="Cambria Math" w:hAnsi="Cambria Math"/>
          </w:rPr>
          <m:t xml:space="preserve">5×8 </m:t>
        </m:r>
      </m:oMath>
      <w:r w:rsidRPr="009A6805">
        <w:rPr>
          <w:rFonts w:ascii="宋体" w:eastAsia="宋体" w:hAnsi="宋体"/>
          <w:b/>
          <w:bCs/>
          <w:i/>
          <w:iCs/>
        </w:rPr>
        <w:t>彩色网格表示距离矩阵</w:t>
      </w:r>
      <m:oMath>
        <m:r>
          <m:rPr>
            <m:sty m:val="bi"/>
          </m:rPr>
          <w:rPr>
            <w:rFonts w:ascii="Cambria Math" w:hAnsi="Cambria Math"/>
          </w:rPr>
          <m:t>Δ(</m:t>
        </m:r>
        <m:r>
          <m:rPr>
            <m:scr m:val="script"/>
            <m:sty m:val="bi"/>
          </m:rPr>
          <w:rPr>
            <w:rFonts w:ascii="Cambria Math" w:hAnsi="Cambria Math"/>
          </w:rPr>
          <m:t>l,</m:t>
        </m:r>
        <m:r>
          <m:rPr>
            <m:sty m:val="bi"/>
          </m:rPr>
          <w:rPr>
            <w:rFonts w:ascii="Cambria Math" w:hAnsi="Cambria Math"/>
          </w:rPr>
          <m:t>X)</m:t>
        </m:r>
      </m:oMath>
      <w:r w:rsidRPr="009A6805">
        <w:rPr>
          <w:rFonts w:ascii="宋体" w:eastAsia="宋体" w:hAnsi="宋体"/>
          <w:b/>
          <w:bCs/>
          <w:i/>
          <w:iCs/>
        </w:rPr>
        <w:t>。</w:t>
      </w:r>
    </w:p>
    <w:p w14:paraId="426409B0" w14:textId="5AE679C2" w:rsidR="009A6805" w:rsidRDefault="009A6805" w:rsidP="009A6805">
      <w:pPr>
        <w:rPr>
          <w:rFonts w:ascii="宋体" w:eastAsia="宋体" w:hAnsi="宋体"/>
          <w:b/>
          <w:bCs/>
          <w:i/>
          <w:iCs/>
        </w:rPr>
      </w:pPr>
      <w:r w:rsidRPr="009A6805">
        <w:rPr>
          <w:rFonts w:ascii="宋体" w:eastAsia="宋体" w:hAnsi="宋体" w:hint="eastAsia"/>
          <w:b/>
          <w:bCs/>
          <w:i/>
          <w:iCs/>
        </w:rPr>
        <w:t>在这里，我们使用格子图来显示最佳转录视频对齐</w:t>
      </w:r>
      <w:r w:rsidRPr="009A6805">
        <w:rPr>
          <w:rFonts w:ascii="宋体" w:eastAsia="宋体" w:hAnsi="宋体"/>
          <w:b/>
          <w:bCs/>
          <w:i/>
          <w:iCs/>
        </w:rPr>
        <w:t xml:space="preserve"> </w:t>
      </w:r>
      <m:oMath>
        <m:sSup>
          <m:sSupPr>
            <m:ctrlPr>
              <w:rPr>
                <w:rFonts w:ascii="Cambria Math" w:hAnsi="Cambria Math"/>
                <w:b/>
                <w:bCs/>
                <w:i/>
                <w:iCs/>
              </w:rPr>
            </m:ctrlPr>
          </m:sSupPr>
          <m:e>
            <m:r>
              <m:rPr>
                <m:sty m:val="bi"/>
              </m:rPr>
              <w:rPr>
                <w:rFonts w:ascii="Cambria Math" w:hAnsi="Cambria Math"/>
              </w:rPr>
              <m:t>Y</m:t>
            </m:r>
          </m:e>
          <m:sup>
            <m:r>
              <m:rPr>
                <m:sty m:val="bi"/>
              </m:rPr>
              <w:rPr>
                <w:rFonts w:ascii="Cambria Math" w:hAnsi="Cambria Math"/>
              </w:rPr>
              <m:t>*</m:t>
            </m:r>
          </m:sup>
        </m:sSup>
      </m:oMath>
      <w:r w:rsidRPr="009A6805">
        <w:rPr>
          <w:rFonts w:ascii="宋体" w:eastAsia="宋体" w:hAnsi="宋体"/>
          <w:b/>
          <w:bCs/>
          <w:i/>
          <w:iCs/>
        </w:rPr>
        <w:t>的计算图，如</w:t>
      </w:r>
      <w:r w:rsidRPr="009A6805">
        <w:rPr>
          <w:rFonts w:ascii="宋体" w:eastAsia="宋体" w:hAnsi="宋体" w:hint="eastAsia"/>
          <w:b/>
          <w:bCs/>
          <w:i/>
          <w:iCs/>
        </w:rPr>
        <w:t>Eq</w:t>
      </w:r>
      <w:r w:rsidRPr="009A6805">
        <w:rPr>
          <w:rFonts w:ascii="宋体" w:eastAsia="宋体" w:hAnsi="宋体"/>
          <w:b/>
          <w:bCs/>
          <w:i/>
          <w:iCs/>
        </w:rPr>
        <w:t>(2)</w:t>
      </w:r>
      <w:r w:rsidRPr="009A6805">
        <w:rPr>
          <w:rFonts w:ascii="宋体" w:eastAsia="宋体" w:hAnsi="宋体" w:hint="eastAsia"/>
          <w:b/>
          <w:bCs/>
          <w:i/>
          <w:iCs/>
        </w:rPr>
        <w:t>所定义。</w:t>
      </w:r>
      <w:r w:rsidRPr="009A6805">
        <w:rPr>
          <w:rFonts w:ascii="宋体" w:eastAsia="宋体" w:hAnsi="宋体" w:hint="eastAsia"/>
          <w:b/>
          <w:bCs/>
          <w:i/>
          <w:iCs/>
        </w:rPr>
        <w:t>贝尔</w:t>
      </w:r>
      <w:proofErr w:type="gramStart"/>
      <w:r w:rsidRPr="009A6805">
        <w:rPr>
          <w:rFonts w:ascii="宋体" w:eastAsia="宋体" w:hAnsi="宋体" w:hint="eastAsia"/>
          <w:b/>
          <w:bCs/>
          <w:i/>
          <w:iCs/>
        </w:rPr>
        <w:t>曼</w:t>
      </w:r>
      <w:proofErr w:type="gramEnd"/>
      <w:r w:rsidRPr="009A6805">
        <w:rPr>
          <w:rFonts w:ascii="宋体" w:eastAsia="宋体" w:hAnsi="宋体" w:hint="eastAsia"/>
          <w:b/>
          <w:bCs/>
          <w:i/>
          <w:iCs/>
        </w:rPr>
        <w:t>递归保证</w:t>
      </w:r>
      <w:r w:rsidRPr="009A6805">
        <w:rPr>
          <w:rFonts w:ascii="宋体" w:eastAsia="宋体" w:hAnsi="宋体"/>
          <w:b/>
          <w:bCs/>
          <w:i/>
          <w:iCs/>
        </w:rPr>
        <w:t xml:space="preserve"> </w:t>
      </w:r>
      <m:oMath>
        <m:d>
          <m:dPr>
            <m:begChr m:val="⟨"/>
            <m:endChr m:val="⟩"/>
            <m:ctrlPr>
              <w:rPr>
                <w:rFonts w:ascii="Cambria Math" w:hAnsi="Cambria Math"/>
                <w:b/>
                <w:bCs/>
                <w:i/>
                <w:iCs/>
              </w:rPr>
            </m:ctrlPr>
          </m:dPr>
          <m:e>
            <m:sSup>
              <m:sSupPr>
                <m:ctrlPr>
                  <w:rPr>
                    <w:rFonts w:ascii="Cambria Math" w:hAnsi="Cambria Math"/>
                    <w:b/>
                    <w:bCs/>
                    <w:i/>
                    <w:iCs/>
                  </w:rPr>
                </m:ctrlPr>
              </m:sSupPr>
              <m:e>
                <m:r>
                  <m:rPr>
                    <m:sty m:val="bi"/>
                  </m:rPr>
                  <w:rPr>
                    <w:rFonts w:ascii="Cambria Math" w:hAnsi="Cambria Math"/>
                  </w:rPr>
                  <m:t>Y</m:t>
                </m:r>
              </m:e>
              <m:sup>
                <m:r>
                  <m:rPr>
                    <m:sty m:val="bi"/>
                  </m:rPr>
                  <w:rPr>
                    <w:rFonts w:ascii="Cambria Math" w:hAnsi="Cambria Math"/>
                  </w:rPr>
                  <m:t>*</m:t>
                </m:r>
              </m:sup>
            </m:sSup>
            <m:r>
              <m:rPr>
                <m:sty m:val="bi"/>
              </m:rPr>
              <w:rPr>
                <w:rFonts w:ascii="Cambria Math" w:hAnsi="Cambria Math"/>
              </w:rPr>
              <m:t>,Δ</m:t>
            </m:r>
          </m:e>
        </m:d>
        <m:r>
          <m:rPr>
            <m:sty m:val="bi"/>
          </m:rPr>
          <w:rPr>
            <w:rFonts w:ascii="Cambria Math" w:hAnsi="Cambria Math"/>
          </w:rPr>
          <m:t>≤</m:t>
        </m:r>
        <m:d>
          <m:dPr>
            <m:begChr m:val="⟨"/>
            <m:endChr m:val="⟩"/>
            <m:ctrlPr>
              <w:rPr>
                <w:rFonts w:ascii="Cambria Math" w:hAnsi="Cambria Math"/>
                <w:b/>
                <w:bCs/>
                <w:i/>
                <w:iCs/>
              </w:rPr>
            </m:ctrlPr>
          </m:dPr>
          <m:e>
            <m:sSup>
              <m:sSupPr>
                <m:ctrlPr>
                  <w:rPr>
                    <w:rFonts w:ascii="Cambria Math" w:hAnsi="Cambria Math"/>
                    <w:b/>
                    <w:bCs/>
                    <w:i/>
                    <w:iCs/>
                  </w:rPr>
                </m:ctrlPr>
              </m:sSupPr>
              <m:e>
                <m:r>
                  <m:rPr>
                    <m:sty m:val="bi"/>
                  </m:rPr>
                  <w:rPr>
                    <w:rFonts w:ascii="Cambria Math" w:hAnsi="Cambria Math"/>
                  </w:rPr>
                  <m:t>Y</m:t>
                </m:r>
              </m:e>
              <m:sup>
                <m:r>
                  <m:rPr>
                    <m:sty m:val="bi"/>
                  </m:rPr>
                  <w:rPr>
                    <w:rFonts w:ascii="Cambria Math" w:hAnsi="Cambria Math"/>
                  </w:rPr>
                  <m:t>'</m:t>
                </m:r>
              </m:sup>
            </m:sSup>
            <m:r>
              <m:rPr>
                <m:sty m:val="bi"/>
              </m:rPr>
              <w:rPr>
                <w:rFonts w:ascii="Cambria Math" w:hAnsi="Cambria Math"/>
              </w:rPr>
              <m:t>,Δ</m:t>
            </m:r>
          </m:e>
        </m:d>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Y</m:t>
            </m:r>
          </m:e>
          <m:sup>
            <m:r>
              <m:rPr>
                <m:sty m:val="bi"/>
              </m:rPr>
              <w:rPr>
                <w:rFonts w:ascii="Cambria Math" w:hAnsi="Cambria Math"/>
              </w:rPr>
              <m:t>'</m:t>
            </m:r>
          </m:sup>
        </m:sSup>
        <m:r>
          <m:rPr>
            <m:scr m:val="script"/>
            <m:sty m:val="bi"/>
          </m:rPr>
          <w:rPr>
            <w:rFonts w:ascii="Cambria Math" w:hAnsi="Cambria Math"/>
          </w:rPr>
          <m:t>∈Y</m:t>
        </m:r>
      </m:oMath>
      <w:r w:rsidRPr="009A6805">
        <w:rPr>
          <w:rFonts w:ascii="宋体" w:eastAsia="宋体" w:hAnsi="宋体"/>
          <w:b/>
          <w:bCs/>
          <w:i/>
          <w:iCs/>
        </w:rPr>
        <w:t>和成绩单中的动作顺序被严格保留。</w:t>
      </w:r>
    </w:p>
    <w:p w14:paraId="56D9E74F" w14:textId="008BA7C1" w:rsidR="009A6805" w:rsidRDefault="009A6805" w:rsidP="009A6805">
      <w:pPr>
        <w:rPr>
          <w:rFonts w:ascii="宋体" w:eastAsia="宋体" w:hAnsi="宋体"/>
          <w:b/>
          <w:bCs/>
          <w:i/>
          <w:iCs/>
        </w:rPr>
      </w:pPr>
    </w:p>
    <w:p w14:paraId="08AF59BA" w14:textId="7498581D" w:rsidR="009A6805" w:rsidRDefault="009A6805" w:rsidP="009A6805">
      <w:pPr>
        <w:rPr>
          <w:rFonts w:ascii="宋体" w:eastAsia="宋体" w:hAnsi="宋体"/>
          <w:b/>
          <w:bCs/>
          <w:i/>
          <w:iCs/>
        </w:rPr>
      </w:pPr>
      <w:r>
        <w:rPr>
          <w:rFonts w:ascii="宋体" w:eastAsia="宋体" w:hAnsi="宋体" w:hint="eastAsia"/>
          <w:b/>
          <w:bCs/>
          <w:i/>
          <w:iCs/>
          <w:noProof/>
        </w:rPr>
        <w:drawing>
          <wp:inline distT="0" distB="0" distL="0" distR="0" wp14:anchorId="330588AA" wp14:editId="01C3D11E">
            <wp:extent cx="4800600" cy="321798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0">
                      <a:extLst>
                        <a:ext uri="{28A0092B-C50C-407E-A947-70E740481C1C}">
                          <a14:useLocalDpi xmlns:a14="http://schemas.microsoft.com/office/drawing/2010/main" val="0"/>
                        </a:ext>
                      </a:extLst>
                    </a:blip>
                    <a:stretch>
                      <a:fillRect/>
                    </a:stretch>
                  </pic:blipFill>
                  <pic:spPr>
                    <a:xfrm>
                      <a:off x="0" y="0"/>
                      <a:ext cx="4803351" cy="3219829"/>
                    </a:xfrm>
                    <a:prstGeom prst="rect">
                      <a:avLst/>
                    </a:prstGeom>
                  </pic:spPr>
                </pic:pic>
              </a:graphicData>
            </a:graphic>
          </wp:inline>
        </w:drawing>
      </w:r>
    </w:p>
    <w:p w14:paraId="7222EAE3" w14:textId="028BE55F" w:rsidR="009A6805" w:rsidRDefault="009A6805" w:rsidP="009A6805">
      <w:pPr>
        <w:rPr>
          <w:rFonts w:ascii="宋体" w:eastAsia="宋体" w:hAnsi="宋体"/>
          <w:b/>
          <w:bCs/>
          <w:i/>
          <w:iCs/>
        </w:rPr>
      </w:pPr>
      <w:r>
        <w:rPr>
          <w:rFonts w:ascii="宋体" w:eastAsia="宋体" w:hAnsi="宋体" w:hint="eastAsia"/>
          <w:b/>
          <w:bCs/>
          <w:i/>
          <w:iCs/>
        </w:rPr>
        <w:t>Figure</w:t>
      </w:r>
      <w:r>
        <w:rPr>
          <w:rFonts w:ascii="宋体" w:eastAsia="宋体" w:hAnsi="宋体"/>
          <w:b/>
          <w:bCs/>
          <w:i/>
          <w:iCs/>
        </w:rPr>
        <w:t>4</w:t>
      </w:r>
      <w:r>
        <w:rPr>
          <w:rFonts w:ascii="宋体" w:eastAsia="宋体" w:hAnsi="宋体" w:hint="eastAsia"/>
          <w:b/>
          <w:bCs/>
          <w:i/>
          <w:iCs/>
        </w:rPr>
        <w:t xml:space="preserve">： </w:t>
      </w:r>
      <w:r w:rsidR="00365FD2" w:rsidRPr="00365FD2">
        <w:rPr>
          <w:rFonts w:ascii="宋体" w:eastAsia="宋体" w:hAnsi="宋体" w:hint="eastAsia"/>
          <w:b/>
          <w:bCs/>
          <w:i/>
          <w:iCs/>
        </w:rPr>
        <w:t>我们将判别建模引入</w:t>
      </w:r>
      <w:proofErr w:type="gramStart"/>
      <w:r w:rsidR="00365FD2" w:rsidRPr="00365FD2">
        <w:rPr>
          <w:rFonts w:ascii="宋体" w:eastAsia="宋体" w:hAnsi="宋体" w:hint="eastAsia"/>
          <w:b/>
          <w:bCs/>
          <w:i/>
          <w:iCs/>
        </w:rPr>
        <w:t>弱监督</w:t>
      </w:r>
      <w:proofErr w:type="gramEnd"/>
      <w:r w:rsidR="00365FD2" w:rsidRPr="00365FD2">
        <w:rPr>
          <w:rFonts w:ascii="宋体" w:eastAsia="宋体" w:hAnsi="宋体" w:hint="eastAsia"/>
          <w:b/>
          <w:bCs/>
          <w:i/>
          <w:iCs/>
        </w:rPr>
        <w:t>动作对齐。</w:t>
      </w:r>
      <w:r w:rsidR="00365FD2" w:rsidRPr="00365FD2">
        <w:rPr>
          <w:rFonts w:ascii="宋体" w:eastAsia="宋体" w:hAnsi="宋体"/>
          <w:b/>
          <w:bCs/>
          <w:i/>
          <w:iCs/>
        </w:rPr>
        <w:t xml:space="preserve"> 将视频 </w:t>
      </w:r>
      <m:oMath>
        <m:r>
          <w:rPr>
            <w:rFonts w:ascii="Cambria Math" w:hAnsi="Cambria Math"/>
          </w:rPr>
          <m:t>X</m:t>
        </m:r>
      </m:oMath>
      <w:r w:rsidR="00365FD2" w:rsidRPr="00365FD2">
        <w:rPr>
          <w:rFonts w:ascii="宋体" w:eastAsia="宋体" w:hAnsi="宋体"/>
          <w:b/>
          <w:bCs/>
          <w:i/>
          <w:iCs/>
        </w:rPr>
        <w:t xml:space="preserve"> 与正确转录本 </w:t>
      </w:r>
      <m:oMath>
        <m:sSup>
          <m:sSupPr>
            <m:ctrlPr>
              <w:rPr>
                <w:rFonts w:ascii="Cambria Math" w:hAnsi="Cambria Math"/>
              </w:rPr>
            </m:ctrlPr>
          </m:sSupPr>
          <m:e>
            <m:r>
              <m:rPr>
                <m:scr m:val="script"/>
              </m:rPr>
              <w:rPr>
                <w:rFonts w:ascii="Cambria Math" w:hAnsi="Cambria Math"/>
              </w:rPr>
              <m:t>l</m:t>
            </m:r>
          </m:e>
          <m:sup>
            <m:r>
              <m:rPr>
                <m:sty m:val="p"/>
              </m:rPr>
              <w:rPr>
                <w:rFonts w:ascii="Cambria Math" w:hAnsi="Cambria Math"/>
              </w:rPr>
              <m:t>+</m:t>
            </m:r>
          </m:sup>
        </m:sSup>
      </m:oMath>
      <w:r w:rsidR="00365FD2" w:rsidRPr="00365FD2">
        <w:rPr>
          <w:rFonts w:ascii="宋体" w:eastAsia="宋体" w:hAnsi="宋体"/>
          <w:b/>
          <w:bCs/>
          <w:i/>
          <w:iCs/>
        </w:rPr>
        <w:t xml:space="preserve">对齐的损失 </w:t>
      </w:r>
      <m:oMath>
        <m:sSub>
          <m:sSubPr>
            <m:ctrlPr>
              <w:rPr>
                <w:rFonts w:ascii="Cambria Math" w:hAnsi="Cambria Math"/>
              </w:rPr>
            </m:ctrlPr>
          </m:sSubPr>
          <m:e>
            <m:r>
              <w:rPr>
                <w:rFonts w:ascii="Cambria Math" w:hAnsi="Cambria Math"/>
              </w:rPr>
              <m:t>ψ</m:t>
            </m:r>
          </m:e>
          <m:sub>
            <m:r>
              <w:rPr>
                <w:rFonts w:ascii="Cambria Math" w:hAnsi="Cambria Math"/>
              </w:rPr>
              <m:t>γ</m:t>
            </m:r>
          </m:sub>
        </m:sSub>
        <m:d>
          <m:dPr>
            <m:ctrlPr>
              <w:rPr>
                <w:rFonts w:ascii="Cambria Math" w:hAnsi="Cambria Math"/>
              </w:rPr>
            </m:ctrlPr>
          </m:dPr>
          <m:e>
            <m:sSup>
              <m:sSupPr>
                <m:ctrlPr>
                  <w:rPr>
                    <w:rFonts w:ascii="Cambria Math" w:hAnsi="Cambria Math"/>
                  </w:rPr>
                </m:ctrlPr>
              </m:sSupPr>
              <m:e>
                <m:r>
                  <m:rPr>
                    <m:scr m:val="script"/>
                  </m:rPr>
                  <w:rPr>
                    <w:rFonts w:ascii="Cambria Math" w:hAnsi="Cambria Math"/>
                  </w:rPr>
                  <m:t>l</m:t>
                </m:r>
              </m:e>
              <m:sup>
                <m:r>
                  <m:rPr>
                    <m:sty m:val="p"/>
                  </m:rPr>
                  <w:rPr>
                    <w:rFonts w:ascii="Cambria Math" w:hAnsi="Cambria Math"/>
                  </w:rPr>
                  <m:t>+</m:t>
                </m:r>
              </m:sup>
            </m:sSup>
            <m:r>
              <m:rPr>
                <m:sty m:val="p"/>
              </m:rPr>
              <w:rPr>
                <w:rFonts w:ascii="Cambria Math" w:hAnsi="Cambria Math"/>
              </w:rPr>
              <m:t>,</m:t>
            </m:r>
            <m:r>
              <w:rPr>
                <w:rFonts w:ascii="Cambria Math" w:hAnsi="Cambria Math"/>
              </w:rPr>
              <m:t>X</m:t>
            </m:r>
          </m:e>
        </m:d>
      </m:oMath>
      <w:r w:rsidR="00365FD2">
        <w:t xml:space="preserve"> </w:t>
      </w:r>
      <w:r w:rsidR="00365FD2" w:rsidRPr="00365FD2">
        <w:rPr>
          <w:rFonts w:ascii="宋体" w:eastAsia="宋体" w:hAnsi="宋体"/>
          <w:b/>
          <w:bCs/>
          <w:i/>
          <w:iCs/>
        </w:rPr>
        <w:t xml:space="preserve"> 应该低于任何其他随机样本负转录本</w:t>
      </w:r>
      <w:r w:rsidR="00365FD2">
        <w:rPr>
          <w:rFonts w:ascii="宋体" w:eastAsia="宋体" w:hAnsi="宋体"/>
          <w:b/>
          <w:bCs/>
          <w:i/>
          <w:iCs/>
        </w:rPr>
        <w:t xml:space="preserve"> </w:t>
      </w:r>
      <m:oMath>
        <m:sSup>
          <m:sSupPr>
            <m:ctrlPr>
              <w:rPr>
                <w:rFonts w:ascii="Cambria Math" w:hAnsi="Cambria Math"/>
              </w:rPr>
            </m:ctrlPr>
          </m:sSupPr>
          <m:e>
            <m:r>
              <m:rPr>
                <m:scr m:val="script"/>
              </m:rPr>
              <w:rPr>
                <w:rFonts w:ascii="Cambria Math" w:hAnsi="Cambria Math"/>
              </w:rPr>
              <m:t>l</m:t>
            </m:r>
          </m:e>
          <m:sup>
            <m:r>
              <m:rPr>
                <m:sty m:val="p"/>
              </m:rPr>
              <w:rPr>
                <w:rFonts w:ascii="Cambria Math" w:hAnsi="Cambria Math"/>
              </w:rPr>
              <m:t>-</m:t>
            </m:r>
          </m:sup>
        </m:sSup>
      </m:oMath>
      <w:r w:rsidR="00365FD2" w:rsidRPr="00365FD2">
        <w:rPr>
          <w:rFonts w:ascii="宋体" w:eastAsia="宋体" w:hAnsi="宋体"/>
          <w:b/>
          <w:bCs/>
          <w:i/>
          <w:iCs/>
        </w:rPr>
        <w:t xml:space="preserve"> 的损失，这可以防止以前工作中常见的退化对齐问题。</w:t>
      </w:r>
    </w:p>
    <w:p w14:paraId="6DD6B8B2" w14:textId="61787CFF" w:rsidR="009A6805" w:rsidRDefault="009A6805" w:rsidP="009A6805">
      <w:pPr>
        <w:rPr>
          <w:rFonts w:ascii="宋体" w:eastAsia="宋体" w:hAnsi="宋体"/>
          <w:b/>
          <w:bCs/>
          <w:i/>
          <w:iCs/>
        </w:rPr>
      </w:pPr>
    </w:p>
    <w:p w14:paraId="6660380C" w14:textId="14531667" w:rsidR="009A6805" w:rsidRPr="00365FD2" w:rsidRDefault="009A6805" w:rsidP="009A6805">
      <w:pPr>
        <w:rPr>
          <w:rFonts w:ascii="宋体" w:eastAsia="宋体" w:hAnsi="宋体"/>
          <w:b/>
          <w:bCs/>
          <w:i/>
          <w:iCs/>
        </w:rPr>
      </w:pPr>
    </w:p>
    <w:p w14:paraId="528F326D" w14:textId="5A8E649A" w:rsidR="009A6805" w:rsidRDefault="009A6805" w:rsidP="009A6805">
      <w:pPr>
        <w:rPr>
          <w:rFonts w:ascii="宋体" w:eastAsia="宋体" w:hAnsi="宋体"/>
          <w:b/>
          <w:bCs/>
          <w:i/>
          <w:iCs/>
        </w:rPr>
      </w:pPr>
    </w:p>
    <w:p w14:paraId="23B63C18" w14:textId="6CE910C8" w:rsidR="009A6805" w:rsidRDefault="009A6805" w:rsidP="009A6805">
      <w:pPr>
        <w:ind w:firstLineChars="200" w:firstLine="420"/>
        <w:rPr>
          <w:rFonts w:ascii="宋体" w:eastAsia="宋体" w:hAnsi="宋体"/>
        </w:rPr>
      </w:pPr>
      <w:r w:rsidRPr="009A6805">
        <w:rPr>
          <w:rFonts w:ascii="宋体" w:eastAsia="宋体" w:hAnsi="宋体" w:hint="eastAsia"/>
        </w:rPr>
        <w:t>考虑到对合格路线的限制，</w:t>
      </w:r>
      <w:r w:rsidRPr="009A6805">
        <w:rPr>
          <w:rFonts w:ascii="宋体" w:eastAsia="宋体" w:hAnsi="宋体"/>
        </w:rPr>
        <w:t>DTW的目标是找到最佳路线</w:t>
      </w:r>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r>
          <m:rPr>
            <m:sty m:val="p"/>
          </m:rPr>
          <w:rPr>
            <w:rFonts w:ascii="Cambria Math" w:hAnsi="Cambria Math"/>
          </w:rPr>
          <m:t>∈</m:t>
        </m:r>
        <m:r>
          <m:rPr>
            <m:scr m:val="script"/>
          </m:rPr>
          <w:rPr>
            <w:rFonts w:ascii="Cambria Math" w:hAnsi="Cambria Math"/>
          </w:rPr>
          <m:t>Y</m:t>
        </m:r>
      </m:oMath>
    </w:p>
    <w:p w14:paraId="5ED1CCCF" w14:textId="307E0C66" w:rsidR="009A6805" w:rsidRPr="009B60CA" w:rsidRDefault="009B60CA" w:rsidP="009A6805">
      <w:pPr>
        <w:spacing w:after="240"/>
        <w:rPr>
          <w:rFonts w:ascii="宋体" w:eastAsia="宋体" w:hAnsi="宋体"/>
        </w:rPr>
      </w:pPr>
      <m:oMathPara>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r>
            <m:rPr>
              <m:sty m:val="p"/>
            </m:rPr>
            <w:rPr>
              <w:rFonts w:ascii="Cambria Math" w:hAnsi="Cambria Math"/>
            </w:rPr>
            <m:t>=</m:t>
          </m:r>
          <m:limLow>
            <m:limLowPr>
              <m:ctrlPr>
                <w:rPr>
                  <w:rFonts w:ascii="Cambria Math" w:hAnsi="Cambria Math"/>
                </w:rPr>
              </m:ctrlPr>
            </m:limLowPr>
            <m:e>
              <m:r>
                <m:rPr>
                  <m:sty m:val="p"/>
                </m:rPr>
                <w:rPr>
                  <w:rFonts w:ascii="Cambria Math" w:hAnsi="Cambria Math"/>
                </w:rPr>
                <m:t>argmin</m:t>
              </m:r>
            </m:e>
            <m:lim>
              <m:r>
                <w:rPr>
                  <w:rFonts w:ascii="Cambria Math" w:hAnsi="Cambria Math"/>
                </w:rPr>
                <m:t>Y</m:t>
              </m:r>
              <m:r>
                <m:rPr>
                  <m:sty m:val="p"/>
                </m:rPr>
                <w:rPr>
                  <w:rFonts w:ascii="Cambria Math" w:hAnsi="Cambria Math"/>
                </w:rPr>
                <m:t>∈</m:t>
              </m:r>
              <m:r>
                <m:rPr>
                  <m:scr m:val="script"/>
                </m:rPr>
                <w:rPr>
                  <w:rFonts w:ascii="Cambria Math" w:hAnsi="Cambria Math"/>
                </w:rPr>
                <m:t>Y</m:t>
              </m:r>
            </m:lim>
          </m:limLow>
          <m:d>
            <m:dPr>
              <m:begChr m:val="⟨"/>
              <m:endChr m:val="⟩"/>
              <m:ctrlPr>
                <w:rPr>
                  <w:rFonts w:ascii="Cambria Math" w:hAnsi="Cambria Math"/>
                </w:rPr>
              </m:ctrlPr>
            </m:dPr>
            <m:e>
              <m:r>
                <w:rPr>
                  <w:rFonts w:ascii="Cambria Math" w:hAnsi="Cambria Math"/>
                </w:rPr>
                <m:t>Y</m:t>
              </m:r>
              <m:r>
                <m:rPr>
                  <m:sty m:val="p"/>
                </m:rPr>
                <w:rPr>
                  <w:rFonts w:ascii="Cambria Math" w:hAnsi="Cambria Math"/>
                </w:rPr>
                <m:t>,Δ</m:t>
              </m:r>
              <m:d>
                <m:dPr>
                  <m:ctrlPr>
                    <w:rPr>
                      <w:rFonts w:ascii="Cambria Math" w:hAnsi="Cambria Math"/>
                    </w:rPr>
                  </m:ctrlPr>
                </m:dPr>
                <m:e>
                  <m:r>
                    <m:rPr>
                      <m:scr m:val="script"/>
                    </m:rPr>
                    <w:rPr>
                      <w:rFonts w:ascii="Cambria Math" w:hAnsi="Cambria Math"/>
                    </w:rPr>
                    <m:t>l</m:t>
                  </m:r>
                  <m:r>
                    <m:rPr>
                      <m:sty m:val="p"/>
                    </m:rPr>
                    <w:rPr>
                      <w:rFonts w:ascii="Cambria Math" w:hAnsi="Cambria Math"/>
                    </w:rPr>
                    <m:t>,</m:t>
                  </m:r>
                  <m:r>
                    <w:rPr>
                      <w:rFonts w:ascii="Cambria Math" w:hAnsi="Cambria Math"/>
                    </w:rPr>
                    <m:t>X</m:t>
                  </m:r>
                </m:e>
              </m:d>
            </m:e>
          </m:d>
          <m:r>
            <m:rPr>
              <m:sty m:val="p"/>
            </m:rPr>
            <w:rPr>
              <w:rFonts w:ascii="Cambria Math" w:hAnsi="Cambria Math"/>
            </w:rPr>
            <m:t>,</m:t>
          </m:r>
        </m:oMath>
      </m:oMathPara>
    </w:p>
    <w:p w14:paraId="44A4D312" w14:textId="392C93EA" w:rsidR="009B60CA" w:rsidRDefault="009B60CA" w:rsidP="009A6805">
      <w:pPr>
        <w:spacing w:after="240"/>
        <w:rPr>
          <w:rFonts w:ascii="宋体" w:eastAsia="宋体" w:hAnsi="宋体" w:hint="eastAsia"/>
        </w:rPr>
      </w:pPr>
      <w:r w:rsidRPr="009B60CA">
        <w:rPr>
          <w:rFonts w:ascii="宋体" w:eastAsia="宋体" w:hAnsi="宋体" w:hint="eastAsia"/>
        </w:rPr>
        <w:t>这使得对齐矩阵</w:t>
      </w:r>
      <m:oMath>
        <m:r>
          <w:rPr>
            <w:rFonts w:ascii="Cambria Math" w:hAnsi="Cambria Math"/>
          </w:rPr>
          <m:t>Y</m:t>
        </m:r>
        <m:r>
          <w:rPr>
            <w:rFonts w:ascii="Cambria Math" w:hAnsi="Cambria Math"/>
          </w:rPr>
          <m:t xml:space="preserve"> </m:t>
        </m:r>
      </m:oMath>
      <w:r w:rsidRPr="009B60CA">
        <w:rPr>
          <w:rFonts w:ascii="宋体" w:eastAsia="宋体" w:hAnsi="宋体"/>
        </w:rPr>
        <w:t>和</w:t>
      </w:r>
      <w:r w:rsidRPr="009B60CA">
        <w:rPr>
          <w:rFonts w:ascii="宋体" w:eastAsia="宋体" w:hAnsi="宋体" w:hint="eastAsia"/>
        </w:rPr>
        <w:t>在转录本</w:t>
      </w:r>
      <m:oMath>
        <m:r>
          <m:rPr>
            <m:scr m:val="script"/>
          </m:rPr>
          <w:rPr>
            <w:rFonts w:ascii="Cambria Math" w:hAnsi="Cambria Math"/>
          </w:rPr>
          <m:t>l</m:t>
        </m:r>
      </m:oMath>
      <w:r w:rsidRPr="009B60CA">
        <w:rPr>
          <w:rFonts w:ascii="宋体" w:eastAsia="宋体" w:hAnsi="宋体" w:hint="eastAsia"/>
        </w:rPr>
        <w:t>和视频</w:t>
      </w:r>
      <m:oMath>
        <m:r>
          <w:rPr>
            <w:rFonts w:ascii="Cambria Math" w:hAnsi="Cambria Math"/>
          </w:rPr>
          <m:t>X</m:t>
        </m:r>
        <m:r>
          <w:rPr>
            <w:rFonts w:ascii="Cambria Math" w:hAnsi="Cambria Math"/>
          </w:rPr>
          <m:t xml:space="preserve"> </m:t>
        </m:r>
      </m:oMath>
      <w:r w:rsidRPr="009B60CA">
        <w:rPr>
          <w:rFonts w:ascii="宋体" w:eastAsia="宋体" w:hAnsi="宋体"/>
        </w:rPr>
        <w:t>之间</w:t>
      </w:r>
      <w:r>
        <w:rPr>
          <w:rFonts w:ascii="宋体" w:eastAsia="宋体" w:hAnsi="宋体" w:hint="eastAsia"/>
        </w:rPr>
        <w:t>的</w:t>
      </w:r>
      <w:r w:rsidRPr="009B60CA">
        <w:rPr>
          <w:rFonts w:ascii="宋体" w:eastAsia="宋体" w:hAnsi="宋体"/>
        </w:rPr>
        <w:t>距离矩阵</w:t>
      </w:r>
      <m:oMath>
        <m:r>
          <m:rPr>
            <m:sty m:val="p"/>
          </m:rPr>
          <w:rPr>
            <w:rFonts w:ascii="Cambria Math" w:hAnsi="Cambria Math"/>
          </w:rPr>
          <m:t>Δ(</m:t>
        </m:r>
        <m:r>
          <m:rPr>
            <m:scr m:val="script"/>
          </m:rP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m:t>
        </m:r>
      </m:oMath>
      <w:r w:rsidRPr="009B60CA">
        <w:rPr>
          <w:rFonts w:ascii="宋体" w:eastAsia="宋体" w:hAnsi="宋体"/>
        </w:rPr>
        <w:t>之间的内积最小化，其中</w:t>
      </w:r>
      <m:oMath>
        <m:r>
          <m:rPr>
            <m:sty m:val="p"/>
          </m:rPr>
          <w:rPr>
            <w:rFonts w:ascii="Cambria Math" w:hAnsi="Cambria Math"/>
          </w:rPr>
          <m:t>Δ(</m:t>
        </m:r>
        <m:r>
          <m:rPr>
            <m:scr m:val="script"/>
          </m:rP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m:rPr>
                            <m:scr m:val="script"/>
                          </m:rPr>
                          <w:rPr>
                            <w:rFonts w:ascii="Cambria Math" w:hAnsi="Cambria Math"/>
                          </w:rPr>
                          <m:t>l</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d>
          </m:e>
          <m:sub>
            <m:r>
              <w:rPr>
                <w:rFonts w:ascii="Cambria Math" w:hAnsi="Cambria Math"/>
              </w:rPr>
              <m:t>ij</m:t>
            </m:r>
          </m:sub>
        </m:sSub>
        <m:r>
          <m:rPr>
            <m:sty m:val="p"/>
          </m:rP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L</m:t>
            </m:r>
            <m:r>
              <m:rPr>
                <m:sty m:val="p"/>
              </m:rPr>
              <w:rPr>
                <w:rFonts w:ascii="Cambria Math" w:hAnsi="Cambria Math"/>
              </w:rPr>
              <m:t>×</m:t>
            </m:r>
            <m:r>
              <w:rPr>
                <w:rFonts w:ascii="Cambria Math" w:hAnsi="Cambria Math"/>
              </w:rPr>
              <m:t>T</m:t>
            </m:r>
          </m:sup>
        </m:sSup>
      </m:oMath>
    </w:p>
    <w:p w14:paraId="404F86B2" w14:textId="0ED5662B" w:rsidR="009B60CA" w:rsidRDefault="009B60CA" w:rsidP="009B60CA">
      <w:pPr>
        <w:spacing w:after="240"/>
        <w:ind w:firstLineChars="200" w:firstLine="420"/>
        <w:rPr>
          <w:rFonts w:ascii="宋体" w:eastAsia="宋体" w:hAnsi="宋体"/>
        </w:rPr>
      </w:pPr>
      <w:r w:rsidRPr="009B60CA">
        <w:rPr>
          <w:rFonts w:ascii="宋体" w:eastAsia="宋体" w:hAnsi="宋体" w:hint="eastAsia"/>
        </w:rPr>
        <w:t>给定距离函数</w:t>
      </w:r>
      <m:oMath>
        <m:r>
          <w:rPr>
            <w:rFonts w:ascii="Cambria Math" w:hAnsi="Cambria Math"/>
          </w:rPr>
          <m:t>d</m:t>
        </m:r>
        <m:d>
          <m:dPr>
            <m:ctrlPr>
              <w:rPr>
                <w:rFonts w:ascii="Cambria Math" w:hAnsi="Cambria Math"/>
              </w:rPr>
            </m:ctrlPr>
          </m:dPr>
          <m:e>
            <m:sSub>
              <m:sSubPr>
                <m:ctrlPr>
                  <w:rPr>
                    <w:rFonts w:ascii="Cambria Math" w:hAnsi="Cambria Math"/>
                  </w:rPr>
                </m:ctrlPr>
              </m:sSubPr>
              <m:e>
                <m:r>
                  <m:rPr>
                    <m:scr m:val="script"/>
                  </m:rPr>
                  <w:rPr>
                    <w:rFonts w:ascii="Cambria Math" w:hAnsi="Cambria Math"/>
                  </w:rPr>
                  <m:t>l</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rsidRPr="009B60CA">
        <w:rPr>
          <w:rFonts w:ascii="宋体" w:eastAsia="宋体" w:hAnsi="宋体"/>
        </w:rPr>
        <w:t>，我们</w:t>
      </w:r>
      <w:r>
        <w:rPr>
          <w:rFonts w:ascii="宋体" w:eastAsia="宋体" w:hAnsi="宋体" w:hint="eastAsia"/>
        </w:rPr>
        <w:t>通过动态规划</w:t>
      </w:r>
      <w:r w:rsidRPr="009B60CA">
        <w:rPr>
          <w:rFonts w:ascii="宋体" w:eastAsia="宋体" w:hAnsi="宋体"/>
        </w:rPr>
        <w:t>可以</w:t>
      </w:r>
      <w:r>
        <w:rPr>
          <w:rFonts w:ascii="宋体" w:eastAsia="宋体" w:hAnsi="宋体" w:hint="eastAsia"/>
        </w:rPr>
        <w:t>解决Eq</w:t>
      </w:r>
      <w:r w:rsidRPr="009B60CA">
        <w:rPr>
          <w:rFonts w:ascii="宋体" w:eastAsia="宋体" w:hAnsi="宋体" w:hint="eastAsia"/>
        </w:rPr>
        <w:t>（</w:t>
      </w:r>
      <w:r w:rsidRPr="009B60CA">
        <w:rPr>
          <w:rFonts w:ascii="宋体" w:eastAsia="宋体" w:hAnsi="宋体"/>
        </w:rPr>
        <w:t>2）。图3显示了这种过程的简化示例。在所有将左上角入口</w:t>
      </w:r>
      <m:oMath>
        <m:sSub>
          <m:sSubPr>
            <m:ctrlPr>
              <w:rPr>
                <w:rFonts w:ascii="Cambria Math" w:hAnsi="Cambria Math"/>
              </w:rPr>
            </m:ctrlPr>
          </m:sSubPr>
          <m:e>
            <m:r>
              <m:rPr>
                <m:sty m:val="p"/>
              </m:rPr>
              <w:rPr>
                <w:rFonts w:ascii="Cambria Math" w:hAnsi="Cambria Math"/>
              </w:rPr>
              <m:t>Δ</m:t>
            </m:r>
          </m:e>
          <m:sub>
            <m:r>
              <m:rPr>
                <m:sty m:val="p"/>
              </m:rPr>
              <w:rPr>
                <w:rFonts w:ascii="Cambria Math" w:hAnsi="Cambria Math"/>
              </w:rPr>
              <m:t>11</m:t>
            </m:r>
          </m:sub>
        </m:sSub>
      </m:oMath>
      <w:r w:rsidRPr="009B60CA">
        <w:rPr>
          <w:rFonts w:ascii="宋体" w:eastAsia="宋体" w:hAnsi="宋体"/>
        </w:rPr>
        <w:t>连接到右下角入口</w:t>
      </w:r>
      <m:oMath>
        <m:sSub>
          <m:sSubPr>
            <m:ctrlPr>
              <w:rPr>
                <w:rFonts w:ascii="Cambria Math" w:hAnsi="Cambria Math"/>
              </w:rPr>
            </m:ctrlPr>
          </m:sSubPr>
          <m:e>
            <m:r>
              <m:rPr>
                <m:sty m:val="p"/>
              </m:rPr>
              <w:rPr>
                <w:rFonts w:ascii="Cambria Math" w:hAnsi="Cambria Math"/>
              </w:rPr>
              <m:t>Δ</m:t>
            </m:r>
          </m:e>
          <m:sub>
            <m:r>
              <w:rPr>
                <w:rFonts w:ascii="Cambria Math" w:hAnsi="Cambria Math"/>
              </w:rPr>
              <m:t>LT</m:t>
            </m:r>
          </m:sub>
        </m:sSub>
      </m:oMath>
      <w:r w:rsidRPr="009B60CA">
        <w:rPr>
          <w:rFonts w:ascii="宋体" w:eastAsia="宋体" w:hAnsi="宋体"/>
        </w:rPr>
        <w:t>的路径中，仅使用</w:t>
      </w:r>
      <m:oMath>
        <m:r>
          <m:rPr>
            <m:sty m:val="p"/>
          </m:rPr>
          <w:rPr>
            <w:rFonts w:ascii="Cambria Math" w:hAnsi="Cambria Math"/>
          </w:rPr>
          <m:t>⟶,↘</m:t>
        </m:r>
      </m:oMath>
      <w:r w:rsidRPr="009B60CA">
        <w:rPr>
          <w:rFonts w:ascii="宋体" w:eastAsia="宋体" w:hAnsi="宋体"/>
        </w:rPr>
        <w:t>移动，</w:t>
      </w:r>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9B60CA">
        <w:rPr>
          <w:rFonts w:ascii="宋体" w:eastAsia="宋体" w:hAnsi="宋体"/>
        </w:rPr>
        <w:t>是使转录序列和视频</w:t>
      </w:r>
      <w:proofErr w:type="gramStart"/>
      <w:r w:rsidRPr="009B60CA">
        <w:rPr>
          <w:rFonts w:ascii="宋体" w:eastAsia="宋体" w:hAnsi="宋体"/>
        </w:rPr>
        <w:t>帧</w:t>
      </w:r>
      <w:proofErr w:type="gramEnd"/>
      <w:r w:rsidRPr="009B60CA">
        <w:rPr>
          <w:rFonts w:ascii="宋体" w:eastAsia="宋体" w:hAnsi="宋体"/>
        </w:rPr>
        <w:t>之间的对齐成本最小化的最佳对齐。在这种情况下，我们可以有效地获得视频X和转录</w:t>
      </w:r>
      <w:proofErr w:type="gramStart"/>
      <w:r w:rsidRPr="009B60CA">
        <w:rPr>
          <w:rFonts w:ascii="宋体" w:eastAsia="宋体" w:hAnsi="宋体"/>
        </w:rPr>
        <w:t>本之间</w:t>
      </w:r>
      <w:proofErr w:type="gramEnd"/>
      <w:r w:rsidRPr="009B60CA">
        <w:rPr>
          <w:rFonts w:ascii="宋体" w:eastAsia="宋体" w:hAnsi="宋体"/>
        </w:rPr>
        <w:t>的最佳对齐。</w:t>
      </w:r>
    </w:p>
    <w:p w14:paraId="2BBD2AB5" w14:textId="131C263E" w:rsidR="009B60CA" w:rsidRDefault="009B60CA" w:rsidP="009B60CA">
      <w:pPr>
        <w:spacing w:after="240"/>
        <w:rPr>
          <w:rFonts w:ascii="宋体" w:eastAsia="宋体" w:hAnsi="宋体"/>
        </w:rPr>
      </w:pPr>
    </w:p>
    <w:p w14:paraId="39F3CCC0" w14:textId="5C2799E5" w:rsidR="009B60CA" w:rsidRDefault="009B60CA" w:rsidP="009B60CA">
      <w:pPr>
        <w:pStyle w:val="4"/>
        <w:rPr>
          <w:rFonts w:ascii="宋体" w:eastAsia="宋体" w:hAnsi="宋体"/>
          <w:sz w:val="24"/>
          <w:szCs w:val="24"/>
        </w:rPr>
      </w:pPr>
      <w:r w:rsidRPr="009B60CA">
        <w:rPr>
          <w:rFonts w:ascii="宋体" w:eastAsia="宋体" w:hAnsi="宋体" w:hint="eastAsia"/>
          <w:sz w:val="24"/>
          <w:szCs w:val="24"/>
        </w:rPr>
        <w:t>3</w:t>
      </w:r>
      <w:r w:rsidRPr="009B60CA">
        <w:rPr>
          <w:rFonts w:ascii="宋体" w:eastAsia="宋体" w:hAnsi="宋体"/>
          <w:sz w:val="24"/>
          <w:szCs w:val="24"/>
        </w:rPr>
        <w:t xml:space="preserve">.2.2 </w:t>
      </w:r>
      <w:r w:rsidR="002955EB">
        <w:rPr>
          <w:rFonts w:ascii="宋体" w:eastAsia="宋体" w:hAnsi="宋体"/>
          <w:sz w:val="24"/>
          <w:szCs w:val="24"/>
        </w:rPr>
        <w:t xml:space="preserve"> </w:t>
      </w:r>
      <w:proofErr w:type="gramStart"/>
      <w:r w:rsidRPr="009B60CA">
        <w:rPr>
          <w:rFonts w:ascii="宋体" w:eastAsia="宋体" w:hAnsi="宋体" w:hint="eastAsia"/>
          <w:sz w:val="24"/>
          <w:szCs w:val="24"/>
        </w:rPr>
        <w:t>弱监督</w:t>
      </w:r>
      <w:proofErr w:type="gramEnd"/>
      <w:r w:rsidRPr="009B60CA">
        <w:rPr>
          <w:rFonts w:ascii="宋体" w:eastAsia="宋体" w:hAnsi="宋体" w:hint="eastAsia"/>
          <w:sz w:val="24"/>
          <w:szCs w:val="24"/>
        </w:rPr>
        <w:t>下的判别建模</w:t>
      </w:r>
    </w:p>
    <w:p w14:paraId="72BEA4C0" w14:textId="4695712A" w:rsidR="009B60CA" w:rsidRPr="00365FD2" w:rsidRDefault="009B60CA" w:rsidP="009B60CA">
      <w:pPr>
        <w:rPr>
          <w:rFonts w:ascii="宋体" w:eastAsia="宋体" w:hAnsi="宋体" w:hint="eastAsia"/>
        </w:rPr>
      </w:pPr>
      <w:r w:rsidRPr="00365FD2">
        <w:rPr>
          <w:rFonts w:ascii="宋体" w:eastAsia="宋体" w:hAnsi="宋体" w:hint="eastAsia"/>
        </w:rPr>
        <w:t>我们已经讨论了</w:t>
      </w:r>
      <w:r w:rsidR="00365FD2" w:rsidRPr="00365FD2">
        <w:rPr>
          <w:rFonts w:ascii="宋体" w:eastAsia="宋体" w:hAnsi="宋体" w:hint="eastAsia"/>
        </w:rPr>
        <w:t>在</w:t>
      </w:r>
      <w:r w:rsidR="00365FD2" w:rsidRPr="00365FD2">
        <w:rPr>
          <w:rFonts w:ascii="宋体" w:eastAsia="宋体" w:hAnsi="宋体"/>
        </w:rPr>
        <w:t>给定使用DTW的距离函数</w:t>
      </w:r>
      <m:oMath>
        <m:r>
          <w:rPr>
            <w:rFonts w:ascii="Cambria Math" w:eastAsia="宋体" w:hAnsi="Cambria Math"/>
            <w:sz w:val="18"/>
            <w:szCs w:val="18"/>
          </w:rPr>
          <m:t>d</m:t>
        </m:r>
        <m:d>
          <m:dPr>
            <m:ctrlPr>
              <w:rPr>
                <w:rFonts w:ascii="Cambria Math" w:eastAsia="宋体" w:hAnsi="Cambria Math"/>
                <w:sz w:val="18"/>
                <w:szCs w:val="18"/>
              </w:rPr>
            </m:ctrlPr>
          </m:dPr>
          <m:e>
            <m:sSub>
              <m:sSubPr>
                <m:ctrlPr>
                  <w:rPr>
                    <w:rFonts w:ascii="Cambria Math" w:eastAsia="宋体" w:hAnsi="Cambria Math"/>
                    <w:sz w:val="18"/>
                    <w:szCs w:val="18"/>
                  </w:rPr>
                </m:ctrlPr>
              </m:sSubPr>
              <m:e>
                <m:r>
                  <m:rPr>
                    <m:scr m:val="script"/>
                  </m:rPr>
                  <w:rPr>
                    <w:rFonts w:ascii="Cambria Math" w:eastAsia="宋体" w:hAnsi="Cambria Math"/>
                    <w:sz w:val="18"/>
                    <w:szCs w:val="18"/>
                  </w:rPr>
                  <m:t>l</m:t>
                </m:r>
              </m:e>
              <m:sub>
                <m:r>
                  <w:rPr>
                    <w:rFonts w:ascii="Cambria Math" w:eastAsia="宋体" w:hAnsi="Cambria Math"/>
                    <w:sz w:val="18"/>
                    <w:szCs w:val="18"/>
                  </w:rPr>
                  <m:t>i</m:t>
                </m:r>
              </m:sub>
            </m:sSub>
            <m:r>
              <m:rPr>
                <m:sty m:val="p"/>
              </m:rPr>
              <w:rPr>
                <w:rFonts w:ascii="Cambria Math" w:eastAsia="宋体" w:hAnsi="Cambria Math"/>
                <w:sz w:val="18"/>
                <w:szCs w:val="18"/>
              </w:rPr>
              <m:t>,</m:t>
            </m:r>
            <m:sSub>
              <m:sSubPr>
                <m:ctrlPr>
                  <w:rPr>
                    <w:rFonts w:ascii="Cambria Math" w:eastAsia="宋体" w:hAnsi="Cambria Math"/>
                    <w:sz w:val="18"/>
                    <w:szCs w:val="18"/>
                  </w:rPr>
                </m:ctrlPr>
              </m:sSubPr>
              <m:e>
                <m:r>
                  <w:rPr>
                    <w:rFonts w:ascii="Cambria Math" w:eastAsia="宋体" w:hAnsi="Cambria Math"/>
                    <w:sz w:val="18"/>
                    <w:szCs w:val="18"/>
                  </w:rPr>
                  <m:t>x</m:t>
                </m:r>
              </m:e>
              <m:sub>
                <m:r>
                  <w:rPr>
                    <w:rFonts w:ascii="Cambria Math" w:eastAsia="宋体" w:hAnsi="Cambria Math"/>
                    <w:sz w:val="18"/>
                    <w:szCs w:val="18"/>
                  </w:rPr>
                  <m:t>j</m:t>
                </m:r>
              </m:sub>
            </m:sSub>
          </m:e>
        </m:d>
        <m:r>
          <m:rPr>
            <m:sty m:val="p"/>
          </m:rPr>
          <w:rPr>
            <w:rFonts w:ascii="Cambria Math" w:eastAsia="宋体" w:hAnsi="Cambria Math" w:hint="eastAsia"/>
            <w:sz w:val="18"/>
            <w:szCs w:val="18"/>
          </w:rPr>
          <m:t>时</m:t>
        </m:r>
      </m:oMath>
      <w:r w:rsidRPr="00365FD2">
        <w:rPr>
          <w:rFonts w:ascii="宋体" w:eastAsia="宋体" w:hAnsi="宋体" w:hint="eastAsia"/>
        </w:rPr>
        <w:t>如何获得最佳对齐</w:t>
      </w:r>
      <m:oMath>
        <m:sSup>
          <m:sSupPr>
            <m:ctrlPr>
              <w:rPr>
                <w:rFonts w:ascii="Cambria Math" w:eastAsia="宋体" w:hAnsi="Cambria Math"/>
              </w:rPr>
            </m:ctrlPr>
          </m:sSupPr>
          <m:e>
            <m:r>
              <w:rPr>
                <w:rFonts w:ascii="Cambria Math" w:eastAsia="宋体" w:hAnsi="Cambria Math"/>
              </w:rPr>
              <m:t>Y</m:t>
            </m:r>
          </m:e>
          <m:sup>
            <m:r>
              <m:rPr>
                <m:sty m:val="p"/>
              </m:rPr>
              <w:rPr>
                <w:rFonts w:ascii="Cambria Math" w:eastAsia="宋体" w:hAnsi="Cambria Math"/>
              </w:rPr>
              <m:t>*</m:t>
            </m:r>
          </m:sup>
        </m:sSup>
      </m:oMath>
      <w:r w:rsidRPr="00365FD2">
        <w:rPr>
          <w:rFonts w:ascii="宋体" w:eastAsia="宋体" w:hAnsi="宋体"/>
        </w:rPr>
        <w:t>。然而，问题仍然是，我们如何才能在不接触地面真相对齐的情况下学习这种距离函数。</w:t>
      </w:r>
      <w:r w:rsidRPr="00365FD2">
        <w:rPr>
          <w:rFonts w:ascii="宋体" w:eastAsia="宋体" w:hAnsi="宋体" w:hint="eastAsia"/>
        </w:rPr>
        <w:t>在之前的工作</w:t>
      </w:r>
      <w:r w:rsidRPr="00365FD2">
        <w:rPr>
          <w:rFonts w:ascii="宋体" w:eastAsia="宋体" w:hAnsi="宋体"/>
        </w:rPr>
        <w:t>[15,28,29]中使用的一种方法最大限度地提高了视频X在给定成绩单</w:t>
      </w:r>
      <m:oMath>
        <m:r>
          <w:rPr>
            <w:rFonts w:ascii="Cambria Math" w:eastAsia="宋体" w:hAnsi="Cambria Math"/>
          </w:rPr>
          <m:t>(</m:t>
        </m:r>
        <m:r>
          <m:rPr>
            <m:sty m:val="p"/>
          </m:rPr>
          <w:rPr>
            <w:rFonts w:ascii="Cambria Math" w:eastAsia="宋体" w:hAnsi="Cambria Math" w:cs="NimbusRomNo9L-Regu"/>
            <w:kern w:val="0"/>
            <w:sz w:val="20"/>
            <w:szCs w:val="20"/>
          </w:rPr>
          <m:t>transcript)</m:t>
        </m:r>
        <m:r>
          <m:rPr>
            <m:scr m:val="script"/>
          </m:rPr>
          <w:rPr>
            <w:rFonts w:ascii="Cambria Math" w:eastAsia="宋体" w:hAnsi="Cambria Math"/>
          </w:rPr>
          <m:t>l</m:t>
        </m:r>
      </m:oMath>
      <w:r w:rsidRPr="00365FD2">
        <w:rPr>
          <w:rFonts w:ascii="宋体" w:eastAsia="宋体" w:hAnsi="宋体"/>
        </w:rPr>
        <w:t>的情况下出现的概率：</w:t>
      </w:r>
    </w:p>
    <w:p w14:paraId="7E9406CF" w14:textId="75D1E786" w:rsidR="00365FD2" w:rsidRDefault="00365FD2" w:rsidP="00365FD2">
      <w:pPr>
        <w:spacing w:after="240"/>
        <w:jc w:val="center"/>
      </w:pPr>
      <m:oMath>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r>
          <m:rPr>
            <m:scr m:val="script"/>
          </m:rPr>
          <w:rPr>
            <w:rFonts w:ascii="Cambria Math" w:hAnsi="Cambria Math"/>
          </w:rPr>
          <m:t>l</m:t>
        </m:r>
        <m:r>
          <m:rPr>
            <m:sty m:val="p"/>
          </m:rP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a</m:t>
            </m:r>
          </m:sub>
          <m:sup/>
          <m:e>
            <m:r>
              <m:rPr>
                <m:sty m:val="p"/>
              </m:rPr>
              <w:rPr>
                <w:rFonts w:ascii="Cambria Math" w:hAnsi="Cambria Math"/>
              </w:rPr>
              <m:t> </m:t>
            </m:r>
          </m:e>
        </m:nary>
        <m:nary>
          <m:naryPr>
            <m:chr m:val="∏"/>
            <m:limLoc m:val="undOvr"/>
            <m:grow m:val="1"/>
            <m:supHide m:val="1"/>
            <m:ctrlPr>
              <w:rPr>
                <w:rFonts w:ascii="Cambria Math" w:hAnsi="Cambria Math"/>
              </w:rPr>
            </m:ctrlPr>
          </m:naryPr>
          <m:sub>
            <m:r>
              <w:rPr>
                <w:rFonts w:ascii="Cambria Math" w:hAnsi="Cambria Math"/>
              </w:rPr>
              <m:t>t</m:t>
            </m:r>
          </m:sub>
          <m:sup/>
          <m:e>
            <m:r>
              <m:rPr>
                <m:sty m:val="p"/>
              </m:rPr>
              <w:rPr>
                <w:rFonts w:ascii="Cambria Math" w:hAnsi="Cambria Math"/>
              </w:rPr>
              <m:t> </m:t>
            </m:r>
          </m:e>
        </m:nary>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r>
              <m:rPr>
                <m:scr m:val="script"/>
              </m:rPr>
              <w:rPr>
                <w:rFonts w:ascii="Cambria Math" w:hAnsi="Cambria Math"/>
              </w:rPr>
              <m:t>l</m:t>
            </m:r>
          </m:e>
        </m:d>
      </m:oMath>
      <w:r>
        <w:rPr>
          <w:rFonts w:hint="eastAsia"/>
        </w:rPr>
        <w:t xml:space="preserve"> </w:t>
      </w:r>
      <w:r w:rsidRPr="00365FD2">
        <w:rPr>
          <w:rFonts w:ascii="宋体" w:eastAsia="宋体" w:hAnsi="宋体"/>
        </w:rPr>
        <w:t xml:space="preserve"> (3)</w:t>
      </w:r>
    </w:p>
    <w:p w14:paraId="717BE5D2" w14:textId="16465C9F" w:rsidR="009B60CA" w:rsidRDefault="00365FD2" w:rsidP="009B60CA">
      <w:pPr>
        <w:spacing w:after="240"/>
        <w:rPr>
          <w:rFonts w:ascii="宋体" w:eastAsia="宋体" w:hAnsi="宋体"/>
        </w:rPr>
      </w:pPr>
      <w:r w:rsidRPr="00365FD2">
        <w:rPr>
          <w:rFonts w:ascii="宋体" w:eastAsia="宋体" w:hAnsi="宋体" w:hint="eastAsia"/>
        </w:rPr>
        <w:t>其中</w:t>
      </w:r>
      <w:r w:rsidRPr="00365FD2">
        <w:rPr>
          <w:rFonts w:ascii="宋体" w:eastAsia="宋体" w:hAnsi="宋体"/>
        </w:rPr>
        <w:t xml:space="preserve"> </w:t>
      </w:r>
      <m:oMath>
        <m:sSub>
          <m:sSubPr>
            <m:ctrlPr>
              <w:rPr>
                <w:rFonts w:ascii="Cambria Math" w:eastAsia="宋体" w:hAnsi="Cambria Math"/>
              </w:rPr>
            </m:ctrlPr>
          </m:sSubPr>
          <m:e>
            <m:r>
              <w:rPr>
                <w:rFonts w:ascii="Cambria Math" w:eastAsia="宋体" w:hAnsi="Cambria Math"/>
              </w:rPr>
              <m:t>a</m:t>
            </m:r>
          </m:e>
          <m:sub>
            <m:r>
              <w:rPr>
                <w:rFonts w:ascii="Cambria Math" w:eastAsia="宋体" w:hAnsi="Cambria Math"/>
              </w:rPr>
              <m:t>t</m:t>
            </m:r>
          </m:sub>
        </m:sSub>
        <m:r>
          <m:rPr>
            <m:sty m:val="p"/>
          </m:rPr>
          <w:rPr>
            <w:rFonts w:ascii="Cambria Math" w:eastAsia="宋体" w:hAnsi="Cambria Math"/>
          </w:rPr>
          <m:t>∈</m:t>
        </m:r>
        <m:r>
          <m:rPr>
            <m:scr m:val="script"/>
          </m:rPr>
          <w:rPr>
            <w:rFonts w:ascii="Cambria Math" w:eastAsia="宋体" w:hAnsi="Cambria Math"/>
          </w:rPr>
          <m:t>A</m:t>
        </m:r>
      </m:oMath>
      <w:r w:rsidRPr="00365FD2">
        <w:rPr>
          <w:rFonts w:ascii="宋体" w:eastAsia="宋体" w:hAnsi="宋体"/>
        </w:rPr>
        <w:t>是第</w:t>
      </w:r>
      <m:oMath>
        <m:r>
          <w:rPr>
            <w:rFonts w:ascii="Cambria Math" w:eastAsia="宋体" w:hAnsi="Cambria Math"/>
          </w:rPr>
          <m:t xml:space="preserve"> </m:t>
        </m:r>
        <m:r>
          <w:rPr>
            <w:rFonts w:ascii="Cambria Math" w:eastAsia="宋体" w:hAnsi="Cambria Math"/>
          </w:rPr>
          <m:t>t</m:t>
        </m:r>
        <m:r>
          <w:rPr>
            <w:rFonts w:ascii="Cambria Math" w:eastAsia="宋体" w:hAnsi="Cambria Math"/>
          </w:rPr>
          <m:t xml:space="preserve"> </m:t>
        </m:r>
      </m:oMath>
      <w:r w:rsidRPr="00365FD2">
        <w:rPr>
          <w:rFonts w:ascii="宋体" w:eastAsia="宋体" w:hAnsi="宋体"/>
        </w:rPr>
        <w:t>帧的动作标签。 通过Eq. (3)中的目标。 我们可以学习</w:t>
      </w:r>
      <m:oMath>
        <m:r>
          <w:rPr>
            <w:rFonts w:ascii="Cambria Math" w:eastAsia="宋体" w:hAnsi="Cambria Math"/>
          </w:rPr>
          <m:t>p</m:t>
        </m:r>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t</m:t>
                </m:r>
              </m:sub>
            </m:sSub>
            <m:r>
              <m:rPr>
                <m:sty m:val="p"/>
              </m:rPr>
              <w:rPr>
                <w:rFonts w:ascii="Cambria Math" w:eastAsia="宋体" w:hAnsi="Cambria Math"/>
              </w:rPr>
              <m:t>∣</m:t>
            </m:r>
            <m:r>
              <w:rPr>
                <w:rFonts w:ascii="Cambria Math" w:eastAsia="宋体" w:hAnsi="Cambria Math"/>
              </w:rPr>
              <m:t>k</m:t>
            </m:r>
          </m:e>
        </m:d>
      </m:oMath>
      <w:r w:rsidRPr="00365FD2">
        <w:rPr>
          <w:rFonts w:ascii="宋体" w:eastAsia="宋体" w:hAnsi="宋体"/>
        </w:rPr>
        <w:t>，即在给定动作</w:t>
      </w:r>
      <m:oMath>
        <m:r>
          <w:rPr>
            <w:rFonts w:ascii="Cambria Math" w:eastAsia="宋体" w:hAnsi="Cambria Math"/>
          </w:rPr>
          <m:t>k</m:t>
        </m:r>
        <m:r>
          <m:rPr>
            <m:sty m:val="p"/>
          </m:rPr>
          <w:rPr>
            <w:rFonts w:ascii="Cambria Math" w:eastAsia="宋体" w:hAnsi="Cambria Math"/>
          </w:rPr>
          <m:t>∈</m:t>
        </m:r>
        <m:r>
          <m:rPr>
            <m:scr m:val="script"/>
          </m:rPr>
          <w:rPr>
            <w:rFonts w:ascii="Cambria Math" w:eastAsia="宋体" w:hAnsi="Cambria Math"/>
          </w:rPr>
          <m:t>A</m:t>
        </m:r>
        <m:r>
          <w:rPr>
            <w:rFonts w:ascii="Cambria Math" w:eastAsia="宋体" w:hAnsi="Cambria Math"/>
          </w:rPr>
          <m:t xml:space="preserve"> </m:t>
        </m:r>
      </m:oMath>
      <w:r w:rsidRPr="00365FD2">
        <w:rPr>
          <w:rFonts w:ascii="宋体" w:eastAsia="宋体" w:hAnsi="宋体"/>
        </w:rPr>
        <w:t xml:space="preserve">的情况下观察 </w:t>
      </w:r>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t</m:t>
            </m:r>
          </m:sub>
        </m:sSub>
      </m:oMath>
      <w:r w:rsidRPr="00365FD2">
        <w:rPr>
          <w:rFonts w:ascii="宋体" w:eastAsia="宋体" w:hAnsi="宋体"/>
        </w:rPr>
        <w:t xml:space="preserve"> 的概率。为了最大化概率，我们定义距离</w:t>
      </w:r>
      <m:oMath>
        <m:r>
          <w:rPr>
            <w:rFonts w:ascii="Cambria Math" w:eastAsia="宋体" w:hAnsi="Cambria Math"/>
          </w:rPr>
          <m:t>d</m:t>
        </m:r>
        <m:d>
          <m:dPr>
            <m:ctrlPr>
              <w:rPr>
                <w:rFonts w:ascii="Cambria Math" w:eastAsia="宋体" w:hAnsi="Cambria Math"/>
              </w:rPr>
            </m:ctrlPr>
          </m:dPr>
          <m:e>
            <m:sSub>
              <m:sSubPr>
                <m:ctrlPr>
                  <w:rPr>
                    <w:rFonts w:ascii="Cambria Math" w:eastAsia="宋体" w:hAnsi="Cambria Math"/>
                  </w:rPr>
                </m:ctrlPr>
              </m:sSubPr>
              <m:e>
                <m:r>
                  <m:rPr>
                    <m:scr m:val="script"/>
                  </m:rPr>
                  <w:rPr>
                    <w:rFonts w:ascii="Cambria Math" w:eastAsia="宋体" w:hAnsi="Cambria Math"/>
                  </w:rPr>
                  <m:t>l</m:t>
                </m:r>
              </m:e>
              <m:sub>
                <m:r>
                  <w:rPr>
                    <w:rFonts w:ascii="Cambria Math" w:eastAsia="宋体" w:hAnsi="Cambria Math"/>
                  </w:rPr>
                  <m:t>i</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j</m:t>
                </m:r>
              </m:sub>
            </m:sSub>
          </m:e>
        </m:d>
        <m:r>
          <m:rPr>
            <m:sty m:val="p"/>
          </m:rPr>
          <w:rPr>
            <w:rFonts w:ascii="Cambria Math" w:eastAsia="宋体" w:hAnsi="Cambria Math"/>
          </w:rPr>
          <m:t>=-log⁡</m:t>
        </m:r>
        <m:r>
          <w:rPr>
            <w:rFonts w:ascii="Cambria Math" w:eastAsia="宋体" w:hAnsi="Cambria Math"/>
          </w:rPr>
          <m:t>p</m:t>
        </m:r>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j</m:t>
                </m:r>
              </m:sub>
            </m:sSub>
            <m:r>
              <m:rPr>
                <m:sty m:val="p"/>
              </m:rPr>
              <w:rPr>
                <w:rFonts w:ascii="Cambria Math" w:eastAsia="宋体" w:hAnsi="Cambria Math"/>
              </w:rPr>
              <m:t>∣</m:t>
            </m:r>
            <m:sSub>
              <m:sSubPr>
                <m:ctrlPr>
                  <w:rPr>
                    <w:rFonts w:ascii="Cambria Math" w:eastAsia="宋体" w:hAnsi="Cambria Math"/>
                  </w:rPr>
                </m:ctrlPr>
              </m:sSubPr>
              <m:e>
                <m:r>
                  <m:rPr>
                    <m:scr m:val="script"/>
                  </m:rPr>
                  <w:rPr>
                    <w:rFonts w:ascii="Cambria Math" w:eastAsia="宋体" w:hAnsi="Cambria Math"/>
                  </w:rPr>
                  <m:t>l</m:t>
                </m:r>
              </m:e>
              <m:sub>
                <m:r>
                  <w:rPr>
                    <w:rFonts w:ascii="Cambria Math" w:eastAsia="宋体" w:hAnsi="Cambria Math"/>
                  </w:rPr>
                  <m:t>i</m:t>
                </m:r>
              </m:sub>
            </m:sSub>
          </m:e>
        </m:d>
      </m:oMath>
      <w:r w:rsidRPr="00365FD2">
        <w:rPr>
          <w:rFonts w:ascii="宋体" w:eastAsia="宋体" w:hAnsi="宋体"/>
        </w:rPr>
        <w:t xml:space="preserve"> 作为负对数似然。</w:t>
      </w:r>
    </w:p>
    <w:p w14:paraId="245C0466" w14:textId="62E0D376" w:rsidR="00365FD2" w:rsidRDefault="00365FD2" w:rsidP="00365FD2">
      <w:pPr>
        <w:spacing w:after="240"/>
        <w:ind w:firstLineChars="200" w:firstLine="420"/>
        <w:rPr>
          <w:rFonts w:ascii="宋体" w:eastAsia="宋体" w:hAnsi="宋体"/>
        </w:rPr>
      </w:pPr>
      <w:r w:rsidRPr="00365FD2">
        <w:rPr>
          <w:rFonts w:ascii="宋体" w:eastAsia="宋体" w:hAnsi="宋体" w:hint="eastAsia"/>
        </w:rPr>
        <w:t>人们应该注意到</w:t>
      </w:r>
      <w:r>
        <w:t>Eq. (3)</w:t>
      </w:r>
      <w:r w:rsidRPr="00365FD2">
        <w:rPr>
          <w:rFonts w:ascii="宋体" w:eastAsia="宋体" w:hAnsi="宋体" w:hint="eastAsia"/>
        </w:rPr>
        <w:t>中的对齐</w:t>
      </w:r>
      <m:oMath>
        <m:sSub>
          <m:sSubPr>
            <m:ctrlPr>
              <w:rPr>
                <w:rFonts w:ascii="Cambria Math" w:hAnsi="Cambria Math"/>
              </w:rPr>
            </m:ctrlPr>
          </m:sSubPr>
          <m:e>
            <m:r>
              <w:rPr>
                <w:rFonts w:ascii="Cambria Math" w:hAnsi="Cambria Math"/>
              </w:rPr>
              <m:t>a</m:t>
            </m:r>
          </m:e>
          <m:sub>
            <m:r>
              <w:rPr>
                <w:rFonts w:ascii="Cambria Math" w:hAnsi="Cambria Math"/>
              </w:rPr>
              <m:t>t</m:t>
            </m:r>
          </m:sub>
        </m:sSub>
      </m:oMath>
      <w:r w:rsidRPr="00365FD2">
        <w:rPr>
          <w:rFonts w:ascii="宋体" w:eastAsia="宋体" w:hAnsi="宋体"/>
        </w:rPr>
        <w:t xml:space="preserve">是潜在的，可能的对齐数量随着视频的长度呈指数增长。 因此，以前的工作要么使用动态规划 [15]，要么使用硬 EM </w:t>
      </w:r>
      <w:r w:rsidR="00A31E2A">
        <w:rPr>
          <w:rFonts w:ascii="宋体" w:eastAsia="宋体" w:hAnsi="宋体"/>
        </w:rPr>
        <w:t>(</w:t>
      </w:r>
      <w:r w:rsidR="00A31E2A">
        <w:t>hard EM</w:t>
      </w:r>
      <w:r w:rsidR="00A31E2A">
        <w:t>)</w:t>
      </w:r>
      <w:r w:rsidRPr="00365FD2">
        <w:rPr>
          <w:rFonts w:ascii="宋体" w:eastAsia="宋体" w:hAnsi="宋体"/>
        </w:rPr>
        <w:t xml:space="preserve">方法 [28, 29] 来推断并迭代最大化等式中的目标。  (3)。 这种方法的主要缺点是，由于对齐空间太大，它们很容易导致退化或琐碎的解决方案。 虽然可以通过对可能的对齐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r>
              <m:rPr>
                <m:scr m:val="script"/>
              </m:rPr>
              <w:rPr>
                <w:rFonts w:ascii="Cambria Math" w:hAnsi="Cambria Math"/>
              </w:rPr>
              <m:t>l</m:t>
            </m:r>
          </m:e>
        </m:d>
      </m:oMath>
      <w:r w:rsidRPr="00365FD2">
        <w:rPr>
          <w:rFonts w:ascii="宋体" w:eastAsia="宋体" w:hAnsi="宋体"/>
        </w:rPr>
        <w:t xml:space="preserve"> 强制执行启发式先验来施加约束，但这并不能直接解决最大化该目标不一定会导致正确对齐的缺点。</w:t>
      </w:r>
    </w:p>
    <w:p w14:paraId="44B1C759" w14:textId="73942EBC" w:rsidR="00365FD2" w:rsidRDefault="00A31E2A" w:rsidP="00365FD2">
      <w:pPr>
        <w:spacing w:after="240"/>
        <w:ind w:firstLineChars="200" w:firstLine="420"/>
        <w:rPr>
          <w:rFonts w:ascii="宋体" w:eastAsia="宋体" w:hAnsi="宋体"/>
        </w:rPr>
      </w:pPr>
      <w:r w:rsidRPr="00A31E2A">
        <w:rPr>
          <w:rFonts w:ascii="宋体" w:eastAsia="宋体" w:hAnsi="宋体" w:hint="eastAsia"/>
        </w:rPr>
        <w:t>我们在这里的主要见解是将判别建模引入弱排序监督问题。</w:t>
      </w:r>
      <w:r w:rsidRPr="00A31E2A">
        <w:rPr>
          <w:rFonts w:ascii="宋体" w:eastAsia="宋体" w:hAnsi="宋体"/>
        </w:rPr>
        <w:t xml:space="preserve"> 我们强制执行一个判别约束，该约束应该适用于任何输入元组 </w:t>
      </w:r>
      <w:r>
        <w:t xml:space="preserve"> </w:t>
      </w:r>
      <m:oMath>
        <m:d>
          <m:dPr>
            <m:ctrlPr>
              <w:rPr>
                <w:rFonts w:ascii="Cambria Math" w:hAnsi="Cambria Math"/>
              </w:rPr>
            </m:ctrlPr>
          </m:dPr>
          <m:e>
            <m:sSup>
              <m:sSupPr>
                <m:ctrlPr>
                  <w:rPr>
                    <w:rFonts w:ascii="Cambria Math" w:hAnsi="Cambria Math"/>
                  </w:rPr>
                </m:ctrlPr>
              </m:sSupPr>
              <m:e>
                <m:r>
                  <m:rPr>
                    <m:scr m:val="script"/>
                  </m:rPr>
                  <w:rPr>
                    <w:rFonts w:ascii="Cambria Math" w:hAnsi="Cambria Math"/>
                  </w:rPr>
                  <m:t>l</m:t>
                </m:r>
              </m:e>
              <m:sup>
                <m:r>
                  <m:rPr>
                    <m:sty m:val="p"/>
                  </m:rPr>
                  <w:rPr>
                    <w:rFonts w:ascii="Cambria Math" w:hAnsi="Cambria Math"/>
                  </w:rPr>
                  <m:t>+</m:t>
                </m:r>
              </m:sup>
            </m:sSup>
            <m:r>
              <m:rPr>
                <m:sty m:val="p"/>
              </m:rPr>
              <w:rPr>
                <w:rFonts w:ascii="Cambria Math" w:hAnsi="Cambria Math"/>
              </w:rPr>
              <m:t>,</m:t>
            </m:r>
            <m:r>
              <w:rPr>
                <w:rFonts w:ascii="Cambria Math" w:hAnsi="Cambria Math"/>
              </w:rPr>
              <m:t>X</m:t>
            </m:r>
          </m:e>
        </m:d>
      </m:oMath>
      <w:r w:rsidRPr="00A31E2A">
        <w:rPr>
          <w:rFonts w:ascii="宋体" w:eastAsia="宋体" w:hAnsi="宋体"/>
        </w:rPr>
        <w:t>，即</w:t>
      </w:r>
    </w:p>
    <w:p w14:paraId="0A55F7FF" w14:textId="0268FE10" w:rsidR="00A31E2A" w:rsidRPr="00A31E2A" w:rsidRDefault="00A31E2A" w:rsidP="00A31E2A">
      <w:pPr>
        <w:spacing w:after="240"/>
        <w:jc w:val="center"/>
        <w:rPr>
          <w:rFonts w:ascii="宋体" w:eastAsia="宋体" w:hAnsi="宋体"/>
        </w:rPr>
      </w:pPr>
      <m:oMath>
        <m:r>
          <w:rPr>
            <w:rFonts w:ascii="Cambria Math" w:eastAsia="宋体" w:hAnsi="Cambria Math"/>
          </w:rPr>
          <m:t>p</m:t>
        </m:r>
        <m:d>
          <m:dPr>
            <m:ctrlPr>
              <w:rPr>
                <w:rFonts w:ascii="Cambria Math" w:eastAsia="宋体" w:hAnsi="Cambria Math"/>
              </w:rPr>
            </m:ctrlPr>
          </m:dPr>
          <m:e>
            <m:r>
              <w:rPr>
                <w:rFonts w:ascii="Cambria Math" w:eastAsia="宋体" w:hAnsi="Cambria Math"/>
              </w:rPr>
              <m:t>X</m:t>
            </m:r>
            <m:r>
              <m:rPr>
                <m:sty m:val="p"/>
              </m:rPr>
              <w:rPr>
                <w:rFonts w:ascii="Cambria Math" w:eastAsia="宋体" w:hAnsi="Cambria Math"/>
              </w:rPr>
              <m:t>∣</m:t>
            </m:r>
            <m:sSup>
              <m:sSupPr>
                <m:ctrlPr>
                  <w:rPr>
                    <w:rFonts w:ascii="Cambria Math" w:eastAsia="宋体" w:hAnsi="Cambria Math"/>
                  </w:rPr>
                </m:ctrlPr>
              </m:sSupPr>
              <m:e>
                <m:r>
                  <m:rPr>
                    <m:scr m:val="script"/>
                  </m:rPr>
                  <w:rPr>
                    <w:rFonts w:ascii="Cambria Math" w:eastAsia="宋体" w:hAnsi="Cambria Math"/>
                  </w:rPr>
                  <m:t>l</m:t>
                </m:r>
              </m:e>
              <m:sup>
                <m:r>
                  <m:rPr>
                    <m:sty m:val="p"/>
                  </m:rPr>
                  <w:rPr>
                    <w:rFonts w:ascii="Cambria Math" w:eastAsia="宋体" w:hAnsi="Cambria Math"/>
                  </w:rPr>
                  <m:t>+</m:t>
                </m:r>
              </m:sup>
            </m:sSup>
          </m:e>
        </m:d>
        <m:r>
          <m:rPr>
            <m:sty m:val="p"/>
          </m:rPr>
          <w:rPr>
            <w:rFonts w:ascii="Cambria Math" w:eastAsia="宋体" w:hAnsi="Cambria Math"/>
          </w:rPr>
          <m:t>&gt;</m:t>
        </m:r>
        <m:r>
          <w:rPr>
            <w:rFonts w:ascii="Cambria Math" w:eastAsia="宋体" w:hAnsi="Cambria Math"/>
          </w:rPr>
          <m:t>p</m:t>
        </m:r>
        <m:d>
          <m:dPr>
            <m:ctrlPr>
              <w:rPr>
                <w:rFonts w:ascii="Cambria Math" w:eastAsia="宋体" w:hAnsi="Cambria Math"/>
              </w:rPr>
            </m:ctrlPr>
          </m:dPr>
          <m:e>
            <m:r>
              <w:rPr>
                <w:rFonts w:ascii="Cambria Math" w:eastAsia="宋体" w:hAnsi="Cambria Math"/>
              </w:rPr>
              <m:t>X</m:t>
            </m:r>
            <m:r>
              <m:rPr>
                <m:sty m:val="p"/>
              </m:rPr>
              <w:rPr>
                <w:rFonts w:ascii="Cambria Math" w:eastAsia="宋体" w:hAnsi="Cambria Math"/>
              </w:rPr>
              <m:t>∣</m:t>
            </m:r>
            <m:sSup>
              <m:sSupPr>
                <m:ctrlPr>
                  <w:rPr>
                    <w:rFonts w:ascii="Cambria Math" w:eastAsia="宋体" w:hAnsi="Cambria Math"/>
                  </w:rPr>
                </m:ctrlPr>
              </m:sSupPr>
              <m:e>
                <m:r>
                  <m:rPr>
                    <m:scr m:val="script"/>
                  </m:rPr>
                  <w:rPr>
                    <w:rFonts w:ascii="Cambria Math" w:eastAsia="宋体" w:hAnsi="Cambria Math"/>
                  </w:rPr>
                  <m:t>l</m:t>
                </m:r>
              </m:e>
              <m:sup>
                <m:r>
                  <m:rPr>
                    <m:sty m:val="p"/>
                  </m:rPr>
                  <w:rPr>
                    <w:rFonts w:ascii="Cambria Math" w:eastAsia="宋体" w:hAnsi="Cambria Math"/>
                  </w:rPr>
                  <m:t>-</m:t>
                </m:r>
              </m:sup>
            </m:sSup>
          </m:e>
        </m:d>
        <m:r>
          <m:rPr>
            <m:sty m:val="p"/>
          </m:rPr>
          <w:rPr>
            <w:rFonts w:ascii="Cambria Math" w:eastAsia="宋体" w:hAnsi="Cambria Math"/>
          </w:rPr>
          <m:t>,∀</m:t>
        </m:r>
        <m:sSup>
          <m:sSupPr>
            <m:ctrlPr>
              <w:rPr>
                <w:rFonts w:ascii="Cambria Math" w:eastAsia="宋体" w:hAnsi="Cambria Math"/>
              </w:rPr>
            </m:ctrlPr>
          </m:sSupPr>
          <m:e>
            <m:r>
              <m:rPr>
                <m:scr m:val="script"/>
              </m:rPr>
              <w:rPr>
                <w:rFonts w:ascii="Cambria Math" w:eastAsia="宋体" w:hAnsi="Cambria Math"/>
              </w:rPr>
              <m:t>l</m:t>
            </m:r>
          </m:e>
          <m:sup>
            <m:r>
              <m:rPr>
                <m:sty m:val="p"/>
              </m:rPr>
              <w:rPr>
                <w:rFonts w:ascii="Cambria Math" w:eastAsia="宋体" w:hAnsi="Cambria Math"/>
              </w:rPr>
              <m:t>-</m:t>
            </m:r>
          </m:sup>
        </m:sSup>
        <m:r>
          <m:rPr>
            <m:sty m:val="p"/>
          </m:rPr>
          <w:rPr>
            <w:rFonts w:ascii="Cambria Math" w:eastAsia="宋体" w:hAnsi="Cambria Math"/>
          </w:rPr>
          <m:t>∈</m:t>
        </m:r>
        <m:r>
          <m:rPr>
            <m:scr m:val="double-struck"/>
          </m:rPr>
          <w:rPr>
            <w:rFonts w:ascii="Cambria Math" w:eastAsia="宋体" w:hAnsi="Cambria Math"/>
          </w:rPr>
          <m:t>L</m:t>
        </m:r>
        <m:r>
          <m:rPr>
            <m:sty m:val="p"/>
          </m:rPr>
          <w:rPr>
            <w:rFonts w:ascii="Cambria Math" w:eastAsia="宋体" w:hAnsi="Cambria Math"/>
          </w:rPr>
          <m:t>∖</m:t>
        </m:r>
        <m:sSup>
          <m:sSupPr>
            <m:ctrlPr>
              <w:rPr>
                <w:rFonts w:ascii="Cambria Math" w:eastAsia="宋体" w:hAnsi="Cambria Math"/>
              </w:rPr>
            </m:ctrlPr>
          </m:sSupPr>
          <m:e>
            <m:r>
              <m:rPr>
                <m:scr m:val="script"/>
              </m:rPr>
              <w:rPr>
                <w:rFonts w:ascii="Cambria Math" w:eastAsia="宋体" w:hAnsi="Cambria Math"/>
              </w:rPr>
              <m:t>l</m:t>
            </m:r>
          </m:e>
          <m:sup>
            <m:r>
              <m:rPr>
                <m:sty m:val="p"/>
              </m:rPr>
              <w:rPr>
                <w:rFonts w:ascii="Cambria Math" w:eastAsia="宋体" w:hAnsi="Cambria Math"/>
              </w:rPr>
              <m:t>+</m:t>
            </m:r>
          </m:sup>
        </m:sSup>
      </m:oMath>
      <w:r w:rsidRPr="00A31E2A">
        <w:rPr>
          <w:rFonts w:ascii="宋体" w:eastAsia="宋体" w:hAnsi="宋体" w:hint="eastAsia"/>
        </w:rPr>
        <w:t xml:space="preserve"> </w:t>
      </w:r>
      <w:r w:rsidRPr="00A31E2A">
        <w:rPr>
          <w:rFonts w:ascii="宋体" w:eastAsia="宋体" w:hAnsi="宋体"/>
        </w:rPr>
        <w:t xml:space="preserve"> (4)</w:t>
      </w:r>
    </w:p>
    <w:p w14:paraId="16D1D145" w14:textId="7C7A741E" w:rsidR="00A31E2A" w:rsidRDefault="00A31E2A" w:rsidP="00A31E2A">
      <w:pPr>
        <w:spacing w:after="240"/>
        <w:rPr>
          <w:rFonts w:ascii="宋体" w:eastAsia="宋体" w:hAnsi="宋体"/>
        </w:rPr>
      </w:pPr>
      <w:r w:rsidRPr="00A31E2A">
        <w:rPr>
          <w:rFonts w:ascii="宋体" w:eastAsia="宋体" w:hAnsi="宋体" w:hint="eastAsia"/>
        </w:rPr>
        <w:t>如图</w:t>
      </w:r>
      <w:r w:rsidRPr="00A31E2A">
        <w:rPr>
          <w:rFonts w:ascii="宋体" w:eastAsia="宋体" w:hAnsi="宋体"/>
        </w:rPr>
        <w:t xml:space="preserve"> 4 所示，根据基本事实或正面转录本 </w:t>
      </w:r>
      <w:r>
        <w:t xml:space="preserve"> </w:t>
      </w:r>
      <m:oMath>
        <m:sSup>
          <m:sSupPr>
            <m:ctrlPr>
              <w:rPr>
                <w:rFonts w:ascii="Cambria Math" w:hAnsi="Cambria Math"/>
              </w:rPr>
            </m:ctrlPr>
          </m:sSupPr>
          <m:e>
            <m:r>
              <m:rPr>
                <m:scr m:val="script"/>
              </m:rPr>
              <w:rPr>
                <w:rFonts w:ascii="Cambria Math" w:hAnsi="Cambria Math"/>
              </w:rPr>
              <m:t>l</m:t>
            </m:r>
          </m:e>
          <m:sup>
            <m:r>
              <m:rPr>
                <m:sty m:val="p"/>
              </m:rPr>
              <w:rPr>
                <w:rFonts w:ascii="Cambria Math" w:hAnsi="Cambria Math"/>
              </w:rPr>
              <m:t>+</m:t>
            </m:r>
          </m:sup>
        </m:sSup>
      </m:oMath>
      <w:r w:rsidRPr="00A31E2A">
        <w:rPr>
          <w:rFonts w:ascii="宋体" w:eastAsia="宋体" w:hAnsi="宋体"/>
        </w:rPr>
        <w:t xml:space="preserve"> 观察视频的概率应始终高于从负面转录本</w:t>
      </w:r>
      <m:oMath>
        <m:sSup>
          <m:sSupPr>
            <m:ctrlPr>
              <w:rPr>
                <w:rFonts w:ascii="Cambria Math" w:hAnsi="Cambria Math"/>
              </w:rPr>
            </m:ctrlPr>
          </m:sSupPr>
          <m:e>
            <m:r>
              <m:rPr>
                <m:scr m:val="script"/>
              </m:rPr>
              <w:rPr>
                <w:rFonts w:ascii="Cambria Math" w:hAnsi="Cambria Math"/>
              </w:rPr>
              <m:t>l</m:t>
            </m:r>
          </m:e>
          <m:sup>
            <m:r>
              <m:rPr>
                <m:sty m:val="p"/>
              </m:rPr>
              <w:rPr>
                <w:rFonts w:ascii="Cambria Math" w:hAnsi="Cambria Math"/>
              </w:rPr>
              <m:t>-</m:t>
            </m:r>
          </m:sup>
        </m:sSup>
      </m:oMath>
      <w:r w:rsidRPr="00A31E2A">
        <w:rPr>
          <w:rFonts w:ascii="宋体" w:eastAsia="宋体" w:hAnsi="宋体"/>
        </w:rPr>
        <w:t>观察视频的概率 . 使用边距为</w:t>
      </w:r>
      <m:oMath>
        <m:r>
          <w:rPr>
            <w:rFonts w:ascii="Cambria Math" w:hAnsi="Cambria Math"/>
          </w:rPr>
          <m:t>β</m:t>
        </m:r>
        <m:r>
          <m:rPr>
            <m:sty m:val="p"/>
          </m:rPr>
          <w:rPr>
            <w:rFonts w:ascii="Cambria Math" w:hAnsi="Cambria Math"/>
          </w:rPr>
          <m:t>≥0</m:t>
        </m:r>
      </m:oMath>
      <w:r w:rsidRPr="00A31E2A">
        <w:rPr>
          <w:rFonts w:ascii="宋体" w:eastAsia="宋体" w:hAnsi="宋体"/>
        </w:rPr>
        <w:t>的铰链损失，损失函数可以写成：</w:t>
      </w:r>
    </w:p>
    <w:p w14:paraId="39202D6B" w14:textId="373363B6" w:rsidR="00A31E2A" w:rsidRPr="00A31E2A" w:rsidRDefault="00A31E2A" w:rsidP="00A31E2A">
      <w:pPr>
        <w:spacing w:after="240"/>
        <w:jc w:val="center"/>
        <w:rPr>
          <w:rFonts w:ascii="宋体" w:eastAsia="宋体" w:hAnsi="宋体"/>
        </w:rPr>
      </w:pPr>
      <m:oMath>
        <m:nary>
          <m:naryPr>
            <m:chr m:val="∑"/>
            <m:limLoc m:val="undOvr"/>
            <m:grow m:val="1"/>
            <m:supHide m:val="1"/>
            <m:ctrlPr>
              <w:rPr>
                <w:rFonts w:ascii="Cambria Math" w:eastAsia="宋体" w:hAnsi="Cambria Math"/>
              </w:rPr>
            </m:ctrlPr>
          </m:naryPr>
          <m:sub>
            <m:sSup>
              <m:sSupPr>
                <m:ctrlPr>
                  <w:rPr>
                    <w:rFonts w:ascii="Cambria Math" w:eastAsia="宋体" w:hAnsi="Cambria Math"/>
                  </w:rPr>
                </m:ctrlPr>
              </m:sSupPr>
              <m:e>
                <m:r>
                  <m:rPr>
                    <m:scr m:val="script"/>
                  </m:rPr>
                  <w:rPr>
                    <w:rFonts w:ascii="Cambria Math" w:eastAsia="宋体" w:hAnsi="Cambria Math"/>
                  </w:rPr>
                  <m:t>l</m:t>
                </m:r>
              </m:e>
              <m:sup>
                <m:r>
                  <m:rPr>
                    <m:sty m:val="p"/>
                  </m:rPr>
                  <w:rPr>
                    <w:rFonts w:ascii="Cambria Math" w:eastAsia="宋体" w:hAnsi="Cambria Math"/>
                  </w:rPr>
                  <m:t>-</m:t>
                </m:r>
              </m:sup>
            </m:sSup>
            <m:r>
              <m:rPr>
                <m:sty m:val="p"/>
              </m:rPr>
              <w:rPr>
                <w:rFonts w:ascii="Cambria Math" w:eastAsia="宋体" w:hAnsi="Cambria Math"/>
              </w:rPr>
              <m:t>∼</m:t>
            </m:r>
            <m:r>
              <m:rPr>
                <m:scr m:val="double-struck"/>
              </m:rPr>
              <w:rPr>
                <w:rFonts w:ascii="Cambria Math" w:eastAsia="宋体" w:hAnsi="Cambria Math"/>
              </w:rPr>
              <m:t>L</m:t>
            </m:r>
            <m:r>
              <m:rPr>
                <m:sty m:val="p"/>
              </m:rPr>
              <w:rPr>
                <w:rFonts w:ascii="Cambria Math" w:eastAsia="宋体" w:hAnsi="Cambria Math"/>
              </w:rPr>
              <m:t>∖</m:t>
            </m:r>
            <m:sSup>
              <m:sSupPr>
                <m:ctrlPr>
                  <w:rPr>
                    <w:rFonts w:ascii="Cambria Math" w:eastAsia="宋体" w:hAnsi="Cambria Math"/>
                  </w:rPr>
                </m:ctrlPr>
              </m:sSupPr>
              <m:e>
                <m:r>
                  <m:rPr>
                    <m:scr m:val="script"/>
                  </m:rPr>
                  <w:rPr>
                    <w:rFonts w:ascii="Cambria Math" w:eastAsia="宋体" w:hAnsi="Cambria Math"/>
                  </w:rPr>
                  <m:t>l</m:t>
                </m:r>
              </m:e>
              <m:sup>
                <m:r>
                  <m:rPr>
                    <m:sty m:val="p"/>
                  </m:rPr>
                  <w:rPr>
                    <w:rFonts w:ascii="Cambria Math" w:eastAsia="宋体" w:hAnsi="Cambria Math"/>
                  </w:rPr>
                  <m:t>+</m:t>
                </m:r>
              </m:sup>
            </m:sSup>
          </m:sub>
          <m:sup/>
          <m:e>
            <m:r>
              <m:rPr>
                <m:sty m:val="p"/>
              </m:rPr>
              <w:rPr>
                <w:rFonts w:ascii="Cambria Math" w:eastAsia="宋体" w:hAnsi="Cambria Math"/>
              </w:rPr>
              <m:t> </m:t>
            </m:r>
          </m:e>
        </m:nary>
        <m:nary>
          <m:naryPr>
            <m:chr m:val="m"/>
            <m:limLoc m:val="undOvr"/>
            <m:subHide m:val="1"/>
            <m:supHide m:val="1"/>
            <m:ctrlPr>
              <w:rPr>
                <w:rFonts w:ascii="Cambria Math" w:eastAsia="宋体" w:hAnsi="Cambria Math"/>
              </w:rPr>
            </m:ctrlPr>
          </m:naryPr>
          <m:sub/>
          <m:sup/>
          <m:e>
            <m:r>
              <w:rPr>
                <w:rFonts w:ascii="Cambria Math" w:eastAsia="宋体" w:hAnsi="Cambria Math"/>
              </w:rPr>
              <m:t xml:space="preserve"> </m:t>
            </m:r>
          </m:e>
        </m:nary>
        <m:d>
          <m:dPr>
            <m:ctrlPr>
              <w:rPr>
                <w:rFonts w:ascii="Cambria Math" w:eastAsia="宋体" w:hAnsi="Cambria Math"/>
              </w:rPr>
            </m:ctrlPr>
          </m:dPr>
          <m:e>
            <m:r>
              <w:rPr>
                <w:rFonts w:ascii="Cambria Math" w:eastAsia="宋体" w:hAnsi="Cambria Math"/>
              </w:rPr>
              <m:t>p</m:t>
            </m:r>
            <m:d>
              <m:dPr>
                <m:ctrlPr>
                  <w:rPr>
                    <w:rFonts w:ascii="Cambria Math" w:eastAsia="宋体" w:hAnsi="Cambria Math"/>
                  </w:rPr>
                </m:ctrlPr>
              </m:dPr>
              <m:e>
                <m:r>
                  <w:rPr>
                    <w:rFonts w:ascii="Cambria Math" w:eastAsia="宋体" w:hAnsi="Cambria Math"/>
                  </w:rPr>
                  <m:t>X</m:t>
                </m:r>
                <m:r>
                  <m:rPr>
                    <m:sty m:val="p"/>
                  </m:rPr>
                  <w:rPr>
                    <w:rFonts w:ascii="Cambria Math" w:eastAsia="宋体" w:hAnsi="Cambria Math"/>
                  </w:rPr>
                  <m:t>∣</m:t>
                </m:r>
                <m:sSup>
                  <m:sSupPr>
                    <m:ctrlPr>
                      <w:rPr>
                        <w:rFonts w:ascii="Cambria Math" w:eastAsia="宋体" w:hAnsi="Cambria Math"/>
                      </w:rPr>
                    </m:ctrlPr>
                  </m:sSupPr>
                  <m:e>
                    <m:r>
                      <m:rPr>
                        <m:scr m:val="script"/>
                      </m:rPr>
                      <w:rPr>
                        <w:rFonts w:ascii="Cambria Math" w:eastAsia="宋体" w:hAnsi="Cambria Math"/>
                      </w:rPr>
                      <m:t>l</m:t>
                    </m:r>
                  </m:e>
                  <m:sup>
                    <m:r>
                      <m:rPr>
                        <m:sty m:val="p"/>
                      </m:rPr>
                      <w:rPr>
                        <w:rFonts w:ascii="Cambria Math" w:eastAsia="宋体" w:hAnsi="Cambria Math"/>
                      </w:rPr>
                      <m:t>+</m:t>
                    </m:r>
                  </m:sup>
                </m:sSup>
              </m:e>
            </m:d>
            <m:r>
              <m:rPr>
                <m:sty m:val="p"/>
              </m:rPr>
              <w:rPr>
                <w:rFonts w:ascii="Cambria Math" w:eastAsia="宋体" w:hAnsi="Cambria Math"/>
              </w:rPr>
              <m:t>-</m:t>
            </m:r>
            <m:r>
              <w:rPr>
                <w:rFonts w:ascii="Cambria Math" w:eastAsia="宋体" w:hAnsi="Cambria Math"/>
              </w:rPr>
              <m:t>p</m:t>
            </m:r>
            <m:d>
              <m:dPr>
                <m:ctrlPr>
                  <w:rPr>
                    <w:rFonts w:ascii="Cambria Math" w:eastAsia="宋体" w:hAnsi="Cambria Math"/>
                  </w:rPr>
                </m:ctrlPr>
              </m:dPr>
              <m:e>
                <m:r>
                  <w:rPr>
                    <w:rFonts w:ascii="Cambria Math" w:eastAsia="宋体" w:hAnsi="Cambria Math"/>
                  </w:rPr>
                  <m:t>X</m:t>
                </m:r>
                <m:r>
                  <m:rPr>
                    <m:sty m:val="p"/>
                  </m:rPr>
                  <w:rPr>
                    <w:rFonts w:ascii="Cambria Math" w:eastAsia="宋体" w:hAnsi="Cambria Math"/>
                  </w:rPr>
                  <m:t>∣</m:t>
                </m:r>
                <m:sSup>
                  <m:sSupPr>
                    <m:ctrlPr>
                      <w:rPr>
                        <w:rFonts w:ascii="Cambria Math" w:eastAsia="宋体" w:hAnsi="Cambria Math"/>
                      </w:rPr>
                    </m:ctrlPr>
                  </m:sSupPr>
                  <m:e>
                    <m:r>
                      <m:rPr>
                        <m:scr m:val="script"/>
                      </m:rPr>
                      <w:rPr>
                        <w:rFonts w:ascii="Cambria Math" w:eastAsia="宋体" w:hAnsi="Cambria Math"/>
                      </w:rPr>
                      <m:t>l</m:t>
                    </m:r>
                  </m:e>
                  <m:sup>
                    <m:r>
                      <m:rPr>
                        <m:sty m:val="p"/>
                      </m:rPr>
                      <w:rPr>
                        <w:rFonts w:ascii="Cambria Math" w:eastAsia="宋体" w:hAnsi="Cambria Math"/>
                      </w:rPr>
                      <m:t>-</m:t>
                    </m:r>
                  </m:sup>
                </m:sSup>
              </m:e>
            </m:d>
            <m:r>
              <m:rPr>
                <m:sty m:val="p"/>
              </m:rPr>
              <w:rPr>
                <w:rFonts w:ascii="Cambria Math" w:eastAsia="宋体" w:hAnsi="Cambria Math"/>
              </w:rPr>
              <m:t>,</m:t>
            </m:r>
            <m:r>
              <w:rPr>
                <w:rFonts w:ascii="Cambria Math" w:eastAsia="宋体" w:hAnsi="Cambria Math"/>
              </w:rPr>
              <m:t>β</m:t>
            </m:r>
          </m:e>
        </m:d>
      </m:oMath>
      <w:r w:rsidRPr="00A31E2A">
        <w:rPr>
          <w:rFonts w:ascii="宋体" w:eastAsia="宋体" w:hAnsi="宋体" w:hint="eastAsia"/>
        </w:rPr>
        <w:t xml:space="preserve"> </w:t>
      </w:r>
      <w:r w:rsidRPr="00A31E2A">
        <w:rPr>
          <w:rFonts w:ascii="宋体" w:eastAsia="宋体" w:hAnsi="宋体"/>
        </w:rPr>
        <w:t xml:space="preserve"> (5)</w:t>
      </w:r>
    </w:p>
    <w:p w14:paraId="00C5A38E" w14:textId="5DF06DDF" w:rsidR="00A31E2A" w:rsidRDefault="00A31E2A" w:rsidP="00A31E2A">
      <w:pPr>
        <w:spacing w:after="240"/>
        <w:rPr>
          <w:rFonts w:ascii="宋体" w:eastAsia="宋体" w:hAnsi="宋体"/>
        </w:rPr>
      </w:pPr>
    </w:p>
    <w:p w14:paraId="3E8A3BCD" w14:textId="3D9A1BC1" w:rsidR="00A31E2A" w:rsidRDefault="00A31E2A" w:rsidP="00A31E2A">
      <w:pPr>
        <w:pStyle w:val="4"/>
        <w:rPr>
          <w:rFonts w:ascii="宋体" w:eastAsia="宋体" w:hAnsi="宋体"/>
          <w:sz w:val="24"/>
          <w:szCs w:val="24"/>
        </w:rPr>
      </w:pPr>
      <w:r w:rsidRPr="00A31E2A">
        <w:rPr>
          <w:rFonts w:ascii="宋体" w:eastAsia="宋体" w:hAnsi="宋体" w:hint="eastAsia"/>
          <w:sz w:val="24"/>
          <w:szCs w:val="24"/>
        </w:rPr>
        <w:lastRenderedPageBreak/>
        <w:t>3</w:t>
      </w:r>
      <w:r w:rsidRPr="00A31E2A">
        <w:rPr>
          <w:rFonts w:ascii="宋体" w:eastAsia="宋体" w:hAnsi="宋体"/>
          <w:sz w:val="24"/>
          <w:szCs w:val="24"/>
        </w:rPr>
        <w:t xml:space="preserve">.2.3 </w:t>
      </w:r>
      <w:r w:rsidR="002955EB">
        <w:rPr>
          <w:rFonts w:ascii="宋体" w:eastAsia="宋体" w:hAnsi="宋体"/>
          <w:sz w:val="24"/>
          <w:szCs w:val="24"/>
        </w:rPr>
        <w:t xml:space="preserve"> </w:t>
      </w:r>
      <w:r w:rsidRPr="00A31E2A">
        <w:rPr>
          <w:rFonts w:ascii="宋体" w:eastAsia="宋体" w:hAnsi="宋体" w:hint="eastAsia"/>
          <w:sz w:val="24"/>
          <w:szCs w:val="24"/>
        </w:rPr>
        <w:t>连续松弛的可微损失</w:t>
      </w:r>
    </w:p>
    <w:p w14:paraId="26A8FD6E" w14:textId="07E6F462" w:rsidR="00A31E2A" w:rsidRDefault="00A31E2A" w:rsidP="00A31E2A">
      <w:pPr>
        <w:ind w:firstLineChars="200" w:firstLine="420"/>
        <w:rPr>
          <w:rFonts w:ascii="宋体" w:eastAsia="宋体" w:hAnsi="宋体"/>
        </w:rPr>
      </w:pPr>
      <w:r w:rsidRPr="00A31E2A">
        <w:rPr>
          <w:rFonts w:ascii="宋体" w:eastAsia="宋体" w:hAnsi="宋体" w:hint="eastAsia"/>
        </w:rPr>
        <w:t>虽然上述判别建模很直观，但</w:t>
      </w:r>
      <w:r w:rsidRPr="00A31E2A">
        <w:rPr>
          <w:rFonts w:ascii="宋体" w:eastAsia="宋体" w:hAnsi="宋体"/>
        </w:rPr>
        <w:t>E</w:t>
      </w:r>
      <w:r w:rsidRPr="00A31E2A">
        <w:rPr>
          <w:rFonts w:ascii="宋体" w:eastAsia="宋体" w:hAnsi="宋体" w:hint="eastAsia"/>
        </w:rPr>
        <w:t>q</w:t>
      </w:r>
      <w:r w:rsidRPr="00A31E2A">
        <w:rPr>
          <w:rFonts w:ascii="宋体" w:eastAsia="宋体" w:hAnsi="宋体"/>
        </w:rPr>
        <w:t>(5)</w:t>
      </w:r>
      <w:r w:rsidRPr="00A31E2A">
        <w:rPr>
          <w:rFonts w:ascii="宋体" w:eastAsia="宋体" w:hAnsi="宋体" w:hint="eastAsia"/>
        </w:rPr>
        <w:t>中的</w:t>
      </w:r>
      <w:r w:rsidRPr="00A31E2A">
        <w:rPr>
          <w:rFonts w:ascii="宋体" w:eastAsia="宋体" w:hAnsi="宋体" w:hint="eastAsia"/>
        </w:rPr>
        <w:t>技术挑战是</w:t>
      </w:r>
      <m:oMath>
        <m:r>
          <w:rPr>
            <w:rFonts w:ascii="Cambria Math" w:eastAsia="宋体" w:hAnsi="Cambria Math"/>
          </w:rPr>
          <m:t>p</m:t>
        </m:r>
        <m:d>
          <m:dPr>
            <m:ctrlPr>
              <w:rPr>
                <w:rFonts w:ascii="Cambria Math" w:eastAsia="宋体" w:hAnsi="Cambria Math"/>
              </w:rPr>
            </m:ctrlPr>
          </m:dPr>
          <m:e>
            <m:r>
              <w:rPr>
                <w:rFonts w:ascii="Cambria Math" w:eastAsia="宋体" w:hAnsi="Cambria Math"/>
              </w:rPr>
              <m:t>X</m:t>
            </m:r>
            <m:r>
              <m:rPr>
                <m:sty m:val="p"/>
              </m:rPr>
              <w:rPr>
                <w:rFonts w:ascii="Cambria Math" w:eastAsia="宋体" w:hAnsi="Cambria Math"/>
              </w:rPr>
              <m:t>∣</m:t>
            </m:r>
            <m:sSup>
              <m:sSupPr>
                <m:ctrlPr>
                  <w:rPr>
                    <w:rFonts w:ascii="Cambria Math" w:eastAsia="宋体" w:hAnsi="Cambria Math"/>
                  </w:rPr>
                </m:ctrlPr>
              </m:sSupPr>
              <m:e>
                <m:r>
                  <m:rPr>
                    <m:scr m:val="script"/>
                  </m:rPr>
                  <w:rPr>
                    <w:rFonts w:ascii="Cambria Math" w:eastAsia="宋体" w:hAnsi="Cambria Math"/>
                  </w:rPr>
                  <m:t>l</m:t>
                </m:r>
              </m:e>
              <m:sup>
                <m:r>
                  <m:rPr>
                    <m:sty m:val="p"/>
                  </m:rPr>
                  <w:rPr>
                    <w:rFonts w:ascii="Cambria Math" w:eastAsia="宋体" w:hAnsi="Cambria Math"/>
                  </w:rPr>
                  <m:t>+</m:t>
                </m:r>
              </m:sup>
            </m:sSup>
          </m:e>
        </m:d>
      </m:oMath>
      <w:r w:rsidRPr="00A31E2A">
        <w:rPr>
          <w:rFonts w:ascii="宋体" w:eastAsia="宋体" w:hAnsi="宋体"/>
        </w:rPr>
        <w:t xml:space="preserve"> 和 </w:t>
      </w:r>
      <m:oMath>
        <m:r>
          <w:rPr>
            <w:rFonts w:ascii="Cambria Math" w:eastAsia="宋体" w:hAnsi="Cambria Math"/>
          </w:rPr>
          <m:t>p</m:t>
        </m:r>
        <m:d>
          <m:dPr>
            <m:ctrlPr>
              <w:rPr>
                <w:rFonts w:ascii="Cambria Math" w:eastAsia="宋体" w:hAnsi="Cambria Math"/>
              </w:rPr>
            </m:ctrlPr>
          </m:dPr>
          <m:e>
            <m:r>
              <w:rPr>
                <w:rFonts w:ascii="Cambria Math" w:eastAsia="宋体" w:hAnsi="Cambria Math"/>
              </w:rPr>
              <m:t>X</m:t>
            </m:r>
            <m:r>
              <m:rPr>
                <m:sty m:val="p"/>
              </m:rPr>
              <w:rPr>
                <w:rFonts w:ascii="Cambria Math" w:eastAsia="宋体" w:hAnsi="Cambria Math"/>
              </w:rPr>
              <m:t>∣</m:t>
            </m:r>
            <m:sSup>
              <m:sSupPr>
                <m:ctrlPr>
                  <w:rPr>
                    <w:rFonts w:ascii="Cambria Math" w:eastAsia="宋体" w:hAnsi="Cambria Math"/>
                  </w:rPr>
                </m:ctrlPr>
              </m:sSupPr>
              <m:e>
                <m:r>
                  <m:rPr>
                    <m:scr m:val="script"/>
                  </m:rPr>
                  <w:rPr>
                    <w:rFonts w:ascii="Cambria Math" w:eastAsia="宋体" w:hAnsi="Cambria Math"/>
                  </w:rPr>
                  <m:t>l</m:t>
                </m:r>
              </m:e>
              <m:sup>
                <m:r>
                  <m:rPr>
                    <m:sty m:val="p"/>
                  </m:rPr>
                  <w:rPr>
                    <w:rFonts w:ascii="Cambria Math" w:eastAsia="宋体" w:hAnsi="Cambria Math"/>
                  </w:rPr>
                  <m:t>-</m:t>
                </m:r>
              </m:sup>
            </m:sSup>
          </m:e>
        </m:d>
      </m:oMath>
      <w:r w:rsidRPr="00A31E2A">
        <w:rPr>
          <w:rFonts w:ascii="宋体" w:eastAsia="宋体" w:hAnsi="宋体"/>
        </w:rPr>
        <w:t xml:space="preserve">。 对于我们要学习的距离函数 </w:t>
      </w:r>
      <m:oMath>
        <m:r>
          <w:rPr>
            <w:rFonts w:ascii="Cambria Math" w:eastAsia="宋体" w:hAnsi="Cambria Math"/>
          </w:rPr>
          <m:t>d</m:t>
        </m:r>
        <m:d>
          <m:dPr>
            <m:ctrlPr>
              <w:rPr>
                <w:rFonts w:ascii="Cambria Math" w:eastAsia="宋体" w:hAnsi="Cambria Math"/>
              </w:rPr>
            </m:ctrlPr>
          </m:dPr>
          <m:e>
            <m:sSub>
              <m:sSubPr>
                <m:ctrlPr>
                  <w:rPr>
                    <w:rFonts w:ascii="Cambria Math" w:eastAsia="宋体" w:hAnsi="Cambria Math"/>
                  </w:rPr>
                </m:ctrlPr>
              </m:sSubPr>
              <m:e>
                <m:r>
                  <m:rPr>
                    <m:scr m:val="script"/>
                  </m:rPr>
                  <w:rPr>
                    <w:rFonts w:ascii="Cambria Math" w:eastAsia="宋体" w:hAnsi="Cambria Math"/>
                  </w:rPr>
                  <m:t>l</m:t>
                </m:r>
              </m:e>
              <m:sub>
                <m:r>
                  <w:rPr>
                    <w:rFonts w:ascii="Cambria Math" w:eastAsia="宋体" w:hAnsi="Cambria Math"/>
                  </w:rPr>
                  <m:t>i</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j</m:t>
                </m:r>
              </m:sub>
            </m:sSub>
          </m:e>
        </m:d>
        <m:r>
          <m:rPr>
            <m:sty m:val="p"/>
          </m:rPr>
          <w:rPr>
            <w:rFonts w:ascii="Cambria Math" w:eastAsia="宋体" w:hAnsi="Cambria Math"/>
          </w:rPr>
          <m:t>=-</m:t>
        </m:r>
        <m:func>
          <m:funcPr>
            <m:ctrlPr>
              <w:rPr>
                <w:rFonts w:ascii="Cambria Math" w:eastAsia="宋体" w:hAnsi="Cambria Math"/>
                <w:i/>
              </w:rPr>
            </m:ctrlPr>
          </m:funcPr>
          <m:fName>
            <m:r>
              <m:rPr>
                <m:sty m:val="p"/>
              </m:rPr>
              <w:rPr>
                <w:rFonts w:ascii="Cambria Math" w:eastAsia="宋体" w:hAnsi="Cambria Math"/>
              </w:rPr>
              <m:t>log</m:t>
            </m:r>
          </m:fName>
          <m:e>
            <m:r>
              <w:rPr>
                <w:rFonts w:ascii="Cambria Math" w:eastAsia="宋体" w:hAnsi="Cambria Math"/>
              </w:rPr>
              <m:t>p</m:t>
            </m:r>
            <m:d>
              <m:dPr>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j</m:t>
                    </m:r>
                  </m:sub>
                </m:sSub>
                <m:r>
                  <w:rPr>
                    <w:rFonts w:ascii="Cambria Math" w:eastAsia="宋体" w:hAnsi="Cambria Math"/>
                  </w:rPr>
                  <m:t>∣</m:t>
                </m:r>
                <m:sSub>
                  <m:sSubPr>
                    <m:ctrlPr>
                      <w:rPr>
                        <w:rFonts w:ascii="Cambria Math" w:eastAsia="宋体" w:hAnsi="Cambria Math"/>
                        <w:i/>
                      </w:rPr>
                    </m:ctrlPr>
                  </m:sSubPr>
                  <m:e>
                    <m:r>
                      <m:rPr>
                        <m:scr m:val="script"/>
                      </m:rPr>
                      <w:rPr>
                        <w:rFonts w:ascii="Cambria Math" w:eastAsia="宋体" w:hAnsi="Cambria Math"/>
                      </w:rPr>
                      <m:t>l</m:t>
                    </m:r>
                  </m:e>
                  <m:sub>
                    <m:r>
                      <w:rPr>
                        <w:rFonts w:ascii="Cambria Math" w:eastAsia="宋体" w:hAnsi="Cambria Math"/>
                      </w:rPr>
                      <m:t>i</m:t>
                    </m:r>
                  </m:sub>
                </m:sSub>
              </m:e>
            </m:d>
          </m:e>
        </m:func>
        <m:r>
          <w:rPr>
            <w:rFonts w:ascii="Cambria Math" w:eastAsia="宋体" w:hAnsi="Cambria Math"/>
          </w:rPr>
          <m:t xml:space="preserve"> </m:t>
        </m:r>
      </m:oMath>
      <w:r w:rsidRPr="00A31E2A">
        <w:rPr>
          <w:rFonts w:ascii="宋体" w:eastAsia="宋体" w:hAnsi="宋体"/>
        </w:rPr>
        <w:t xml:space="preserve">通常不可微。 优化它的一种方法是使用硬 EM </w:t>
      </w:r>
      <m:oMath>
        <m:r>
          <m:rPr>
            <m:sty m:val="p"/>
          </m:rPr>
          <w:rPr>
            <w:rFonts w:ascii="Cambria Math" w:eastAsia="宋体" w:hAnsi="Cambria Math"/>
          </w:rPr>
          <m:t>[28,29]</m:t>
        </m:r>
      </m:oMath>
      <w:r w:rsidRPr="00A31E2A">
        <w:rPr>
          <w:rFonts w:ascii="宋体" w:eastAsia="宋体" w:hAnsi="宋体"/>
        </w:rPr>
        <w:t xml:space="preserve">  并在给定当前距离函数</w:t>
      </w:r>
      <m:oMath>
        <m:r>
          <w:rPr>
            <w:rFonts w:ascii="Cambria Math" w:eastAsia="宋体" w:hAnsi="Cambria Math"/>
          </w:rPr>
          <m:t xml:space="preserve"> </m:t>
        </m:r>
        <m:r>
          <w:rPr>
            <w:rFonts w:ascii="Cambria Math" w:eastAsia="宋体" w:hAnsi="Cambria Math"/>
          </w:rPr>
          <m:t>d</m:t>
        </m:r>
        <m:d>
          <m:dPr>
            <m:ctrlPr>
              <w:rPr>
                <w:rFonts w:ascii="Cambria Math" w:eastAsia="宋体" w:hAnsi="Cambria Math"/>
              </w:rPr>
            </m:ctrlPr>
          </m:dPr>
          <m:e>
            <m:sSub>
              <m:sSubPr>
                <m:ctrlPr>
                  <w:rPr>
                    <w:rFonts w:ascii="Cambria Math" w:eastAsia="宋体" w:hAnsi="Cambria Math"/>
                  </w:rPr>
                </m:ctrlPr>
              </m:sSubPr>
              <m:e>
                <m:r>
                  <m:rPr>
                    <m:scr m:val="script"/>
                  </m:rPr>
                  <w:rPr>
                    <w:rFonts w:ascii="Cambria Math" w:eastAsia="宋体" w:hAnsi="Cambria Math"/>
                  </w:rPr>
                  <m:t>l</m:t>
                </m:r>
              </m:e>
              <m:sub>
                <m:r>
                  <w:rPr>
                    <w:rFonts w:ascii="Cambria Math" w:eastAsia="宋体" w:hAnsi="Cambria Math"/>
                  </w:rPr>
                  <m:t>i</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j</m:t>
                </m:r>
              </m:sub>
            </m:sSub>
          </m:e>
        </m:d>
      </m:oMath>
      <w:r w:rsidRPr="00A31E2A">
        <w:rPr>
          <w:rFonts w:ascii="宋体" w:eastAsia="宋体" w:hAnsi="宋体"/>
        </w:rPr>
        <w:t xml:space="preserve"> 的情况下迭代</w:t>
      </w:r>
      <w:proofErr w:type="gramStart"/>
      <w:r w:rsidRPr="00A31E2A">
        <w:rPr>
          <w:rFonts w:ascii="宋体" w:eastAsia="宋体" w:hAnsi="宋体"/>
        </w:rPr>
        <w:t>优化此</w:t>
      </w:r>
      <w:proofErr w:type="gramEnd"/>
      <w:r w:rsidRPr="00A31E2A">
        <w:rPr>
          <w:rFonts w:ascii="宋体" w:eastAsia="宋体" w:hAnsi="宋体"/>
        </w:rPr>
        <w:t>损失。 然而，硬</w:t>
      </w:r>
      <w:r w:rsidRPr="00A31E2A">
        <w:rPr>
          <w:rFonts w:ascii="宋体" w:eastAsia="宋体" w:hAnsi="宋体" w:hint="eastAsia"/>
        </w:rPr>
        <w:t>(</w:t>
      </w:r>
      <w:r w:rsidRPr="00A31E2A">
        <w:rPr>
          <w:rFonts w:ascii="宋体" w:eastAsia="宋体" w:hAnsi="宋体"/>
        </w:rPr>
        <w:t>hard)</w:t>
      </w:r>
      <w:r w:rsidRPr="00A31E2A">
        <w:rPr>
          <w:rFonts w:ascii="宋体" w:eastAsia="宋体" w:hAnsi="宋体"/>
        </w:rPr>
        <w:t xml:space="preserve"> EM 在数值上是不稳定的，因为它在</w:t>
      </w:r>
      <w:proofErr w:type="gramStart"/>
      <w:r w:rsidRPr="00A31E2A">
        <w:rPr>
          <w:rFonts w:ascii="宋体" w:eastAsia="宋体" w:hAnsi="宋体"/>
        </w:rPr>
        <w:t>交互中使用硬最大</w:t>
      </w:r>
      <w:proofErr w:type="gramEnd"/>
      <w:r w:rsidRPr="00A31E2A">
        <w:rPr>
          <w:rFonts w:ascii="宋体" w:eastAsia="宋体" w:hAnsi="宋体"/>
        </w:rPr>
        <w:t>算子来更新模型参数 [26]。 我们方法的关键技术贡献是提出了对基于 DTW 的视频对齐损失函数的持续放宽。</w:t>
      </w:r>
    </w:p>
    <w:p w14:paraId="423A0547" w14:textId="18E393C8" w:rsidR="00A31E2A" w:rsidRDefault="00A31E2A" w:rsidP="000755E9">
      <w:pPr>
        <w:autoSpaceDE w:val="0"/>
        <w:autoSpaceDN w:val="0"/>
        <w:adjustRightInd w:val="0"/>
        <w:jc w:val="left"/>
        <w:rPr>
          <w:rFonts w:ascii="宋体" w:eastAsia="宋体" w:hAnsi="宋体"/>
        </w:rPr>
      </w:pPr>
      <w:r w:rsidRPr="00A31E2A">
        <w:rPr>
          <w:rFonts w:ascii="宋体" w:eastAsia="宋体" w:hAnsi="宋体" w:hint="eastAsia"/>
        </w:rPr>
        <w:t>而不是通过求解</w:t>
      </w:r>
      <w:r w:rsidR="000755E9">
        <w:rPr>
          <w:rFonts w:ascii="宋体" w:eastAsia="宋体" w:hAnsi="宋体" w:hint="eastAsia"/>
        </w:rPr>
        <w:t>E</w:t>
      </w:r>
      <w:r w:rsidR="000755E9">
        <w:rPr>
          <w:rFonts w:ascii="宋体" w:eastAsia="宋体" w:hAnsi="宋体"/>
        </w:rPr>
        <w:t>q(2)</w:t>
      </w:r>
      <w:r w:rsidRPr="00A31E2A">
        <w:rPr>
          <w:rFonts w:ascii="宋体" w:eastAsia="宋体" w:hAnsi="宋体" w:hint="eastAsia"/>
        </w:rPr>
        <w:t>来迭代更新模型参数。</w:t>
      </w:r>
      <w:r w:rsidRPr="00A31E2A">
        <w:rPr>
          <w:rFonts w:ascii="宋体" w:eastAsia="宋体" w:hAnsi="宋体"/>
        </w:rPr>
        <w:t xml:space="preserve"> 给定当前 </w:t>
      </w:r>
      <m:oMath>
        <m:r>
          <w:rPr>
            <w:rFonts w:ascii="Cambria Math" w:hAnsi="Cambria Math"/>
          </w:rPr>
          <m:t>d</m:t>
        </m:r>
        <m:d>
          <m:dPr>
            <m:ctrlPr>
              <w:rPr>
                <w:rFonts w:ascii="Cambria Math" w:hAnsi="Cambria Math"/>
              </w:rPr>
            </m:ctrlPr>
          </m:dPr>
          <m:e>
            <m:sSub>
              <m:sSubPr>
                <m:ctrlPr>
                  <w:rPr>
                    <w:rFonts w:ascii="Cambria Math" w:hAnsi="Cambria Math"/>
                  </w:rPr>
                </m:ctrlPr>
              </m:sSubPr>
              <m:e>
                <m:r>
                  <m:rPr>
                    <m:scr m:val="script"/>
                  </m:rPr>
                  <w:rPr>
                    <w:rFonts w:ascii="Cambria Math" w:hAnsi="Cambria Math"/>
                  </w:rPr>
                  <m:t>l</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rsidRPr="00A31E2A">
        <w:rPr>
          <w:rFonts w:ascii="宋体" w:eastAsia="宋体" w:hAnsi="宋体"/>
        </w:rPr>
        <w:t>与硬</w:t>
      </w:r>
      <w:r w:rsidR="000755E9">
        <w:rPr>
          <w:rFonts w:ascii="宋体" w:eastAsia="宋体" w:hAnsi="宋体" w:hint="eastAsia"/>
        </w:rPr>
        <w:t>(</w:t>
      </w:r>
      <w:r w:rsidR="000755E9">
        <w:rPr>
          <w:rFonts w:ascii="宋体" w:eastAsia="宋体" w:hAnsi="宋体"/>
        </w:rPr>
        <w:t>hard)</w:t>
      </w:r>
      <w:r w:rsidRPr="00A31E2A">
        <w:rPr>
          <w:rFonts w:ascii="宋体" w:eastAsia="宋体" w:hAnsi="宋体"/>
        </w:rPr>
        <w:t xml:space="preserve"> EM 找到最佳对齐，我们可以解决以下连续松弛</w:t>
      </w:r>
      <w:r w:rsidR="000755E9" w:rsidRPr="000755E9">
        <w:rPr>
          <w:rFonts w:ascii="宋体" w:eastAsia="宋体" w:hAnsi="宋体" w:hint="eastAsia"/>
        </w:rPr>
        <w:t>(</w:t>
      </w:r>
      <w:r w:rsidR="000755E9" w:rsidRPr="000755E9">
        <w:rPr>
          <w:rFonts w:ascii="宋体" w:eastAsia="宋体" w:hAnsi="宋体" w:cs="NimbusRomNo9L-Regu"/>
          <w:kern w:val="0"/>
          <w:sz w:val="20"/>
          <w:szCs w:val="20"/>
        </w:rPr>
        <w:t>continuous relaxation</w:t>
      </w:r>
      <w:r w:rsidR="000755E9" w:rsidRPr="000755E9">
        <w:rPr>
          <w:rFonts w:ascii="宋体" w:eastAsia="宋体" w:hAnsi="宋体" w:cs="NimbusRomNo9L-Regu"/>
          <w:kern w:val="0"/>
          <w:sz w:val="20"/>
          <w:szCs w:val="20"/>
        </w:rPr>
        <w:t>)</w:t>
      </w:r>
      <w:r w:rsidRPr="000755E9">
        <w:rPr>
          <w:rFonts w:ascii="宋体" w:eastAsia="宋体" w:hAnsi="宋体"/>
        </w:rPr>
        <w:t>：</w:t>
      </w:r>
    </w:p>
    <w:p w14:paraId="51E8F683" w14:textId="57283268" w:rsidR="000755E9" w:rsidRDefault="000755E9" w:rsidP="000755E9">
      <w:pPr>
        <w:spacing w:after="240"/>
        <w:jc w:val="center"/>
      </w:pPr>
      <m:oMath>
        <m:sSub>
          <m:sSubPr>
            <m:ctrlPr>
              <w:rPr>
                <w:rFonts w:ascii="Cambria Math" w:hAnsi="Cambria Math"/>
              </w:rPr>
            </m:ctrlPr>
          </m:sSubPr>
          <m:e>
            <m:r>
              <w:rPr>
                <w:rFonts w:ascii="Cambria Math" w:hAnsi="Cambria Math"/>
              </w:rPr>
              <m:t>ψ</m:t>
            </m:r>
          </m:e>
          <m:sub>
            <m:r>
              <w:rPr>
                <w:rFonts w:ascii="Cambria Math" w:hAnsi="Cambria Math"/>
              </w:rPr>
              <m:t>γ</m:t>
            </m:r>
          </m:sub>
        </m:sSub>
        <m:r>
          <m:rPr>
            <m:sty m:val="p"/>
          </m:rPr>
          <w:rPr>
            <w:rFonts w:ascii="Cambria Math" w:hAnsi="Cambria Math"/>
          </w:rPr>
          <m:t>(</m:t>
        </m:r>
        <m:r>
          <m:rPr>
            <m:scr m:val="script"/>
          </m:rP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m:t>
        </m:r>
        <m:limLow>
          <m:limLowPr>
            <m:ctrlPr>
              <w:rPr>
                <w:rFonts w:ascii="Cambria Math" w:hAnsi="Cambria Math"/>
              </w:rPr>
            </m:ctrlPr>
          </m:limLowPr>
          <m:e>
            <m:r>
              <m:rPr>
                <m:sty m:val="p"/>
              </m:rPr>
              <w:rPr>
                <w:rFonts w:ascii="Cambria Math" w:hAnsi="Cambria Math"/>
              </w:rPr>
              <m:t>min</m:t>
            </m:r>
          </m:e>
          <m:lim>
            <m:r>
              <w:rPr>
                <w:rFonts w:ascii="Cambria Math" w:hAnsi="Cambria Math"/>
              </w:rPr>
              <m:t>γ</m:t>
            </m:r>
          </m:lim>
        </m:limLow>
        <m:r>
          <m:rPr>
            <m:sty m:val="p"/>
          </m:rPr>
          <w:rPr>
            <w:rFonts w:ascii="Cambria Math" w:hAnsi="Cambria Math"/>
          </w:rPr>
          <m:t> {⟨</m:t>
        </m:r>
        <m:r>
          <w:rPr>
            <w:rFonts w:ascii="Cambria Math" w:hAnsi="Cambria Math"/>
          </w:rPr>
          <m:t>Y</m:t>
        </m:r>
        <m:r>
          <m:rPr>
            <m:sty m:val="p"/>
          </m:rPr>
          <w:rPr>
            <w:rFonts w:ascii="Cambria Math" w:hAnsi="Cambria Math"/>
          </w:rPr>
          <m:t>,Δ(</m:t>
        </m:r>
        <m:r>
          <m:rPr>
            <m:scr m:val="script"/>
          </m:rP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m:rPr>
            <m:scr m:val="script"/>
          </m:rPr>
          <w:rPr>
            <w:rFonts w:ascii="Cambria Math" w:hAnsi="Cambria Math"/>
          </w:rPr>
          <m:t>Y</m:t>
        </m:r>
        <m:r>
          <m:rPr>
            <m:sty m:val="p"/>
          </m:rPr>
          <w:rPr>
            <w:rFonts w:ascii="Cambria Math" w:hAnsi="Cambria Math"/>
          </w:rPr>
          <m:t>}.</m:t>
        </m:r>
      </m:oMath>
      <w:r>
        <w:rPr>
          <w:rFonts w:hint="eastAsia"/>
        </w:rPr>
        <w:t xml:space="preserve"> </w:t>
      </w:r>
      <w:r>
        <w:t xml:space="preserve"> (6)</w:t>
      </w:r>
    </w:p>
    <w:p w14:paraId="6DA92D0E" w14:textId="78682291" w:rsidR="000755E9" w:rsidRDefault="000755E9" w:rsidP="000755E9">
      <w:pPr>
        <w:autoSpaceDE w:val="0"/>
        <w:autoSpaceDN w:val="0"/>
        <w:adjustRightInd w:val="0"/>
        <w:jc w:val="left"/>
        <w:rPr>
          <w:rFonts w:ascii="NimbusRomNo9L-Regu" w:hAnsi="NimbusRomNo9L-Regu" w:cs="NimbusRomNo9L-Regu"/>
          <w:kern w:val="0"/>
          <w:sz w:val="20"/>
          <w:szCs w:val="20"/>
        </w:rPr>
      </w:pPr>
      <w:r w:rsidRPr="000755E9">
        <w:rPr>
          <w:rFonts w:ascii="NimbusRomNo9L-Regu" w:hAnsi="NimbusRomNo9L-Regu" w:cs="NimbusRomNo9L-Regu" w:hint="eastAsia"/>
          <w:kern w:val="0"/>
          <w:sz w:val="20"/>
          <w:szCs w:val="20"/>
        </w:rPr>
        <w:t>这里</w:t>
      </w:r>
      <w:r w:rsidRPr="000755E9">
        <w:rPr>
          <w:rFonts w:ascii="NimbusRomNo9L-Regu" w:hAnsi="NimbusRomNo9L-Regu" w:cs="NimbusRomNo9L-Regu"/>
          <w:kern w:val="0"/>
          <w:sz w:val="20"/>
          <w:szCs w:val="20"/>
        </w:rPr>
        <w:t xml:space="preserve"> </w:t>
      </w:r>
      <m:oMath>
        <m:sSub>
          <m:sSubPr>
            <m:ctrlPr>
              <w:rPr>
                <w:rFonts w:ascii="Cambria Math" w:hAnsi="Cambria Math"/>
              </w:rPr>
            </m:ctrlPr>
          </m:sSubPr>
          <m:e>
            <m:r>
              <m:rPr>
                <m:sty m:val="p"/>
              </m:rPr>
              <w:rPr>
                <w:rFonts w:ascii="Cambria Math" w:hAnsi="Cambria Math"/>
              </w:rPr>
              <m:t>min</m:t>
            </m:r>
          </m:e>
          <m:sub>
            <m:r>
              <w:rPr>
                <w:rFonts w:ascii="Cambria Math" w:hAnsi="Cambria Math"/>
              </w:rPr>
              <m:t>γ</m:t>
            </m:r>
          </m:sub>
        </m:sSub>
        <m:r>
          <m:rPr>
            <m:sty m:val="p"/>
          </m:rPr>
          <w:rPr>
            <w:rFonts w:ascii="Cambria Math" w:hAnsi="Cambria Math"/>
          </w:rPr>
          <m:t> {}</m:t>
        </m:r>
      </m:oMath>
      <w:r w:rsidRPr="000755E9">
        <w:rPr>
          <w:rFonts w:ascii="NimbusRomNo9L-Regu" w:hAnsi="NimbusRomNo9L-Regu" w:cs="NimbusRomNo9L-Regu"/>
          <w:kern w:val="0"/>
          <w:sz w:val="20"/>
          <w:szCs w:val="20"/>
        </w:rPr>
        <w:t>是由负熵</w:t>
      </w:r>
      <m:oMath>
        <m:r>
          <w:rPr>
            <w:rFonts w:ascii="Cambria Math" w:hAnsi="Cambria Math"/>
          </w:rPr>
          <m:t>H</m:t>
        </m:r>
        <m:r>
          <m:rPr>
            <m:sty m:val="p"/>
          </m:rPr>
          <w:rPr>
            <w:rFonts w:ascii="Cambria Math" w:hAnsi="Cambria Math"/>
          </w:rPr>
          <m:t>(</m:t>
        </m:r>
        <m:r>
          <w:rPr>
            <w:rFonts w:ascii="Cambria Math" w:hAnsi="Cambria Math"/>
          </w:rPr>
          <m:t>q</m:t>
        </m:r>
        <m:r>
          <m:rPr>
            <m:sty m:val="p"/>
          </m:rPr>
          <w:rPr>
            <w:rFonts w:ascii="Cambria Math" w:hAnsi="Cambria Math"/>
          </w:rPr>
          <m:t>)=</m:t>
        </m:r>
      </m:oMath>
      <w:r>
        <w:t xml:space="preserve"> </w:t>
      </w:r>
      <m:oMath>
        <m:r>
          <m:rPr>
            <m:sty m:val="p"/>
          </m:rPr>
          <w:rPr>
            <w:rFonts w:ascii="Cambria Math" w:hAnsi="Cambria Math"/>
          </w:rPr>
          <m:t>-∑</m:t>
        </m:r>
        <m:r>
          <w:rPr>
            <w:rFonts w:ascii="Cambria Math" w:hAnsi="Cambria Math"/>
          </w:rPr>
          <m:t>q</m:t>
        </m:r>
        <m:r>
          <m:rPr>
            <m:sty m:val="p"/>
          </m:rPr>
          <w:rPr>
            <w:rFonts w:ascii="Cambria Math" w:hAnsi="Cambria Math"/>
          </w:rPr>
          <m:t>log⁡(</m:t>
        </m:r>
        <m:r>
          <w:rPr>
            <w:rFonts w:ascii="Cambria Math" w:hAnsi="Cambria Math"/>
          </w:rPr>
          <m:t>q</m:t>
        </m:r>
        <m:r>
          <m:rPr>
            <m:sty m:val="p"/>
          </m:rPr>
          <w:rPr>
            <w:rFonts w:ascii="Cambria Math" w:hAnsi="Cambria Math"/>
          </w:rPr>
          <m:t>)</m:t>
        </m:r>
      </m:oMath>
      <w:r>
        <w:t xml:space="preserve"> </w:t>
      </w:r>
      <w:r w:rsidRPr="000755E9">
        <w:rPr>
          <w:rFonts w:ascii="NimbusRomNo9L-Regu" w:hAnsi="NimbusRomNo9L-Regu" w:cs="NimbusRomNo9L-Regu"/>
          <w:kern w:val="0"/>
          <w:sz w:val="20"/>
          <w:szCs w:val="20"/>
        </w:rPr>
        <w:t xml:space="preserve"> </w:t>
      </w:r>
      <w:r w:rsidRPr="000755E9">
        <w:rPr>
          <w:rFonts w:ascii="NimbusRomNo9L-Regu" w:hAnsi="NimbusRomNo9L-Regu" w:cs="NimbusRomNo9L-Regu"/>
          <w:kern w:val="0"/>
          <w:sz w:val="20"/>
          <w:szCs w:val="20"/>
        </w:rPr>
        <w:t>正则化的正则最小算子的连续松弛，平滑参数为</w:t>
      </w:r>
      <w:r w:rsidRPr="000755E9">
        <w:rPr>
          <w:rFonts w:ascii="NimbusRomNo9L-Regu" w:hAnsi="NimbusRomNo9L-Regu" w:cs="NimbusRomNo9L-Regu"/>
          <w:kern w:val="0"/>
          <w:sz w:val="20"/>
          <w:szCs w:val="20"/>
        </w:rPr>
        <w:t xml:space="preserve"> </w:t>
      </w:r>
      <m:oMath>
        <m:r>
          <w:rPr>
            <w:rFonts w:ascii="Cambria Math" w:hAnsi="Cambria Math"/>
          </w:rPr>
          <m:t>γ</m:t>
        </m:r>
        <m:r>
          <m:rPr>
            <m:sty m:val="p"/>
          </m:rPr>
          <w:rPr>
            <w:rFonts w:ascii="Cambria Math" w:hAnsi="Cambria Math"/>
          </w:rPr>
          <m:t>≥0</m:t>
        </m:r>
      </m:oMath>
      <w:r w:rsidRPr="000755E9">
        <w:rPr>
          <w:rFonts w:ascii="NimbusRomNo9L-Regu" w:hAnsi="NimbusRomNo9L-Regu" w:cs="NimbusRomNo9L-Regu"/>
          <w:kern w:val="0"/>
          <w:sz w:val="20"/>
          <w:szCs w:val="20"/>
        </w:rPr>
        <w:t>，使得</w:t>
      </w:r>
    </w:p>
    <w:p w14:paraId="6844A1E6" w14:textId="35B9BE1D" w:rsidR="000755E9" w:rsidRDefault="000755E9" w:rsidP="000755E9">
      <w:pPr>
        <w:spacing w:after="240"/>
        <w:jc w:val="center"/>
      </w:pPr>
      <m:oMath>
        <m:limLow>
          <m:limLowPr>
            <m:ctrlPr>
              <w:rPr>
                <w:rFonts w:ascii="Cambria Math" w:hAnsi="Cambria Math"/>
              </w:rPr>
            </m:ctrlPr>
          </m:limLowPr>
          <m:e>
            <m:r>
              <m:rPr>
                <m:sty m:val="p"/>
              </m:rPr>
              <w:rPr>
                <w:rFonts w:ascii="Cambria Math" w:hAnsi="Cambria Math"/>
              </w:rPr>
              <m:t>min</m:t>
            </m:r>
          </m:e>
          <m:lim>
            <m:r>
              <w:rPr>
                <w:rFonts w:ascii="Cambria Math" w:hAnsi="Cambria Math"/>
              </w:rPr>
              <m:t>γ</m:t>
            </m:r>
          </m:lim>
        </m:limLow>
        <m:r>
          <m:rPr>
            <m:sty m:val="p"/>
          </m:rPr>
          <w:rPr>
            <w:rFonts w:ascii="Cambria Math" w:hAnsi="Cambria Math"/>
          </w:rPr>
          <m:t> </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n</m:t>
                </m:r>
              </m:sub>
            </m:sSub>
          </m:e>
        </m:d>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i/>
                  </w:rPr>
                </m:ctrlPr>
              </m:mPr>
              <m:mr>
                <m:e>
                  <m:limLow>
                    <m:limLowPr>
                      <m:ctrlPr>
                        <w:rPr>
                          <w:rFonts w:ascii="Cambria Math" w:hAnsi="Cambria Math"/>
                        </w:rPr>
                      </m:ctrlPr>
                    </m:limLowPr>
                    <m:e>
                      <m:r>
                        <m:rPr>
                          <m:sty m:val="p"/>
                        </m:rPr>
                        <w:rPr>
                          <w:rFonts w:ascii="Cambria Math" w:hAnsi="Cambria Math"/>
                        </w:rPr>
                        <m:t>min</m:t>
                      </m:r>
                    </m:e>
                    <m:lim>
                      <m:r>
                        <w:rPr>
                          <w:rFonts w:ascii="Cambria Math" w:hAnsi="Cambria Math"/>
                        </w:rPr>
                        <m:t>i</m:t>
                      </m:r>
                      <m:r>
                        <m:rPr>
                          <m:sty m:val="p"/>
                        </m:rPr>
                        <w:rPr>
                          <w:rFonts w:ascii="Cambria Math" w:hAnsi="Cambria Math"/>
                        </w:rPr>
                        <m:t>≤</m:t>
                      </m:r>
                      <m:r>
                        <w:rPr>
                          <w:rFonts w:ascii="Cambria Math" w:hAnsi="Cambria Math"/>
                        </w:rPr>
                        <m:t>n</m:t>
                      </m:r>
                    </m:lim>
                  </m:limLow>
                  <m:r>
                    <m:rPr>
                      <m:sty m:val="p"/>
                    </m:rPr>
                    <w:rPr>
                      <w:rFonts w:ascii="Cambria Math" w:hAnsi="Cambria Math"/>
                    </w:rPr>
                    <m:t> </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e>
                <m:e>
                  <m:r>
                    <w:rPr>
                      <w:rFonts w:ascii="Cambria Math" w:hAnsi="Cambria Math"/>
                    </w:rPr>
                    <m:t>γ</m:t>
                  </m:r>
                  <m:r>
                    <m:rPr>
                      <m:sty m:val="p"/>
                    </m:rPr>
                    <w:rPr>
                      <w:rFonts w:ascii="Cambria Math" w:hAnsi="Cambria Math"/>
                    </w:rPr>
                    <m:t>=0</m:t>
                  </m:r>
                </m:e>
              </m:mr>
              <m:mr>
                <m:e>
                  <m:r>
                    <m:rPr>
                      <m:sty m:val="p"/>
                    </m:rPr>
                    <w:rPr>
                      <w:rFonts w:ascii="Cambria Math" w:hAnsi="Cambria Math"/>
                    </w:rPr>
                    <m:t>-</m:t>
                  </m:r>
                  <m:r>
                    <w:rPr>
                      <w:rFonts w:ascii="Cambria Math" w:hAnsi="Cambria Math"/>
                    </w:rPr>
                    <m:t>γ</m:t>
                  </m:r>
                  <m:r>
                    <m:rPr>
                      <m:sty m:val="p"/>
                    </m:rPr>
                    <w:rPr>
                      <w:rFonts w:ascii="Cambria Math" w:hAnsi="Cambria Math"/>
                    </w:rPr>
                    <m:t>log⁡</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m:rPr>
                      <m:sty m:val="p"/>
                    </m:rPr>
                    <w:rPr>
                      <w:rFonts w:ascii="Cambria Math" w:hAnsi="Cambria Math"/>
                    </w:rPr>
                    <m:t> </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γ</m:t>
                      </m:r>
                    </m:sup>
                  </m:sSup>
                  <m:r>
                    <m:rPr>
                      <m:sty m:val="p"/>
                    </m:rPr>
                    <w:rPr>
                      <w:rFonts w:ascii="Cambria Math" w:hAnsi="Cambria Math"/>
                    </w:rPr>
                    <m:t>,</m:t>
                  </m:r>
                </m:e>
                <m:e>
                  <m:r>
                    <w:rPr>
                      <w:rFonts w:ascii="Cambria Math" w:hAnsi="Cambria Math"/>
                    </w:rPr>
                    <m:t>γ</m:t>
                  </m:r>
                  <m:r>
                    <m:rPr>
                      <m:sty m:val="p"/>
                    </m:rPr>
                    <w:rPr>
                      <w:rFonts w:ascii="Cambria Math" w:hAnsi="Cambria Math"/>
                    </w:rPr>
                    <m:t>&gt;0</m:t>
                  </m:r>
                </m:e>
              </m:mr>
            </m:m>
          </m:e>
        </m:d>
      </m:oMath>
      <w:r>
        <w:rPr>
          <w:rFonts w:hint="eastAsia"/>
        </w:rPr>
        <w:t xml:space="preserve"> </w:t>
      </w:r>
      <w:r>
        <w:t xml:space="preserve"> (7)</w:t>
      </w:r>
    </w:p>
    <w:p w14:paraId="4E031B8C" w14:textId="77777777" w:rsidR="000755E9" w:rsidRPr="000755E9" w:rsidRDefault="000755E9" w:rsidP="000755E9">
      <w:pPr>
        <w:autoSpaceDE w:val="0"/>
        <w:autoSpaceDN w:val="0"/>
        <w:adjustRightInd w:val="0"/>
        <w:jc w:val="left"/>
        <w:rPr>
          <w:rFonts w:ascii="NimbusRomNo9L-Regu" w:hAnsi="NimbusRomNo9L-Regu" w:cs="NimbusRomNo9L-Regu" w:hint="eastAsia"/>
          <w:kern w:val="0"/>
          <w:sz w:val="20"/>
          <w:szCs w:val="20"/>
        </w:rPr>
      </w:pPr>
    </w:p>
    <w:p w14:paraId="3662208E" w14:textId="395B4C71" w:rsidR="00A31E2A" w:rsidRDefault="000755E9" w:rsidP="00A31E2A">
      <w:pPr>
        <w:rPr>
          <w:rFonts w:ascii="宋体" w:eastAsia="宋体" w:hAnsi="宋体"/>
        </w:rPr>
      </w:pPr>
      <w:r w:rsidRPr="000755E9">
        <w:rPr>
          <w:rFonts w:ascii="宋体" w:eastAsia="宋体" w:hAnsi="宋体" w:hint="eastAsia"/>
        </w:rPr>
        <w:t>当</w:t>
      </w:r>
      <w:r w:rsidRPr="000755E9">
        <w:rPr>
          <w:rFonts w:ascii="宋体" w:eastAsia="宋体" w:hAnsi="宋体"/>
        </w:rPr>
        <w:t xml:space="preserve"> </w:t>
      </w:r>
      <m:oMath>
        <m:r>
          <w:rPr>
            <w:rFonts w:ascii="Cambria Math" w:hAnsi="Cambria Math"/>
          </w:rPr>
          <m:t>γ</m:t>
        </m:r>
        <m:r>
          <m:rPr>
            <m:sty m:val="p"/>
          </m:rPr>
          <w:rPr>
            <w:rFonts w:ascii="Cambria Math" w:hAnsi="Cambria Math"/>
          </w:rPr>
          <m:t>&gt;0</m:t>
        </m:r>
      </m:oMath>
      <w:r w:rsidRPr="000755E9">
        <w:rPr>
          <w:rFonts w:ascii="宋体" w:eastAsia="宋体" w:hAnsi="宋体"/>
        </w:rPr>
        <w:t xml:space="preserve"> 时，这会将基于动态规划的 DTW 损失函数转换为关于 </w:t>
      </w:r>
      <m:oMath>
        <m:r>
          <w:rPr>
            <w:rFonts w:ascii="Cambria Math" w:hAnsi="Cambria Math"/>
          </w:rPr>
          <m:t>d</m:t>
        </m:r>
        <m:d>
          <m:dPr>
            <m:ctrlPr>
              <w:rPr>
                <w:rFonts w:ascii="Cambria Math" w:hAnsi="Cambria Math"/>
              </w:rPr>
            </m:ctrlPr>
          </m:dPr>
          <m:e>
            <m:sSub>
              <m:sSubPr>
                <m:ctrlPr>
                  <w:rPr>
                    <w:rFonts w:ascii="Cambria Math" w:hAnsi="Cambria Math"/>
                  </w:rPr>
                </m:ctrlPr>
              </m:sSubPr>
              <m:e>
                <m:r>
                  <m:rPr>
                    <m:scr m:val="script"/>
                  </m:rPr>
                  <w:rPr>
                    <w:rFonts w:ascii="Cambria Math" w:hAnsi="Cambria Math"/>
                  </w:rPr>
                  <m:t>l</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rsidRPr="000755E9">
        <w:rPr>
          <w:rFonts w:ascii="宋体" w:eastAsia="宋体" w:hAnsi="宋体"/>
        </w:rPr>
        <w:t>的可微分函数。平滑参数</w:t>
      </w:r>
      <m:oMath>
        <m:r>
          <w:rPr>
            <w:rFonts w:ascii="Cambria Math" w:hAnsi="Cambria Math"/>
          </w:rPr>
          <m:t>γ</m:t>
        </m:r>
      </m:oMath>
      <w:r w:rsidRPr="000755E9">
        <w:rPr>
          <w:rFonts w:ascii="宋体" w:eastAsia="宋体" w:hAnsi="宋体"/>
        </w:rPr>
        <w:t xml:space="preserve"> 在经验上有助于优化，尽管它没有显式地</w:t>
      </w:r>
      <w:proofErr w:type="gramStart"/>
      <w:r w:rsidRPr="000755E9">
        <w:rPr>
          <w:rFonts w:ascii="宋体" w:eastAsia="宋体" w:hAnsi="宋体"/>
        </w:rPr>
        <w:t>凸</w:t>
      </w:r>
      <w:proofErr w:type="gramEnd"/>
      <w:r w:rsidRPr="000755E9">
        <w:rPr>
          <w:rFonts w:ascii="宋体" w:eastAsia="宋体" w:hAnsi="宋体"/>
        </w:rPr>
        <w:t xml:space="preserve">化目标函数。 </w:t>
      </w:r>
      <w:r>
        <w:rPr>
          <w:rFonts w:ascii="宋体" w:eastAsia="宋体" w:hAnsi="宋体"/>
        </w:rPr>
        <w:t>E</w:t>
      </w:r>
      <w:r>
        <w:rPr>
          <w:rFonts w:ascii="宋体" w:eastAsia="宋体" w:hAnsi="宋体" w:hint="eastAsia"/>
        </w:rPr>
        <w:t>q</w:t>
      </w:r>
      <w:r>
        <w:rPr>
          <w:rFonts w:ascii="宋体" w:eastAsia="宋体" w:hAnsi="宋体"/>
        </w:rPr>
        <w:t>(6)</w:t>
      </w:r>
      <w:r>
        <w:rPr>
          <w:rFonts w:ascii="宋体" w:eastAsia="宋体" w:hAnsi="宋体" w:hint="eastAsia"/>
        </w:rPr>
        <w:t>的梯度</w:t>
      </w:r>
      <w:r w:rsidRPr="000755E9">
        <w:rPr>
          <w:rFonts w:ascii="宋体" w:eastAsia="宋体" w:hAnsi="宋体"/>
        </w:rPr>
        <w:t>可以使用链式法则推导出：</w:t>
      </w:r>
    </w:p>
    <w:p w14:paraId="02FFE193" w14:textId="722E09FA" w:rsidR="000755E9" w:rsidRDefault="000755E9" w:rsidP="000755E9">
      <w:pPr>
        <w:spacing w:after="240"/>
        <w:jc w:val="center"/>
      </w:pP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rPr>
            </m:ctrlPr>
          </m:sSubPr>
          <m:e>
            <m:r>
              <w:rPr>
                <w:rFonts w:ascii="Cambria Math" w:hAnsi="Cambria Math"/>
              </w:rPr>
              <m:t>ψ</m:t>
            </m:r>
          </m:e>
          <m:sub>
            <m:r>
              <w:rPr>
                <w:rFonts w:ascii="Cambria Math" w:hAnsi="Cambria Math"/>
              </w:rPr>
              <m:t>γ</m:t>
            </m:r>
          </m:sub>
        </m:sSub>
        <m:r>
          <m:rPr>
            <m:sty m:val="p"/>
          </m:rPr>
          <w:rPr>
            <w:rFonts w:ascii="Cambria Math" w:hAnsi="Cambria Math"/>
          </w:rPr>
          <m:t>(</m:t>
        </m:r>
        <m:r>
          <m:rPr>
            <m:scr m:val="script"/>
          </m:rP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m:t>
                    </m:r>
                    <m:r>
                      <m:rPr>
                        <m:scr m:val="script"/>
                      </m:rP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m:t>
                    </m:r>
                  </m:num>
                  <m:den>
                    <m:r>
                      <m:rPr>
                        <m:sty m:val="p"/>
                      </m:rPr>
                      <w:rPr>
                        <w:rFonts w:ascii="Cambria Math" w:hAnsi="Cambria Math"/>
                      </w:rPr>
                      <m:t>∂</m:t>
                    </m:r>
                    <m:r>
                      <w:rPr>
                        <w:rFonts w:ascii="Cambria Math" w:hAnsi="Cambria Math"/>
                      </w:rPr>
                      <m:t>X</m:t>
                    </m:r>
                  </m:den>
                </m:f>
              </m:e>
            </m:d>
          </m:e>
          <m:sup>
            <m:r>
              <w:rPr>
                <w:rFonts w:ascii="Cambria Math" w:hAnsi="Cambria Math"/>
              </w:rPr>
              <m:t>T</m:t>
            </m:r>
          </m:sup>
        </m:sSup>
        <m:f>
          <m:fPr>
            <m:ctrlPr>
              <w:rPr>
                <w:rFonts w:ascii="Cambria Math" w:hAnsi="Cambria Math"/>
              </w:rPr>
            </m:ctrlPr>
          </m:fPr>
          <m:num>
            <m:nary>
              <m:naryPr>
                <m:chr m:val="∑"/>
                <m:limLoc m:val="undOvr"/>
                <m:grow m:val="1"/>
                <m:supHide m:val="1"/>
                <m:ctrlPr>
                  <w:rPr>
                    <w:rFonts w:ascii="Cambria Math" w:hAnsi="Cambria Math"/>
                  </w:rPr>
                </m:ctrlPr>
              </m:naryPr>
              <m:sub>
                <m:r>
                  <w:rPr>
                    <w:rFonts w:ascii="Cambria Math" w:hAnsi="Cambria Math"/>
                  </w:rPr>
                  <m:t>Y</m:t>
                </m:r>
                <m:r>
                  <m:rPr>
                    <m:sty m:val="p"/>
                  </m:rPr>
                  <w:rPr>
                    <w:rFonts w:ascii="Cambria Math" w:hAnsi="Cambria Math"/>
                  </w:rPr>
                  <m:t>∈</m:t>
                </m:r>
                <m:r>
                  <m:rPr>
                    <m:scr m:val="script"/>
                  </m:rPr>
                  <w:rPr>
                    <w:rFonts w:ascii="Cambria Math" w:hAnsi="Cambria Math"/>
                  </w:rPr>
                  <m:t>Y</m:t>
                </m:r>
              </m:sub>
              <m:sup/>
              <m:e>
                <m:r>
                  <m:rPr>
                    <m:sty m:val="p"/>
                  </m:rPr>
                  <w:rPr>
                    <w:rFonts w:ascii="Cambria Math" w:hAnsi="Cambria Math"/>
                  </w:rPr>
                  <m:t> </m:t>
                </m:r>
              </m:e>
            </m:nary>
            <m:r>
              <m:rPr>
                <m:sty m:val="p"/>
              </m:rPr>
              <w:rPr>
                <w:rFonts w:ascii="Cambria Math" w:hAnsi="Cambria Math"/>
              </w:rPr>
              <m:t>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Y</m:t>
                </m:r>
                <m:r>
                  <m:rPr>
                    <m:sty m:val="p"/>
                  </m:rPr>
                  <w:rPr>
                    <w:rFonts w:ascii="Cambria Math" w:hAnsi="Cambria Math"/>
                  </w:rPr>
                  <m:t>,Δ(</m:t>
                </m:r>
                <m:r>
                  <m:rPr>
                    <m:scr m:val="script"/>
                  </m:rP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γ</m:t>
                </m:r>
              </m:sup>
            </m:sSup>
            <m:r>
              <w:rPr>
                <w:rFonts w:ascii="Cambria Math" w:hAnsi="Cambria Math"/>
              </w:rPr>
              <m:t>Y</m:t>
            </m:r>
          </m:num>
          <m:den>
            <m:nary>
              <m:naryPr>
                <m:chr m:val="∑"/>
                <m:limLoc m:val="undOvr"/>
                <m:grow m:val="1"/>
                <m:supHide m:val="1"/>
                <m:ctrlPr>
                  <w:rPr>
                    <w:rFonts w:ascii="Cambria Math" w:hAnsi="Cambria Math"/>
                  </w:rPr>
                </m:ctrlPr>
              </m:naryPr>
              <m:sub>
                <m:r>
                  <w:rPr>
                    <w:rFonts w:ascii="Cambria Math" w:hAnsi="Cambria Math"/>
                  </w:rPr>
                  <m:t>Y</m:t>
                </m:r>
                <m:r>
                  <m:rPr>
                    <m:sty m:val="p"/>
                  </m:rPr>
                  <w:rPr>
                    <w:rFonts w:ascii="Cambria Math" w:hAnsi="Cambria Math"/>
                  </w:rPr>
                  <m:t>∈</m:t>
                </m:r>
                <m:r>
                  <m:rPr>
                    <m:scr m:val="script"/>
                  </m:rPr>
                  <w:rPr>
                    <w:rFonts w:ascii="Cambria Math" w:hAnsi="Cambria Math"/>
                  </w:rPr>
                  <m:t>Y</m:t>
                </m:r>
              </m:sub>
              <m:sup/>
              <m:e>
                <m:r>
                  <m:rPr>
                    <m:sty m:val="p"/>
                  </m:rPr>
                  <w:rPr>
                    <w:rFonts w:ascii="Cambria Math" w:hAnsi="Cambria Math"/>
                  </w:rPr>
                  <m:t> </m:t>
                </m:r>
              </m:e>
            </m:nary>
            <m:r>
              <m:rPr>
                <m:sty m:val="p"/>
              </m:rPr>
              <w:rPr>
                <w:rFonts w:ascii="Cambria Math" w:hAnsi="Cambria Math"/>
              </w:rPr>
              <m:t>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Y</m:t>
                </m:r>
                <m:r>
                  <m:rPr>
                    <m:sty m:val="p"/>
                  </m:rPr>
                  <w:rPr>
                    <w:rFonts w:ascii="Cambria Math" w:hAnsi="Cambria Math"/>
                  </w:rPr>
                  <m:t>,Δ(</m:t>
                </m:r>
                <m:r>
                  <m:rPr>
                    <m:scr m:val="script"/>
                  </m:rP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γ</m:t>
                </m:r>
              </m:sup>
            </m:sSup>
          </m:den>
        </m:f>
      </m:oMath>
      <w:r>
        <w:rPr>
          <w:rFonts w:hint="eastAsia"/>
        </w:rPr>
        <w:t xml:space="preserve"> </w:t>
      </w:r>
      <w:r>
        <w:t xml:space="preserve"> (8)</w:t>
      </w:r>
    </w:p>
    <w:p w14:paraId="7E905AFF" w14:textId="2EC71389" w:rsidR="000755E9" w:rsidRDefault="000755E9" w:rsidP="00A31E2A">
      <w:pPr>
        <w:rPr>
          <w:rFonts w:ascii="宋体" w:eastAsia="宋体" w:hAnsi="宋体"/>
        </w:rPr>
      </w:pPr>
      <w:r w:rsidRPr="000755E9">
        <w:rPr>
          <w:rFonts w:ascii="宋体" w:eastAsia="宋体" w:hAnsi="宋体" w:hint="eastAsia"/>
        </w:rPr>
        <w:t>其中右边第二项可以解释为吉布斯分布</w:t>
      </w:r>
      <m:oMath>
        <m:sSub>
          <m:sSubPr>
            <m:ctrlPr>
              <w:rPr>
                <w:rFonts w:ascii="Cambria Math" w:hAnsi="Cambria Math"/>
              </w:rPr>
            </m:ctrlPr>
          </m:sSubPr>
          <m:e>
            <m:r>
              <w:rPr>
                <w:rFonts w:ascii="Cambria Math" w:hAnsi="Cambria Math"/>
              </w:rPr>
              <m:t>p</m:t>
            </m:r>
          </m:e>
          <m:sub>
            <m:r>
              <w:rPr>
                <w:rFonts w:ascii="Cambria Math" w:hAnsi="Cambria Math"/>
              </w:rPr>
              <m:t>γ</m:t>
            </m:r>
          </m:sub>
        </m:sSub>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Y</m:t>
            </m:r>
            <m:r>
              <m:rPr>
                <m:sty m:val="p"/>
              </m:rPr>
              <w:rPr>
                <w:rFonts w:ascii="Cambria Math" w:hAnsi="Cambria Math"/>
              </w:rPr>
              <m:t>,Δ(</m:t>
            </m:r>
            <m:r>
              <m:rPr>
                <m:scr m:val="script"/>
              </m:rP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γ</m:t>
            </m:r>
          </m:sup>
        </m:sSup>
        <m:r>
          <m:rPr>
            <m:sty m:val="p"/>
          </m:rPr>
          <w:rPr>
            <w:rFonts w:ascii="Cambria Math" w:hAnsi="Cambria Math"/>
          </w:rPr>
          <m:t>,∀</m:t>
        </m:r>
        <m:r>
          <w:rPr>
            <w:rFonts w:ascii="Cambria Math" w:hAnsi="Cambria Math"/>
          </w:rPr>
          <m:t>Y</m:t>
        </m:r>
        <m:r>
          <m:rPr>
            <m:sty m:val="p"/>
          </m:rPr>
          <w:rPr>
            <w:rFonts w:ascii="Cambria Math" w:hAnsi="Cambria Math"/>
          </w:rPr>
          <m:t>∈</m:t>
        </m:r>
        <m:r>
          <m:rPr>
            <m:scr m:val="script"/>
          </m:rPr>
          <w:rPr>
            <w:rFonts w:ascii="Cambria Math" w:hAnsi="Cambria Math"/>
          </w:rPr>
          <m:t>Y</m:t>
        </m:r>
      </m:oMath>
      <w:r w:rsidRPr="000755E9">
        <w:rPr>
          <w:rFonts w:ascii="宋体" w:eastAsia="宋体" w:hAnsi="宋体"/>
        </w:rPr>
        <w:t xml:space="preserve"> </w:t>
      </w:r>
      <w:r w:rsidRPr="000755E9">
        <w:rPr>
          <w:rFonts w:ascii="宋体" w:eastAsia="宋体" w:hAnsi="宋体"/>
        </w:rPr>
        <w:t xml:space="preserve">下的平均对齐矩阵。算法 1 总结了计算 </w:t>
      </w:r>
      <m:oMath>
        <m:sSub>
          <m:sSubPr>
            <m:ctrlPr>
              <w:rPr>
                <w:rFonts w:ascii="Cambria Math" w:hAnsi="Cambria Math"/>
              </w:rPr>
            </m:ctrlPr>
          </m:sSubPr>
          <m:e>
            <m:r>
              <w:rPr>
                <w:rFonts w:ascii="Cambria Math" w:hAnsi="Cambria Math"/>
              </w:rPr>
              <m:t>ψ</m:t>
            </m:r>
          </m:e>
          <m:sub>
            <m:r>
              <w:rPr>
                <w:rFonts w:ascii="Cambria Math" w:hAnsi="Cambria Math"/>
              </w:rPr>
              <m:t>γ</m:t>
            </m:r>
          </m:sub>
        </m:sSub>
        <m:r>
          <m:rPr>
            <m:sty m:val="p"/>
          </m:rPr>
          <w:rPr>
            <w:rFonts w:ascii="Cambria Math" w:hAnsi="Cambria Math"/>
          </w:rPr>
          <m:t>(</m:t>
        </m:r>
        <m:r>
          <m:rPr>
            <m:scr m:val="script"/>
          </m:rP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m:t>
        </m:r>
      </m:oMath>
      <w:r w:rsidRPr="000755E9">
        <w:rPr>
          <w:rFonts w:ascii="宋体" w:eastAsia="宋体" w:hAnsi="宋体"/>
        </w:rPr>
        <w:t>及其梯度的过程。</w:t>
      </w:r>
    </w:p>
    <w:p w14:paraId="264537D4" w14:textId="439D13DA" w:rsidR="008E3671" w:rsidRDefault="008E3671" w:rsidP="00A31E2A">
      <w:pPr>
        <w:rPr>
          <w:rFonts w:ascii="宋体" w:eastAsia="宋体" w:hAnsi="宋体" w:hint="eastAsia"/>
        </w:rPr>
      </w:pPr>
      <w:r>
        <w:rPr>
          <w:rFonts w:ascii="宋体" w:eastAsia="宋体" w:hAnsi="宋体" w:hint="eastAsia"/>
          <w:noProof/>
        </w:rPr>
        <w:drawing>
          <wp:inline distT="0" distB="0" distL="0" distR="0" wp14:anchorId="7C0F5939" wp14:editId="3DC4993E">
            <wp:extent cx="5273040" cy="3434862"/>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1">
                      <a:extLst>
                        <a:ext uri="{28A0092B-C50C-407E-A947-70E740481C1C}">
                          <a14:useLocalDpi xmlns:a14="http://schemas.microsoft.com/office/drawing/2010/main" val="0"/>
                        </a:ext>
                      </a:extLst>
                    </a:blip>
                    <a:stretch>
                      <a:fillRect/>
                    </a:stretch>
                  </pic:blipFill>
                  <pic:spPr>
                    <a:xfrm>
                      <a:off x="0" y="0"/>
                      <a:ext cx="5284157" cy="3442103"/>
                    </a:xfrm>
                    <a:prstGeom prst="rect">
                      <a:avLst/>
                    </a:prstGeom>
                  </pic:spPr>
                </pic:pic>
              </a:graphicData>
            </a:graphic>
          </wp:inline>
        </w:drawing>
      </w:r>
    </w:p>
    <w:p w14:paraId="47E5692D" w14:textId="4700B612" w:rsidR="000755E9" w:rsidRDefault="000755E9" w:rsidP="00A31E2A">
      <w:pPr>
        <w:rPr>
          <w:rFonts w:ascii="宋体" w:eastAsia="宋体" w:hAnsi="宋体"/>
        </w:rPr>
      </w:pPr>
    </w:p>
    <w:p w14:paraId="01559866" w14:textId="25DF46BC" w:rsidR="000755E9" w:rsidRDefault="000755E9" w:rsidP="00A31E2A">
      <w:pPr>
        <w:rPr>
          <w:rFonts w:ascii="宋体" w:eastAsia="宋体" w:hAnsi="宋体"/>
        </w:rPr>
      </w:pPr>
      <w:r w:rsidRPr="000755E9">
        <w:rPr>
          <w:rFonts w:ascii="宋体" w:eastAsia="宋体" w:hAnsi="宋体" w:hint="eastAsia"/>
        </w:rPr>
        <w:t>我们可以翻译</w:t>
      </w:r>
      <m:oMath>
        <m:sSub>
          <m:sSubPr>
            <m:ctrlPr>
              <w:rPr>
                <w:rFonts w:ascii="Cambria Math" w:hAnsi="Cambria Math"/>
              </w:rPr>
            </m:ctrlPr>
          </m:sSubPr>
          <m:e>
            <m:r>
              <w:rPr>
                <w:rFonts w:ascii="Cambria Math" w:hAnsi="Cambria Math"/>
              </w:rPr>
              <m:t>ψ</m:t>
            </m:r>
          </m:e>
          <m:sub>
            <m:r>
              <w:rPr>
                <w:rFonts w:ascii="Cambria Math" w:hAnsi="Cambria Math"/>
              </w:rPr>
              <m:t>γ</m:t>
            </m:r>
          </m:sub>
        </m:sSub>
        <m:d>
          <m:dPr>
            <m:ctrlPr>
              <w:rPr>
                <w:rFonts w:ascii="Cambria Math" w:hAnsi="Cambria Math"/>
              </w:rPr>
            </m:ctrlPr>
          </m:dPr>
          <m:e>
            <m:r>
              <m:rPr>
                <m:scr m:val="script"/>
              </m:rPr>
              <w:rPr>
                <w:rFonts w:ascii="Cambria Math" w:hAnsi="Cambria Math"/>
              </w:rPr>
              <m:t>l</m:t>
            </m:r>
            <m:r>
              <m:rPr>
                <m:sty m:val="p"/>
              </m:rPr>
              <w:rPr>
                <w:rFonts w:ascii="Cambria Math" w:hAnsi="Cambria Math"/>
              </w:rPr>
              <m:t>,</m:t>
            </m:r>
            <m:r>
              <w:rPr>
                <w:rFonts w:ascii="Cambria Math" w:hAnsi="Cambria Math"/>
              </w:rPr>
              <m:t>X</m:t>
            </m:r>
          </m:e>
        </m:d>
      </m:oMath>
      <w:r w:rsidRPr="000755E9">
        <w:rPr>
          <w:rFonts w:ascii="宋体" w:eastAsia="宋体" w:hAnsi="宋体"/>
        </w:rPr>
        <w:t>作为转录本</w:t>
      </w:r>
      <m:oMath>
        <m:r>
          <m:rPr>
            <m:scr m:val="script"/>
          </m:rPr>
          <w:rPr>
            <w:rFonts w:ascii="Cambria Math" w:hAnsi="Cambria Math"/>
          </w:rPr>
          <m:t>l</m:t>
        </m:r>
        <m:r>
          <w:rPr>
            <w:rFonts w:ascii="Cambria Math" w:hAnsi="Cambria Math"/>
          </w:rPr>
          <m:t xml:space="preserve"> </m:t>
        </m:r>
      </m:oMath>
      <w:r w:rsidRPr="000755E9">
        <w:rPr>
          <w:rFonts w:ascii="宋体" w:eastAsia="宋体" w:hAnsi="宋体"/>
        </w:rPr>
        <w:t>和视频</w:t>
      </w:r>
      <m:oMath>
        <m:r>
          <w:rPr>
            <w:rFonts w:ascii="Cambria Math" w:hAnsi="Cambria Math"/>
          </w:rPr>
          <m:t>X</m:t>
        </m:r>
        <m:r>
          <w:rPr>
            <w:rFonts w:ascii="Cambria Math" w:hAnsi="Cambria Math"/>
          </w:rPr>
          <m:t xml:space="preserve"> </m:t>
        </m:r>
      </m:oMath>
      <w:r w:rsidRPr="000755E9">
        <w:rPr>
          <w:rFonts w:ascii="宋体" w:eastAsia="宋体" w:hAnsi="宋体"/>
        </w:rPr>
        <w:t>之间所有可能对齐的预期成本。其梯度</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rPr>
            </m:ctrlPr>
          </m:sSubPr>
          <m:e>
            <m:r>
              <w:rPr>
                <w:rFonts w:ascii="Cambria Math" w:hAnsi="Cambria Math"/>
              </w:rPr>
              <m:t>ψ</m:t>
            </m:r>
          </m:e>
          <m:sub>
            <m:r>
              <w:rPr>
                <w:rFonts w:ascii="Cambria Math" w:hAnsi="Cambria Math"/>
              </w:rPr>
              <m:t>γ</m:t>
            </m:r>
          </m:sub>
        </m:sSub>
      </m:oMath>
      <w:r w:rsidRPr="000755E9">
        <w:rPr>
          <w:rFonts w:ascii="宋体" w:eastAsia="宋体" w:hAnsi="宋体"/>
        </w:rPr>
        <w:t>可以看作是硬对齐的放松版本</w:t>
      </w:r>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008E3671">
        <w:t xml:space="preserve"> </w:t>
      </w:r>
      <w:r w:rsidRPr="000755E9">
        <w:rPr>
          <w:rFonts w:ascii="宋体" w:eastAsia="宋体" w:hAnsi="宋体"/>
        </w:rPr>
        <w:t xml:space="preserve"> 在式（2）中。利用式（6）中的连续松弛，我们可以直接计算梯度，并对式（5）进行优化。这解决了由于硬EM中的数值不稳定操作而导致退化对齐的挑战。用我们的松弛对齐成本替换等式（5）中的</w:t>
      </w:r>
      <m:oMath>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r>
          <m:rPr>
            <m:scr m:val="script"/>
          </m:rPr>
          <w:rPr>
            <w:rFonts w:ascii="Cambria Math" w:hAnsi="Cambria Math"/>
          </w:rPr>
          <m:t>l</m:t>
        </m:r>
        <m:r>
          <m:rPr>
            <m:sty m:val="p"/>
          </m:rPr>
          <w:rPr>
            <w:rFonts w:ascii="Cambria Math" w:hAnsi="Cambria Math"/>
          </w:rPr>
          <m:t>)</m:t>
        </m:r>
      </m:oMath>
      <w:r w:rsidRPr="000755E9">
        <w:rPr>
          <w:rFonts w:ascii="宋体" w:eastAsia="宋体" w:hAnsi="宋体"/>
        </w:rPr>
        <w:t>，我们得到了判别和</w:t>
      </w:r>
      <w:proofErr w:type="gramStart"/>
      <w:r w:rsidRPr="000755E9">
        <w:rPr>
          <w:rFonts w:ascii="宋体" w:eastAsia="宋体" w:hAnsi="宋体"/>
        </w:rPr>
        <w:t>可</w:t>
      </w:r>
      <w:proofErr w:type="gramEnd"/>
      <w:r w:rsidRPr="000755E9">
        <w:rPr>
          <w:rFonts w:ascii="宋体" w:eastAsia="宋体" w:hAnsi="宋体"/>
        </w:rPr>
        <w:t>微损失函数</w:t>
      </w:r>
      <m:oMath>
        <m:sSub>
          <m:sSubPr>
            <m:ctrlPr>
              <w:rPr>
                <w:rFonts w:ascii="Cambria Math" w:hAnsi="Cambria Math"/>
              </w:rPr>
            </m:ctrlPr>
          </m:sSubPr>
          <m:e>
            <m:r>
              <m:rPr>
                <m:scr m:val="script"/>
              </m:rPr>
              <w:rPr>
                <w:rFonts w:ascii="Cambria Math" w:hAnsi="Cambria Math"/>
              </w:rPr>
              <m:t>L</m:t>
            </m:r>
          </m:e>
          <m:sub>
            <m:sSup>
              <m:sSupPr>
                <m:ctrlPr>
                  <w:rPr>
                    <w:rFonts w:ascii="Cambria Math" w:hAnsi="Cambria Math"/>
                  </w:rPr>
                </m:ctrlPr>
              </m:sSupPr>
              <m:e>
                <m:r>
                  <m:rPr>
                    <m:sty m:val="p"/>
                  </m:rPr>
                  <w:rPr>
                    <w:rFonts w:ascii="Cambria Math" w:hAnsi="Cambria Math"/>
                  </w:rPr>
                  <m:t>D</m:t>
                </m:r>
              </m:e>
              <m:sup>
                <m:r>
                  <m:rPr>
                    <m:sty m:val="p"/>
                  </m:rPr>
                  <w:rPr>
                    <w:rFonts w:ascii="Cambria Math" w:hAnsi="Cambria Math"/>
                  </w:rPr>
                  <m:t>3</m:t>
                </m:r>
              </m:sup>
            </m:sSup>
            <m:r>
              <m:rPr>
                <m:sty m:val="p"/>
              </m:rPr>
              <w:rPr>
                <w:rFonts w:ascii="Cambria Math" w:hAnsi="Cambria Math"/>
              </w:rPr>
              <m:t>TW</m:t>
            </m:r>
          </m:sub>
        </m:sSub>
      </m:oMath>
      <w:r w:rsidRPr="000755E9">
        <w:rPr>
          <w:rFonts w:ascii="宋体" w:eastAsia="宋体" w:hAnsi="宋体"/>
        </w:rPr>
        <w:t>：</w:t>
      </w:r>
    </w:p>
    <w:p w14:paraId="5857184F" w14:textId="5C2A6B07" w:rsidR="008E3671" w:rsidRPr="008E3671" w:rsidRDefault="008E3671" w:rsidP="008E3671">
      <w:pPr>
        <w:spacing w:after="240"/>
        <w:jc w:val="center"/>
        <w:rPr>
          <w:rFonts w:ascii="宋体" w:eastAsia="宋体" w:hAnsi="宋体"/>
        </w:rPr>
      </w:pPr>
      <m:oMath>
        <m:sSub>
          <m:sSubPr>
            <m:ctrlPr>
              <w:rPr>
                <w:rFonts w:ascii="Cambria Math" w:eastAsia="宋体" w:hAnsi="Cambria Math"/>
              </w:rPr>
            </m:ctrlPr>
          </m:sSubPr>
          <m:e>
            <m:r>
              <m:rPr>
                <m:scr m:val="script"/>
              </m:rPr>
              <w:rPr>
                <w:rFonts w:ascii="Cambria Math" w:eastAsia="宋体" w:hAnsi="Cambria Math"/>
              </w:rPr>
              <m:t>L</m:t>
            </m:r>
          </m:e>
          <m:sub>
            <m:sSup>
              <m:sSupPr>
                <m:ctrlPr>
                  <w:rPr>
                    <w:rFonts w:ascii="Cambria Math" w:eastAsia="宋体" w:hAnsi="Cambria Math"/>
                  </w:rPr>
                </m:ctrlPr>
              </m:sSupPr>
              <m:e>
                <m:r>
                  <m:rPr>
                    <m:sty m:val="p"/>
                  </m:rPr>
                  <w:rPr>
                    <w:rFonts w:ascii="Cambria Math" w:eastAsia="宋体" w:hAnsi="Cambria Math"/>
                  </w:rPr>
                  <m:t>D</m:t>
                </m:r>
              </m:e>
              <m:sup>
                <m:r>
                  <m:rPr>
                    <m:sty m:val="p"/>
                  </m:rPr>
                  <w:rPr>
                    <w:rFonts w:ascii="Cambria Math" w:eastAsia="宋体" w:hAnsi="Cambria Math"/>
                  </w:rPr>
                  <m:t>3</m:t>
                </m:r>
              </m:sup>
            </m:sSup>
            <m:r>
              <m:rPr>
                <m:sty m:val="p"/>
              </m:rPr>
              <w:rPr>
                <w:rFonts w:ascii="Cambria Math" w:eastAsia="宋体" w:hAnsi="Cambria Math"/>
              </w:rPr>
              <m:t>TW</m:t>
            </m:r>
          </m:sub>
        </m:sSub>
        <m:d>
          <m:dPr>
            <m:ctrlPr>
              <w:rPr>
                <w:rFonts w:ascii="Cambria Math" w:eastAsia="宋体" w:hAnsi="Cambria Math"/>
              </w:rPr>
            </m:ctrlPr>
          </m:dPr>
          <m:e>
            <m:sSup>
              <m:sSupPr>
                <m:ctrlPr>
                  <w:rPr>
                    <w:rFonts w:ascii="Cambria Math" w:eastAsia="宋体" w:hAnsi="Cambria Math"/>
                  </w:rPr>
                </m:ctrlPr>
              </m:sSupPr>
              <m:e>
                <m:r>
                  <m:rPr>
                    <m:scr m:val="script"/>
                  </m:rPr>
                  <w:rPr>
                    <w:rFonts w:ascii="Cambria Math" w:eastAsia="宋体" w:hAnsi="Cambria Math"/>
                  </w:rPr>
                  <m:t>l</m:t>
                </m:r>
              </m:e>
              <m:sup>
                <m:r>
                  <m:rPr>
                    <m:sty m:val="p"/>
                  </m:rPr>
                  <w:rPr>
                    <w:rFonts w:ascii="Cambria Math" w:eastAsia="宋体" w:hAnsi="Cambria Math"/>
                  </w:rPr>
                  <m:t>+</m:t>
                </m:r>
              </m:sup>
            </m:sSup>
            <m:r>
              <m:rPr>
                <m:sty m:val="p"/>
              </m:rPr>
              <w:rPr>
                <w:rFonts w:ascii="Cambria Math" w:eastAsia="宋体" w:hAnsi="Cambria Math"/>
              </w:rPr>
              <m:t>,</m:t>
            </m:r>
            <m:r>
              <w:rPr>
                <w:rFonts w:ascii="Cambria Math" w:eastAsia="宋体" w:hAnsi="Cambria Math"/>
              </w:rPr>
              <m:t>X</m:t>
            </m:r>
          </m:e>
        </m:d>
        <m:r>
          <m:rPr>
            <m:sty m:val="p"/>
          </m:rPr>
          <w:rPr>
            <w:rFonts w:ascii="Cambria Math" w:eastAsia="宋体" w:hAnsi="Cambria Math"/>
          </w:rPr>
          <m:t>=</m:t>
        </m:r>
        <m:nary>
          <m:naryPr>
            <m:chr m:val="∑"/>
            <m:limLoc m:val="undOvr"/>
            <m:grow m:val="1"/>
            <m:supHide m:val="1"/>
            <m:ctrlPr>
              <w:rPr>
                <w:rFonts w:ascii="Cambria Math" w:eastAsia="宋体" w:hAnsi="Cambria Math"/>
              </w:rPr>
            </m:ctrlPr>
          </m:naryPr>
          <m:sub>
            <m:r>
              <m:rPr>
                <m:scr m:val="script"/>
              </m:rPr>
              <w:rPr>
                <w:rFonts w:ascii="Cambria Math" w:eastAsia="宋体" w:hAnsi="Cambria Math"/>
              </w:rPr>
              <m:t>l</m:t>
            </m:r>
            <m:r>
              <m:rPr>
                <m:sty m:val="p"/>
              </m:rPr>
              <w:rPr>
                <w:rFonts w:ascii="Cambria Math" w:eastAsia="宋体" w:hAnsi="Cambria Math"/>
              </w:rPr>
              <m:t>-∼</m:t>
            </m:r>
            <m:r>
              <m:rPr>
                <m:scr m:val="double-struck"/>
              </m:rPr>
              <w:rPr>
                <w:rFonts w:ascii="Cambria Math" w:eastAsia="宋体" w:hAnsi="Cambria Math"/>
              </w:rPr>
              <m:t>L</m:t>
            </m:r>
            <m:r>
              <m:rPr>
                <m:sty m:val="p"/>
              </m:rPr>
              <w:rPr>
                <w:rFonts w:ascii="Cambria Math" w:eastAsia="宋体" w:hAnsi="Cambria Math"/>
              </w:rPr>
              <m:t>∖</m:t>
            </m:r>
            <m:sSup>
              <m:sSupPr>
                <m:ctrlPr>
                  <w:rPr>
                    <w:rFonts w:ascii="Cambria Math" w:eastAsia="宋体" w:hAnsi="Cambria Math"/>
                  </w:rPr>
                </m:ctrlPr>
              </m:sSupPr>
              <m:e>
                <m:r>
                  <m:rPr>
                    <m:scr m:val="script"/>
                  </m:rPr>
                  <w:rPr>
                    <w:rFonts w:ascii="Cambria Math" w:eastAsia="宋体" w:hAnsi="Cambria Math"/>
                  </w:rPr>
                  <m:t>l</m:t>
                </m:r>
              </m:e>
              <m:sup>
                <m:r>
                  <m:rPr>
                    <m:sty m:val="p"/>
                  </m:rPr>
                  <w:rPr>
                    <w:rFonts w:ascii="Cambria Math" w:eastAsia="宋体" w:hAnsi="Cambria Math"/>
                  </w:rPr>
                  <m:t>+</m:t>
                </m:r>
              </m:sup>
            </m:sSup>
          </m:sub>
          <m:sup/>
          <m:e>
            <m:r>
              <m:rPr>
                <m:sty m:val="p"/>
              </m:rPr>
              <w:rPr>
                <w:rFonts w:ascii="Cambria Math" w:eastAsia="宋体" w:hAnsi="Cambria Math"/>
              </w:rPr>
              <m:t> </m:t>
            </m:r>
          </m:e>
        </m:nary>
        <m:nary>
          <m:naryPr>
            <m:chr m:val="m"/>
            <m:limLoc m:val="undOvr"/>
            <m:subHide m:val="1"/>
            <m:supHide m:val="1"/>
            <m:ctrlPr>
              <w:rPr>
                <w:rFonts w:ascii="Cambria Math" w:eastAsia="宋体" w:hAnsi="Cambria Math"/>
              </w:rPr>
            </m:ctrlPr>
          </m:naryPr>
          <m:sub/>
          <m:sup/>
          <m:e>
            <m:r>
              <w:rPr>
                <w:rFonts w:ascii="Cambria Math" w:eastAsia="宋体" w:hAnsi="Cambria Math"/>
              </w:rPr>
              <m:t xml:space="preserve"> </m:t>
            </m:r>
          </m:e>
        </m:nary>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ψ</m:t>
                </m:r>
              </m:e>
              <m:sub>
                <m:r>
                  <w:rPr>
                    <w:rFonts w:ascii="Cambria Math" w:eastAsia="宋体" w:hAnsi="Cambria Math"/>
                  </w:rPr>
                  <m:t>γ</m:t>
                </m:r>
              </m:sub>
            </m:sSub>
            <m:d>
              <m:dPr>
                <m:ctrlPr>
                  <w:rPr>
                    <w:rFonts w:ascii="Cambria Math" w:eastAsia="宋体" w:hAnsi="Cambria Math"/>
                  </w:rPr>
                </m:ctrlPr>
              </m:dPr>
              <m:e>
                <m:sSup>
                  <m:sSupPr>
                    <m:ctrlPr>
                      <w:rPr>
                        <w:rFonts w:ascii="Cambria Math" w:eastAsia="宋体" w:hAnsi="Cambria Math"/>
                      </w:rPr>
                    </m:ctrlPr>
                  </m:sSupPr>
                  <m:e>
                    <m:r>
                      <m:rPr>
                        <m:scr m:val="script"/>
                      </m:rPr>
                      <w:rPr>
                        <w:rFonts w:ascii="Cambria Math" w:eastAsia="宋体" w:hAnsi="Cambria Math"/>
                      </w:rPr>
                      <m:t>l</m:t>
                    </m:r>
                  </m:e>
                  <m:sup>
                    <m:r>
                      <m:rPr>
                        <m:sty m:val="p"/>
                      </m:rPr>
                      <w:rPr>
                        <w:rFonts w:ascii="Cambria Math" w:eastAsia="宋体" w:hAnsi="Cambria Math"/>
                      </w:rPr>
                      <m:t>+</m:t>
                    </m:r>
                  </m:sup>
                </m:sSup>
                <m:r>
                  <m:rPr>
                    <m:sty m:val="p"/>
                  </m:rPr>
                  <w:rPr>
                    <w:rFonts w:ascii="Cambria Math" w:eastAsia="宋体" w:hAnsi="Cambria Math"/>
                  </w:rPr>
                  <m:t>,</m:t>
                </m:r>
                <m:r>
                  <w:rPr>
                    <w:rFonts w:ascii="Cambria Math" w:eastAsia="宋体" w:hAnsi="Cambria Math"/>
                  </w:rPr>
                  <m:t>X</m:t>
                </m:r>
              </m:e>
            </m:d>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ψ</m:t>
                </m:r>
              </m:e>
              <m:sub>
                <m:r>
                  <w:rPr>
                    <w:rFonts w:ascii="Cambria Math" w:eastAsia="宋体" w:hAnsi="Cambria Math"/>
                  </w:rPr>
                  <m:t>γ</m:t>
                </m:r>
              </m:sub>
            </m:sSub>
            <m:d>
              <m:dPr>
                <m:ctrlPr>
                  <w:rPr>
                    <w:rFonts w:ascii="Cambria Math" w:eastAsia="宋体" w:hAnsi="Cambria Math"/>
                  </w:rPr>
                </m:ctrlPr>
              </m:dPr>
              <m:e>
                <m:sSup>
                  <m:sSupPr>
                    <m:ctrlPr>
                      <w:rPr>
                        <w:rFonts w:ascii="Cambria Math" w:eastAsia="宋体" w:hAnsi="Cambria Math"/>
                      </w:rPr>
                    </m:ctrlPr>
                  </m:sSupPr>
                  <m:e>
                    <m:r>
                      <m:rPr>
                        <m:scr m:val="script"/>
                      </m:rPr>
                      <w:rPr>
                        <w:rFonts w:ascii="Cambria Math" w:eastAsia="宋体" w:hAnsi="Cambria Math"/>
                      </w:rPr>
                      <m:t>l</m:t>
                    </m:r>
                  </m:e>
                  <m:sup>
                    <m:r>
                      <m:rPr>
                        <m:sty m:val="p"/>
                      </m:rPr>
                      <w:rPr>
                        <w:rFonts w:ascii="Cambria Math" w:eastAsia="宋体" w:hAnsi="Cambria Math"/>
                      </w:rPr>
                      <m:t>-</m:t>
                    </m:r>
                  </m:sup>
                </m:sSup>
                <m:r>
                  <m:rPr>
                    <m:sty m:val="p"/>
                  </m:rPr>
                  <w:rPr>
                    <w:rFonts w:ascii="Cambria Math" w:eastAsia="宋体" w:hAnsi="Cambria Math"/>
                  </w:rPr>
                  <m:t>,</m:t>
                </m:r>
                <m:r>
                  <w:rPr>
                    <w:rFonts w:ascii="Cambria Math" w:eastAsia="宋体" w:hAnsi="Cambria Math"/>
                  </w:rPr>
                  <m:t>X</m:t>
                </m:r>
              </m:e>
            </m:d>
            <m:r>
              <m:rPr>
                <m:sty m:val="p"/>
              </m:rPr>
              <w:rPr>
                <w:rFonts w:ascii="Cambria Math" w:eastAsia="宋体" w:hAnsi="Cambria Math"/>
              </w:rPr>
              <m:t>,</m:t>
            </m:r>
            <m:r>
              <w:rPr>
                <w:rFonts w:ascii="Cambria Math" w:eastAsia="宋体" w:hAnsi="Cambria Math"/>
              </w:rPr>
              <m:t>β</m:t>
            </m:r>
          </m:e>
        </m:d>
      </m:oMath>
      <w:r w:rsidRPr="008E3671">
        <w:rPr>
          <w:rFonts w:ascii="宋体" w:eastAsia="宋体" w:hAnsi="宋体" w:hint="eastAsia"/>
        </w:rPr>
        <w:t xml:space="preserve"> </w:t>
      </w:r>
      <w:r w:rsidRPr="008E3671">
        <w:rPr>
          <w:rFonts w:ascii="宋体" w:eastAsia="宋体" w:hAnsi="宋体"/>
        </w:rPr>
        <w:t xml:space="preserve"> (9)</w:t>
      </w:r>
    </w:p>
    <w:p w14:paraId="01A9560E" w14:textId="3A37BF0F" w:rsidR="008E3671" w:rsidRDefault="008E3671" w:rsidP="00A31E2A">
      <w:pPr>
        <w:rPr>
          <w:rFonts w:ascii="宋体" w:eastAsia="宋体" w:hAnsi="宋体"/>
        </w:rPr>
      </w:pPr>
      <w:r w:rsidRPr="008E3671">
        <w:rPr>
          <w:rFonts w:ascii="宋体" w:eastAsia="宋体" w:hAnsi="宋体" w:hint="eastAsia"/>
        </w:rPr>
        <w:t>直接最小化等式（</w:t>
      </w:r>
      <w:r w:rsidRPr="008E3671">
        <w:rPr>
          <w:rFonts w:ascii="宋体" w:eastAsia="宋体" w:hAnsi="宋体"/>
        </w:rPr>
        <w:t>9）使我们的模型能够同时优化，以便在给定观察到的视频序列的情况下找到最佳对齐方式并识别最准确的转录本。等式（9）的可</w:t>
      </w:r>
      <w:proofErr w:type="gramStart"/>
      <w:r w:rsidRPr="008E3671">
        <w:rPr>
          <w:rFonts w:ascii="宋体" w:eastAsia="宋体" w:hAnsi="宋体"/>
        </w:rPr>
        <w:t>微性允许</w:t>
      </w:r>
      <w:proofErr w:type="gramEnd"/>
      <w:r w:rsidRPr="008E3671">
        <w:rPr>
          <w:rFonts w:ascii="宋体" w:eastAsia="宋体" w:hAnsi="宋体"/>
        </w:rPr>
        <w:t>梯度在整个模型中反向传播，并通过端到</w:t>
      </w:r>
      <w:proofErr w:type="gramStart"/>
      <w:r w:rsidRPr="008E3671">
        <w:rPr>
          <w:rFonts w:ascii="宋体" w:eastAsia="宋体" w:hAnsi="宋体"/>
        </w:rPr>
        <w:t>端训练</w:t>
      </w:r>
      <w:proofErr w:type="gramEnd"/>
      <w:r w:rsidRPr="008E3671">
        <w:rPr>
          <w:rFonts w:ascii="宋体" w:eastAsia="宋体" w:hAnsi="宋体"/>
        </w:rPr>
        <w:t>微调校准任务中距离矩阵</w:t>
      </w:r>
      <m:oMath>
        <m:r>
          <m:rPr>
            <m:sty m:val="p"/>
          </m:rPr>
          <w:rPr>
            <w:rFonts w:ascii="Cambria Math" w:hAnsi="Cambria Math"/>
          </w:rPr>
          <m:t>Δ(</m:t>
        </m:r>
        <m:r>
          <m:rPr>
            <m:scr m:val="script"/>
          </m:rPr>
          <w:rPr>
            <w:rFonts w:ascii="Cambria Math" w:hAnsi="Cambria Math"/>
          </w:rPr>
          <m:t>l</m:t>
        </m:r>
        <m:r>
          <m:rPr>
            <m:sty m:val="p"/>
          </m:rPr>
          <w:rPr>
            <w:rFonts w:ascii="Cambria Math" w:hAnsi="Cambria Math"/>
          </w:rPr>
          <m:t>,</m:t>
        </m:r>
        <m:r>
          <w:rPr>
            <w:rFonts w:ascii="Cambria Math" w:hAnsi="Cambria Math"/>
          </w:rPr>
          <m:t>X</m:t>
        </m:r>
        <m:r>
          <m:rPr>
            <m:sty m:val="p"/>
          </m:rPr>
          <w:rPr>
            <w:rFonts w:ascii="Cambria Math" w:hAnsi="Cambria Math"/>
          </w:rPr>
          <m:t>)</m:t>
        </m:r>
      </m:oMath>
      <w:r w:rsidRPr="008E3671">
        <w:rPr>
          <w:rFonts w:ascii="宋体" w:eastAsia="宋体" w:hAnsi="宋体"/>
        </w:rPr>
        <w:t>的距离函数</w:t>
      </w:r>
      <m:oMath>
        <m:r>
          <w:rPr>
            <w:rFonts w:ascii="Cambria Math" w:hAnsi="Cambria Math"/>
          </w:rPr>
          <m:t>d</m:t>
        </m:r>
        <m:d>
          <m:dPr>
            <m:ctrlPr>
              <w:rPr>
                <w:rFonts w:ascii="Cambria Math" w:hAnsi="Cambria Math"/>
              </w:rPr>
            </m:ctrlPr>
          </m:dPr>
          <m:e>
            <m:sSub>
              <m:sSubPr>
                <m:ctrlPr>
                  <w:rPr>
                    <w:rFonts w:ascii="Cambria Math" w:hAnsi="Cambria Math"/>
                  </w:rPr>
                </m:ctrlPr>
              </m:sSubPr>
              <m:e>
                <m:r>
                  <m:rPr>
                    <m:scr m:val="script"/>
                  </m:rPr>
                  <w:rPr>
                    <w:rFonts w:ascii="Cambria Math" w:hAnsi="Cambria Math"/>
                  </w:rPr>
                  <m:t>l</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rsidRPr="008E3671">
        <w:rPr>
          <w:rFonts w:ascii="宋体" w:eastAsia="宋体" w:hAnsi="宋体"/>
        </w:rPr>
        <w:t>。</w:t>
      </w:r>
    </w:p>
    <w:p w14:paraId="07A96CA2" w14:textId="09B92F96" w:rsidR="008E3671" w:rsidRDefault="008E3671" w:rsidP="00A31E2A">
      <w:pPr>
        <w:rPr>
          <w:rFonts w:ascii="宋体" w:eastAsia="宋体" w:hAnsi="宋体"/>
        </w:rPr>
      </w:pPr>
    </w:p>
    <w:p w14:paraId="206351D4" w14:textId="426D83C1" w:rsidR="008E3671" w:rsidRPr="008E3671" w:rsidRDefault="008E3671" w:rsidP="008E3671">
      <w:pPr>
        <w:pStyle w:val="4"/>
        <w:rPr>
          <w:rFonts w:ascii="宋体" w:eastAsia="宋体" w:hAnsi="宋体"/>
          <w:sz w:val="24"/>
          <w:szCs w:val="24"/>
        </w:rPr>
      </w:pPr>
      <w:r w:rsidRPr="008E3671">
        <w:rPr>
          <w:rFonts w:ascii="宋体" w:eastAsia="宋体" w:hAnsi="宋体" w:hint="eastAsia"/>
          <w:sz w:val="24"/>
          <w:szCs w:val="24"/>
        </w:rPr>
        <w:t>3</w:t>
      </w:r>
      <w:r w:rsidRPr="008E3671">
        <w:rPr>
          <w:rFonts w:ascii="宋体" w:eastAsia="宋体" w:hAnsi="宋体"/>
          <w:sz w:val="24"/>
          <w:szCs w:val="24"/>
        </w:rPr>
        <w:t xml:space="preserve">.2.4  </w:t>
      </w:r>
      <w:r w:rsidRPr="008E3671">
        <w:rPr>
          <w:rFonts w:ascii="宋体" w:eastAsia="宋体" w:hAnsi="宋体" w:hint="eastAsia"/>
          <w:sz w:val="24"/>
          <w:szCs w:val="24"/>
        </w:rPr>
        <w:t>学习与推断(</w:t>
      </w:r>
      <w:r w:rsidRPr="008E3671">
        <w:rPr>
          <w:rFonts w:ascii="宋体" w:eastAsia="宋体" w:hAnsi="宋体"/>
          <w:sz w:val="24"/>
          <w:szCs w:val="24"/>
        </w:rPr>
        <w:t>Learning and Inference</w:t>
      </w:r>
      <w:r w:rsidRPr="008E3671">
        <w:rPr>
          <w:rFonts w:ascii="宋体" w:eastAsia="宋体" w:hAnsi="宋体"/>
          <w:sz w:val="24"/>
          <w:szCs w:val="24"/>
        </w:rPr>
        <w:t>)</w:t>
      </w:r>
    </w:p>
    <w:p w14:paraId="7E6451EF" w14:textId="16B1F162" w:rsidR="008E3671" w:rsidRPr="008E3671" w:rsidRDefault="008E3671" w:rsidP="008E3671">
      <w:pPr>
        <w:rPr>
          <w:rFonts w:ascii="宋体" w:eastAsia="宋体" w:hAnsi="宋体"/>
        </w:rPr>
      </w:pPr>
      <w:r w:rsidRPr="008E3671">
        <w:rPr>
          <w:rFonts w:ascii="宋体" w:eastAsia="宋体" w:hAnsi="宋体" w:hint="eastAsia"/>
          <w:b/>
          <w:bCs/>
        </w:rPr>
        <w:t>距离函数参数化</w:t>
      </w:r>
      <w:r w:rsidRPr="008E3671">
        <w:rPr>
          <w:rFonts w:ascii="宋体" w:eastAsia="宋体" w:hAnsi="宋体" w:hint="eastAsia"/>
        </w:rPr>
        <w:t>。在本文中，我们使用一个带有</w:t>
      </w:r>
      <w:proofErr w:type="spellStart"/>
      <w:r w:rsidRPr="008E3671">
        <w:rPr>
          <w:rFonts w:ascii="宋体" w:eastAsia="宋体" w:hAnsi="宋体"/>
        </w:rPr>
        <w:t>softmax</w:t>
      </w:r>
      <w:proofErr w:type="spellEnd"/>
      <w:r w:rsidRPr="008E3671">
        <w:rPr>
          <w:rFonts w:ascii="宋体" w:eastAsia="宋体" w:hAnsi="宋体"/>
        </w:rPr>
        <w:t>输出层的递归神经网络（RNN）来参数化给定视频</w:t>
      </w:r>
      <w:proofErr w:type="gramStart"/>
      <w:r w:rsidRPr="008E3671">
        <w:rPr>
          <w:rFonts w:ascii="宋体" w:eastAsia="宋体" w:hAnsi="宋体"/>
        </w:rPr>
        <w:t>帧</w:t>
      </w:r>
      <w:proofErr w:type="gramEnd"/>
      <w:r w:rsidRPr="008E3671">
        <w:rPr>
          <w:rFonts w:ascii="宋体" w:eastAsia="宋体" w:hAnsi="宋体"/>
        </w:rPr>
        <w:t>作为输入的距离函数</w:t>
      </w:r>
      <m:oMath>
        <m:r>
          <w:rPr>
            <w:rFonts w:ascii="Cambria Math" w:eastAsia="宋体" w:hAnsi="Cambria Math"/>
          </w:rPr>
          <m:t>d</m:t>
        </m:r>
        <m:d>
          <m:dPr>
            <m:ctrlPr>
              <w:rPr>
                <w:rFonts w:ascii="Cambria Math" w:eastAsia="宋体" w:hAnsi="Cambria Math"/>
              </w:rPr>
            </m:ctrlPr>
          </m:dPr>
          <m:e>
            <m:sSub>
              <m:sSubPr>
                <m:ctrlPr>
                  <w:rPr>
                    <w:rFonts w:ascii="Cambria Math" w:eastAsia="宋体" w:hAnsi="Cambria Math"/>
                  </w:rPr>
                </m:ctrlPr>
              </m:sSubPr>
              <m:e>
                <m:r>
                  <m:rPr>
                    <m:scr m:val="script"/>
                  </m:rPr>
                  <w:rPr>
                    <w:rFonts w:ascii="Cambria Math" w:eastAsia="宋体" w:hAnsi="Cambria Math"/>
                  </w:rPr>
                  <m:t>l</m:t>
                </m:r>
              </m:e>
              <m:sub>
                <m:r>
                  <w:rPr>
                    <w:rFonts w:ascii="Cambria Math" w:eastAsia="宋体" w:hAnsi="Cambria Math"/>
                  </w:rPr>
                  <m:t>i</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j</m:t>
                </m:r>
              </m:sub>
            </m:sSub>
          </m:e>
        </m:d>
      </m:oMath>
      <w:r w:rsidRPr="008E3671">
        <w:rPr>
          <w:rFonts w:ascii="宋体" w:eastAsia="宋体" w:hAnsi="宋体"/>
        </w:rPr>
        <w:t>。设</w:t>
      </w:r>
      <m:oMath>
        <m:r>
          <w:rPr>
            <w:rFonts w:ascii="Cambria Math" w:eastAsia="宋体" w:hAnsi="Cambria Math"/>
          </w:rPr>
          <m:t>Z</m:t>
        </m:r>
        <m:r>
          <m:rPr>
            <m:sty m:val="p"/>
          </m:rPr>
          <w:rPr>
            <w:rFonts w:ascii="Cambria Math" w:eastAsia="宋体" w:hAnsi="Cambria Math"/>
          </w:rPr>
          <m:t>=</m:t>
        </m:r>
        <m:d>
          <m:dPr>
            <m:begChr m:val="["/>
            <m:endChr m:val="]"/>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z</m:t>
                </m:r>
              </m:e>
              <m:sub>
                <m:r>
                  <m:rPr>
                    <m:sty m:val="p"/>
                  </m:rPr>
                  <w:rPr>
                    <w:rFonts w:ascii="Cambria Math" w:eastAsia="宋体" w:hAnsi="Cambria Math"/>
                  </w:rPr>
                  <m:t>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z</m:t>
                </m:r>
              </m:e>
              <m:sub>
                <m:r>
                  <w:rPr>
                    <w:rFonts w:ascii="Cambria Math" w:eastAsia="宋体" w:hAnsi="Cambria Math"/>
                  </w:rPr>
                  <m:t>T</m:t>
                </m:r>
              </m:sub>
            </m:sSub>
          </m:e>
        </m:d>
        <m:r>
          <m:rPr>
            <m:sty m:val="p"/>
          </m:rPr>
          <w:rPr>
            <w:rFonts w:ascii="Cambria Math" w:eastAsia="宋体" w:hAnsi="Cambria Math"/>
          </w:rPr>
          <m:t>∈</m:t>
        </m:r>
        <m:sSup>
          <m:sSupPr>
            <m:ctrlPr>
              <w:rPr>
                <w:rFonts w:ascii="Cambria Math" w:eastAsia="宋体" w:hAnsi="Cambria Math"/>
              </w:rPr>
            </m:ctrlPr>
          </m:sSupPr>
          <m:e>
            <m:r>
              <m:rPr>
                <m:scr m:val="double-struck"/>
              </m:rPr>
              <w:rPr>
                <w:rFonts w:ascii="Cambria Math" w:eastAsia="宋体" w:hAnsi="Cambria Math"/>
              </w:rPr>
              <m:t>R</m:t>
            </m:r>
          </m:e>
          <m:sup>
            <m:r>
              <w:rPr>
                <w:rFonts w:ascii="Cambria Math" w:eastAsia="宋体" w:hAnsi="Cambria Math"/>
              </w:rPr>
              <m:t>A</m:t>
            </m:r>
            <m:r>
              <m:rPr>
                <m:sty m:val="p"/>
              </m:rPr>
              <w:rPr>
                <w:rFonts w:ascii="Cambria Math" w:eastAsia="宋体" w:hAnsi="Cambria Math"/>
              </w:rPr>
              <m:t>×</m:t>
            </m:r>
            <m:r>
              <w:rPr>
                <w:rFonts w:ascii="Cambria Math" w:eastAsia="宋体" w:hAnsi="Cambria Math"/>
              </w:rPr>
              <m:t>T</m:t>
            </m:r>
          </m:sup>
        </m:sSup>
      </m:oMath>
      <w:r w:rsidRPr="008E3671">
        <w:rPr>
          <w:rFonts w:ascii="宋体" w:eastAsia="宋体" w:hAnsi="宋体"/>
        </w:rPr>
        <w:t>是每帧的RNN输出，其中</w:t>
      </w:r>
      <m:oMath>
        <m:r>
          <w:rPr>
            <w:rFonts w:ascii="Cambria Math" w:eastAsia="宋体" w:hAnsi="Cambria Math"/>
          </w:rPr>
          <m:t>A</m:t>
        </m:r>
        <m:r>
          <m:rPr>
            <m:sty m:val="p"/>
          </m:rPr>
          <w:rPr>
            <w:rFonts w:ascii="Cambria Math" w:eastAsia="宋体" w:hAnsi="Cambria Math"/>
          </w:rPr>
          <m:t>=</m:t>
        </m:r>
        <m:d>
          <m:dPr>
            <m:begChr m:val="|"/>
            <m:endChr m:val="|"/>
            <m:ctrlPr>
              <w:rPr>
                <w:rFonts w:ascii="Cambria Math" w:eastAsia="宋体" w:hAnsi="Cambria Math"/>
              </w:rPr>
            </m:ctrlPr>
          </m:dPr>
          <m:e>
            <m:r>
              <m:rPr>
                <m:scr m:val="script"/>
              </m:rPr>
              <w:rPr>
                <w:rFonts w:ascii="Cambria Math" w:eastAsia="宋体" w:hAnsi="Cambria Math"/>
              </w:rPr>
              <m:t>A</m:t>
            </m:r>
          </m:e>
        </m:d>
      </m:oMath>
      <w:r w:rsidRPr="008E3671">
        <w:rPr>
          <w:rFonts w:ascii="宋体" w:eastAsia="宋体" w:hAnsi="宋体"/>
        </w:rPr>
        <w:t>是可能的操作数。</w:t>
      </w:r>
      <m:oMath>
        <m:r>
          <w:rPr>
            <w:rFonts w:ascii="Cambria Math" w:eastAsia="宋体" w:hAnsi="Cambria Math"/>
          </w:rPr>
          <m:t>p</m:t>
        </m:r>
        <m:d>
          <m:dPr>
            <m:ctrlPr>
              <w:rPr>
                <w:rFonts w:ascii="Cambria Math" w:eastAsia="宋体" w:hAnsi="Cambria Math"/>
              </w:rPr>
            </m:ctrlPr>
          </m:dPr>
          <m:e>
            <m:r>
              <w:rPr>
                <w:rFonts w:ascii="Cambria Math" w:eastAsia="宋体" w:hAnsi="Cambria Math"/>
              </w:rPr>
              <m:t>k</m:t>
            </m:r>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t</m:t>
                </m:r>
              </m:sub>
            </m:sSub>
          </m:e>
        </m:d>
        <m:r>
          <m:rPr>
            <m:sty m:val="p"/>
          </m:rPr>
          <w:rPr>
            <w:rFonts w:ascii="Cambria Math" w:eastAsia="宋体" w:hAnsi="Cambria Math"/>
          </w:rPr>
          <m:t>=</m:t>
        </m:r>
        <m:sSubSup>
          <m:sSubSupPr>
            <m:ctrlPr>
              <w:rPr>
                <w:rFonts w:ascii="Cambria Math" w:eastAsia="宋体" w:hAnsi="Cambria Math"/>
              </w:rPr>
            </m:ctrlPr>
          </m:sSubSupPr>
          <m:e>
            <m:r>
              <w:rPr>
                <w:rFonts w:ascii="Cambria Math" w:eastAsia="宋体" w:hAnsi="Cambria Math"/>
              </w:rPr>
              <m:t>z</m:t>
            </m:r>
          </m:e>
          <m:sub>
            <m:r>
              <w:rPr>
                <w:rFonts w:ascii="Cambria Math" w:eastAsia="宋体" w:hAnsi="Cambria Math"/>
              </w:rPr>
              <m:t>t</m:t>
            </m:r>
          </m:sub>
          <m:sup>
            <m:r>
              <w:rPr>
                <w:rFonts w:ascii="Cambria Math" w:eastAsia="宋体" w:hAnsi="Cambria Math"/>
              </w:rPr>
              <m:t>k</m:t>
            </m:r>
          </m:sup>
        </m:sSubSup>
      </m:oMath>
      <w:r w:rsidRPr="008E3671">
        <w:rPr>
          <w:rFonts w:ascii="宋体" w:eastAsia="宋体" w:hAnsi="宋体"/>
        </w:rPr>
        <w:t>可以解释为时间t</w:t>
      </w:r>
      <w:proofErr w:type="gramStart"/>
      <w:r w:rsidRPr="008E3671">
        <w:rPr>
          <w:rFonts w:ascii="宋体" w:eastAsia="宋体" w:hAnsi="宋体"/>
        </w:rPr>
        <w:t>时作用</w:t>
      </w:r>
      <w:proofErr w:type="gramEnd"/>
      <w:r w:rsidRPr="008E3671">
        <w:rPr>
          <w:rFonts w:ascii="宋体" w:eastAsia="宋体" w:hAnsi="宋体"/>
        </w:rPr>
        <w:t>k的后验概率。我们遵循[29]并近似计算发射概率</w:t>
      </w:r>
      <m:oMath>
        <m:r>
          <w:rPr>
            <w:rFonts w:ascii="Cambria Math" w:eastAsia="宋体" w:hAnsi="Cambria Math"/>
          </w:rPr>
          <m:t>p</m:t>
        </m:r>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t</m:t>
                </m:r>
              </m:sub>
            </m:sSub>
            <m:r>
              <m:rPr>
                <m:sty m:val="p"/>
              </m:rPr>
              <w:rPr>
                <w:rFonts w:ascii="Cambria Math" w:eastAsia="宋体" w:hAnsi="Cambria Math"/>
              </w:rPr>
              <m:t>∣</m:t>
            </m:r>
            <m:r>
              <w:rPr>
                <w:rFonts w:ascii="Cambria Math" w:eastAsia="宋体" w:hAnsi="Cambria Math"/>
              </w:rPr>
              <m:t>k</m:t>
            </m:r>
          </m:e>
        </m:d>
        <m:r>
          <m:rPr>
            <m:sty m:val="p"/>
          </m:rPr>
          <w:rPr>
            <w:rFonts w:ascii="Cambria Math" w:eastAsia="宋体" w:hAnsi="Cambria Math"/>
          </w:rPr>
          <m:t>∝</m:t>
        </m:r>
        <m:f>
          <m:fPr>
            <m:ctrlPr>
              <w:rPr>
                <w:rFonts w:ascii="Cambria Math" w:eastAsia="宋体" w:hAnsi="Cambria Math"/>
              </w:rPr>
            </m:ctrlPr>
          </m:fPr>
          <m:num>
            <m:r>
              <w:rPr>
                <w:rFonts w:ascii="Cambria Math" w:eastAsia="宋体" w:hAnsi="Cambria Math"/>
              </w:rPr>
              <m:t>p</m:t>
            </m:r>
            <m:d>
              <m:dPr>
                <m:ctrlPr>
                  <w:rPr>
                    <w:rFonts w:ascii="Cambria Math" w:eastAsia="宋体" w:hAnsi="Cambria Math"/>
                  </w:rPr>
                </m:ctrlPr>
              </m:dPr>
              <m:e>
                <m:r>
                  <w:rPr>
                    <w:rFonts w:ascii="Cambria Math" w:eastAsia="宋体" w:hAnsi="Cambria Math"/>
                  </w:rPr>
                  <m:t>k</m:t>
                </m:r>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t</m:t>
                    </m:r>
                  </m:sub>
                </m:sSub>
              </m:e>
            </m:d>
          </m:num>
          <m:den>
            <m:r>
              <w:rPr>
                <w:rFonts w:ascii="Cambria Math" w:eastAsia="宋体" w:hAnsi="Cambria Math"/>
              </w:rPr>
              <m:t>p</m:t>
            </m:r>
            <m:r>
              <m:rPr>
                <m:sty m:val="p"/>
              </m:rPr>
              <w:rPr>
                <w:rFonts w:ascii="Cambria Math" w:eastAsia="宋体" w:hAnsi="Cambria Math"/>
              </w:rPr>
              <m:t>(</m:t>
            </m:r>
            <m:r>
              <w:rPr>
                <w:rFonts w:ascii="Cambria Math" w:eastAsia="宋体" w:hAnsi="Cambria Math"/>
              </w:rPr>
              <m:t>k</m:t>
            </m:r>
            <m:r>
              <m:rPr>
                <m:sty m:val="p"/>
              </m:rPr>
              <w:rPr>
                <w:rFonts w:ascii="Cambria Math" w:eastAsia="宋体" w:hAnsi="Cambria Math"/>
              </w:rPr>
              <m:t>)</m:t>
            </m:r>
          </m:den>
        </m:f>
      </m:oMath>
      <w:r w:rsidRPr="008E3671">
        <w:rPr>
          <w:rFonts w:ascii="宋体" w:eastAsia="宋体" w:hAnsi="宋体"/>
        </w:rPr>
        <w:t>，其中</w:t>
      </w:r>
      <m:oMath>
        <m:r>
          <w:rPr>
            <w:rFonts w:ascii="Cambria Math" w:eastAsia="宋体" w:hAnsi="Cambria Math"/>
          </w:rPr>
          <m:t>p</m:t>
        </m:r>
        <m:r>
          <m:rPr>
            <m:sty m:val="p"/>
          </m:rPr>
          <w:rPr>
            <w:rFonts w:ascii="Cambria Math" w:eastAsia="宋体" w:hAnsi="Cambria Math"/>
          </w:rPr>
          <m:t>(</m:t>
        </m:r>
        <m:r>
          <w:rPr>
            <w:rFonts w:ascii="Cambria Math" w:eastAsia="宋体" w:hAnsi="Cambria Math"/>
          </w:rPr>
          <m:t>k</m:t>
        </m:r>
        <m:r>
          <m:rPr>
            <m:sty m:val="p"/>
          </m:rPr>
          <w:rPr>
            <w:rFonts w:ascii="Cambria Math" w:eastAsia="宋体" w:hAnsi="Cambria Math"/>
          </w:rPr>
          <m:t>)</m:t>
        </m:r>
      </m:oMath>
      <w:r w:rsidRPr="008E3671">
        <w:rPr>
          <w:rFonts w:ascii="宋体" w:eastAsia="宋体" w:hAnsi="宋体"/>
        </w:rPr>
        <w:t>是作用类</w:t>
      </w:r>
      <w:proofErr w:type="gramStart"/>
      <w:r w:rsidRPr="008E3671">
        <w:rPr>
          <w:rFonts w:ascii="宋体" w:eastAsia="宋体" w:hAnsi="宋体"/>
        </w:rPr>
        <w:t>的前验概率</w:t>
      </w:r>
      <w:proofErr w:type="gramEnd"/>
      <w:r w:rsidRPr="008E3671">
        <w:rPr>
          <w:rFonts w:ascii="宋体" w:eastAsia="宋体" w:hAnsi="宋体"/>
        </w:rPr>
        <w:t>。动作类优先级统一初始化为</w:t>
      </w:r>
      <m:oMath>
        <m:f>
          <m:fPr>
            <m:ctrlPr>
              <w:rPr>
                <w:rFonts w:ascii="Cambria Math" w:eastAsia="宋体" w:hAnsi="Cambria Math"/>
              </w:rPr>
            </m:ctrlPr>
          </m:fPr>
          <m:num>
            <m:r>
              <m:rPr>
                <m:sty m:val="p"/>
              </m:rPr>
              <w:rPr>
                <w:rFonts w:ascii="Cambria Math" w:eastAsia="宋体" w:hAnsi="Cambria Math"/>
              </w:rPr>
              <m:t>1</m:t>
            </m:r>
          </m:num>
          <m:den>
            <m:r>
              <w:rPr>
                <w:rFonts w:ascii="Cambria Math" w:eastAsia="宋体" w:hAnsi="Cambria Math"/>
              </w:rPr>
              <m:t>A</m:t>
            </m:r>
          </m:den>
        </m:f>
      </m:oMath>
      <w:r w:rsidRPr="008E3671">
        <w:rPr>
          <w:rFonts w:ascii="宋体" w:eastAsia="宋体" w:hAnsi="宋体"/>
        </w:rPr>
        <w:t>，并在每一批迭代后通过计算和规范化训练过程中迄今为止已处理的每个动作类的出现次</w:t>
      </w:r>
      <w:r w:rsidRPr="008E3671">
        <w:rPr>
          <w:rFonts w:ascii="宋体" w:eastAsia="宋体" w:hAnsi="宋体" w:hint="eastAsia"/>
        </w:rPr>
        <w:t>数来更新。</w:t>
      </w:r>
    </w:p>
    <w:p w14:paraId="4385F77F" w14:textId="05749423" w:rsidR="008E3671" w:rsidRPr="008E3671" w:rsidRDefault="008E3671" w:rsidP="008E3671">
      <w:pPr>
        <w:rPr>
          <w:rFonts w:ascii="宋体" w:eastAsia="宋体" w:hAnsi="宋体"/>
        </w:rPr>
      </w:pPr>
    </w:p>
    <w:p w14:paraId="7E12EA6E" w14:textId="274DA876" w:rsidR="008E3671" w:rsidRPr="008E3671" w:rsidRDefault="008E3671" w:rsidP="008E3671">
      <w:pPr>
        <w:rPr>
          <w:rFonts w:ascii="宋体" w:eastAsia="宋体" w:hAnsi="宋体"/>
        </w:rPr>
      </w:pPr>
      <w:r w:rsidRPr="008E3671">
        <w:rPr>
          <w:rFonts w:ascii="宋体" w:eastAsia="宋体" w:hAnsi="宋体" w:hint="eastAsia"/>
          <w:b/>
          <w:bCs/>
        </w:rPr>
        <w:t>动作分割推理</w:t>
      </w:r>
      <w:r w:rsidRPr="008E3671">
        <w:rPr>
          <w:rFonts w:ascii="宋体" w:eastAsia="宋体" w:hAnsi="宋体" w:hint="eastAsia"/>
        </w:rPr>
        <w:t>。在测试时，我们希望我们的模型预测出最佳的动作标签</w:t>
      </w:r>
      <m:oMath>
        <m:r>
          <w:rPr>
            <w:rFonts w:ascii="Cambria Math" w:eastAsia="宋体" w:hAnsi="Cambria Math"/>
          </w:rPr>
          <m:t>a</m:t>
        </m:r>
        <m:r>
          <m:rPr>
            <m:sty m:val="p"/>
          </m:rPr>
          <w:rPr>
            <w:rFonts w:ascii="Cambria Math" w:eastAsia="宋体" w:hAnsi="Cambria Math"/>
          </w:rPr>
          <m:t>=</m:t>
        </m:r>
        <m:d>
          <m:dPr>
            <m:begChr m:val="["/>
            <m:endChr m:val="]"/>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a</m:t>
                </m:r>
              </m:e>
              <m:sub>
                <m:r>
                  <m:rPr>
                    <m:sty m:val="p"/>
                  </m:rPr>
                  <w:rPr>
                    <w:rFonts w:ascii="Cambria Math" w:eastAsia="宋体" w:hAnsi="Cambria Math"/>
                  </w:rPr>
                  <m:t>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a</m:t>
                </m:r>
              </m:e>
              <m:sub>
                <m:r>
                  <w:rPr>
                    <w:rFonts w:ascii="Cambria Math" w:eastAsia="宋体" w:hAnsi="Cambria Math"/>
                  </w:rPr>
                  <m:t>T</m:t>
                </m:r>
              </m:sub>
            </m:sSub>
          </m:e>
        </m:d>
      </m:oMath>
      <w:r w:rsidRPr="008E3671">
        <w:rPr>
          <w:rFonts w:ascii="宋体" w:eastAsia="宋体" w:hAnsi="宋体"/>
        </w:rPr>
        <w:t>，只给出一个看不见的测试视频</w:t>
      </w:r>
      <m:oMath>
        <m:sSub>
          <m:sSubPr>
            <m:ctrlPr>
              <w:rPr>
                <w:rFonts w:ascii="Cambria Math" w:eastAsia="宋体" w:hAnsi="Cambria Math"/>
              </w:rPr>
            </m:ctrlPr>
          </m:sSubPr>
          <m:e>
            <m:r>
              <w:rPr>
                <w:rFonts w:ascii="Cambria Math" w:eastAsia="宋体" w:hAnsi="Cambria Math"/>
              </w:rPr>
              <m:t>X</m:t>
            </m:r>
          </m:e>
          <m:sub>
            <m:r>
              <m:rPr>
                <m:nor/>
              </m:rPr>
              <w:rPr>
                <w:rFonts w:ascii="宋体" w:eastAsia="宋体" w:hAnsi="宋体"/>
              </w:rPr>
              <m:t>test </m:t>
            </m:r>
          </m:sub>
        </m:sSub>
        <m:r>
          <m:rPr>
            <m:sty m:val="p"/>
          </m:rPr>
          <w:rPr>
            <w:rFonts w:ascii="Cambria Math" w:eastAsia="宋体" w:hAnsi="Cambria Math"/>
          </w:rPr>
          <m:t>=</m:t>
        </m:r>
        <m:d>
          <m:dPr>
            <m:begChr m:val="["/>
            <m:endChr m:val="]"/>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x</m:t>
                </m:r>
              </m:e>
              <m:sub>
                <m:r>
                  <m:rPr>
                    <m:sty m:val="p"/>
                  </m:rPr>
                  <w:rPr>
                    <w:rFonts w:ascii="Cambria Math" w:eastAsia="宋体" w:hAnsi="Cambria Math"/>
                  </w:rPr>
                  <m:t>1</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T</m:t>
                </m:r>
              </m:sub>
            </m:sSub>
          </m:e>
        </m:d>
      </m:oMath>
      <w:r w:rsidRPr="008E3671">
        <w:rPr>
          <w:rFonts w:ascii="宋体" w:eastAsia="宋体" w:hAnsi="宋体"/>
        </w:rPr>
        <w:t>。</w:t>
      </w:r>
    </w:p>
    <w:p w14:paraId="6463C3C0" w14:textId="5E6152BE" w:rsidR="008E3671" w:rsidRPr="008E3671" w:rsidRDefault="008E3671" w:rsidP="008E3671">
      <w:pPr>
        <w:rPr>
          <w:rFonts w:ascii="宋体" w:eastAsia="宋体" w:hAnsi="宋体"/>
        </w:rPr>
      </w:pPr>
      <w:r w:rsidRPr="008E3671">
        <w:rPr>
          <w:rFonts w:ascii="宋体" w:eastAsia="宋体" w:hAnsi="宋体" w:hint="eastAsia"/>
        </w:rPr>
        <w:t>我们将动作分割任务分解为两部分：首先，我们生成一组候选转录本</w:t>
      </w:r>
      <m:oMath>
        <m:r>
          <w:rPr>
            <w:rFonts w:ascii="Cambria Math" w:eastAsia="宋体" w:hAnsi="Cambria Math"/>
          </w:rPr>
          <m:t>λ</m:t>
        </m:r>
        <m:r>
          <m:rPr>
            <m:sty m:val="p"/>
          </m:rPr>
          <w:rPr>
            <w:rFonts w:ascii="Cambria Math" w:eastAsia="宋体" w:hAnsi="Cambria Math"/>
          </w:rPr>
          <m:t>=</m:t>
        </m:r>
        <m:d>
          <m:dPr>
            <m:begChr m:val="{"/>
            <m:endChr m:val="}"/>
            <m:ctrlPr>
              <w:rPr>
                <w:rFonts w:ascii="Cambria Math" w:eastAsia="宋体" w:hAnsi="Cambria Math"/>
              </w:rPr>
            </m:ctrlPr>
          </m:dPr>
          <m:e>
            <m:sSup>
              <m:sSupPr>
                <m:ctrlPr>
                  <w:rPr>
                    <w:rFonts w:ascii="Cambria Math" w:eastAsia="宋体" w:hAnsi="Cambria Math"/>
                  </w:rPr>
                </m:ctrlPr>
              </m:sSupPr>
              <m:e>
                <m:r>
                  <m:rPr>
                    <m:scr m:val="script"/>
                  </m:rPr>
                  <w:rPr>
                    <w:rFonts w:ascii="Cambria Math" w:eastAsia="宋体" w:hAnsi="Cambria Math"/>
                  </w:rPr>
                  <m:t>l</m:t>
                </m:r>
              </m:e>
              <m:sup>
                <m:r>
                  <m:rPr>
                    <m:sty m:val="p"/>
                  </m:rPr>
                  <w:rPr>
                    <w:rFonts w:ascii="Cambria Math" w:eastAsia="宋体" w:hAnsi="Cambria Math"/>
                  </w:rPr>
                  <m:t>1</m:t>
                </m:r>
              </m:sup>
            </m:sSup>
            <m:r>
              <m:rPr>
                <m:sty m:val="p"/>
              </m:rPr>
              <w:rPr>
                <w:rFonts w:ascii="Cambria Math" w:eastAsia="宋体" w:hAnsi="Cambria Math"/>
              </w:rPr>
              <m:t>,⋯,</m:t>
            </m:r>
            <m:sSup>
              <m:sSupPr>
                <m:ctrlPr>
                  <w:rPr>
                    <w:rFonts w:ascii="Cambria Math" w:eastAsia="宋体" w:hAnsi="Cambria Math"/>
                  </w:rPr>
                </m:ctrlPr>
              </m:sSupPr>
              <m:e>
                <m:r>
                  <m:rPr>
                    <m:scr m:val="script"/>
                  </m:rPr>
                  <w:rPr>
                    <w:rFonts w:ascii="Cambria Math" w:eastAsia="宋体" w:hAnsi="Cambria Math"/>
                  </w:rPr>
                  <m:t>l</m:t>
                </m:r>
              </m:e>
              <m:sup>
                <m:r>
                  <w:rPr>
                    <w:rFonts w:ascii="Cambria Math" w:eastAsia="宋体" w:hAnsi="Cambria Math"/>
                  </w:rPr>
                  <m:t>m</m:t>
                </m:r>
              </m:sup>
            </m:sSup>
          </m:e>
        </m:d>
        <m:r>
          <m:rPr>
            <m:sty m:val="p"/>
          </m:rPr>
          <w:rPr>
            <w:rFonts w:ascii="Cambria Math" w:eastAsia="宋体" w:hAnsi="Cambria Math"/>
          </w:rPr>
          <m:t>⊂</m:t>
        </m:r>
        <m:r>
          <m:rPr>
            <m:scr m:val="double-struck"/>
          </m:rPr>
          <w:rPr>
            <w:rFonts w:ascii="Cambria Math" w:eastAsia="宋体" w:hAnsi="Cambria Math"/>
          </w:rPr>
          <m:t>L</m:t>
        </m:r>
      </m:oMath>
      <w:r w:rsidRPr="008E3671">
        <w:rPr>
          <w:rFonts w:ascii="宋体" w:eastAsia="宋体" w:hAnsi="宋体"/>
        </w:rPr>
        <w:t xml:space="preserve"> [29]后面的</w:t>
      </w:r>
      <m:oMath>
        <m:r>
          <m:rPr>
            <m:scr m:val="double-struck"/>
          </m:rPr>
          <w:rPr>
            <w:rFonts w:ascii="Cambria Math" w:eastAsia="宋体" w:hAnsi="Cambria Math"/>
          </w:rPr>
          <m:t>L</m:t>
        </m:r>
      </m:oMath>
      <w:r w:rsidRPr="008E3671">
        <w:rPr>
          <w:rFonts w:ascii="宋体" w:eastAsia="宋体" w:hAnsi="宋体"/>
        </w:rPr>
        <w:t>表示所有可能的转录本。然后，我们将每个候选成绩单与看不见的测试视频</w:t>
      </w:r>
      <m:oMath>
        <m:sSub>
          <m:sSubPr>
            <m:ctrlPr>
              <w:rPr>
                <w:rFonts w:ascii="Cambria Math" w:eastAsia="宋体" w:hAnsi="Cambria Math"/>
              </w:rPr>
            </m:ctrlPr>
          </m:sSubPr>
          <m:e>
            <m:r>
              <w:rPr>
                <w:rFonts w:ascii="Cambria Math" w:eastAsia="宋体" w:hAnsi="Cambria Math"/>
              </w:rPr>
              <m:t>X</m:t>
            </m:r>
          </m:e>
          <m:sub>
            <m:r>
              <m:rPr>
                <m:nor/>
              </m:rPr>
              <w:rPr>
                <w:rFonts w:ascii="宋体" w:eastAsia="宋体" w:hAnsi="宋体"/>
              </w:rPr>
              <m:t>test </m:t>
            </m:r>
          </m:sub>
        </m:sSub>
      </m:oMath>
      <w:r w:rsidRPr="008E3671">
        <w:rPr>
          <w:rFonts w:ascii="宋体" w:eastAsia="宋体" w:hAnsi="宋体"/>
        </w:rPr>
        <w:t>对齐，以找到将对齐成本</w:t>
      </w:r>
      <m:oMath>
        <m:sSub>
          <m:sSubPr>
            <m:ctrlPr>
              <w:rPr>
                <w:rFonts w:ascii="Cambria Math" w:eastAsia="宋体" w:hAnsi="Cambria Math"/>
              </w:rPr>
            </m:ctrlPr>
          </m:sSubPr>
          <m:e>
            <m:r>
              <w:rPr>
                <w:rFonts w:ascii="Cambria Math" w:eastAsia="宋体" w:hAnsi="Cambria Math"/>
              </w:rPr>
              <m:t>ψ</m:t>
            </m:r>
          </m:e>
          <m:sub>
            <m:r>
              <w:rPr>
                <w:rFonts w:ascii="Cambria Math" w:eastAsia="宋体" w:hAnsi="Cambria Math"/>
              </w:rPr>
              <m:t>γ</m:t>
            </m:r>
          </m:sub>
        </m:sSub>
      </m:oMath>
      <w:r w:rsidRPr="008E3671">
        <w:rPr>
          <w:rFonts w:ascii="宋体" w:eastAsia="宋体" w:hAnsi="宋体"/>
        </w:rPr>
        <w:t>降至最低的成绩单</w:t>
      </w:r>
      <m:oMath>
        <m:acc>
          <m:accPr>
            <m:chr m:val="ˆ"/>
            <m:ctrlPr>
              <w:rPr>
                <w:rFonts w:ascii="Cambria Math" w:eastAsia="宋体" w:hAnsi="Cambria Math"/>
              </w:rPr>
            </m:ctrlPr>
          </m:accPr>
          <m:e>
            <m:r>
              <m:rPr>
                <m:scr m:val="script"/>
              </m:rPr>
              <w:rPr>
                <w:rFonts w:ascii="Cambria Math" w:eastAsia="宋体" w:hAnsi="Cambria Math"/>
              </w:rPr>
              <m:t>l</m:t>
            </m:r>
          </m:e>
        </m:acc>
      </m:oMath>
    </w:p>
    <w:p w14:paraId="6F73F31F" w14:textId="251DD5BB" w:rsidR="008E3671" w:rsidRPr="008E3671" w:rsidRDefault="008E3671" w:rsidP="008E3671">
      <w:pPr>
        <w:rPr>
          <w:rFonts w:ascii="宋体" w:eastAsia="宋体" w:hAnsi="宋体"/>
        </w:rPr>
      </w:pPr>
      <m:oMathPara>
        <m:oMath>
          <m:acc>
            <m:accPr>
              <m:chr m:val="ˆ"/>
              <m:ctrlPr>
                <w:rPr>
                  <w:rFonts w:ascii="Cambria Math" w:eastAsia="宋体" w:hAnsi="Cambria Math"/>
                </w:rPr>
              </m:ctrlPr>
            </m:accPr>
            <m:e>
              <m:r>
                <m:rPr>
                  <m:scr m:val="script"/>
                </m:rPr>
                <w:rPr>
                  <w:rFonts w:ascii="Cambria Math" w:eastAsia="宋体" w:hAnsi="Cambria Math"/>
                </w:rPr>
                <m:t>l</m:t>
              </m:r>
            </m:e>
          </m:acc>
          <m:r>
            <m:rPr>
              <m:sty m:val="p"/>
            </m:rPr>
            <w:rPr>
              <w:rFonts w:ascii="Cambria Math" w:eastAsia="宋体" w:hAnsi="Cambria Math"/>
            </w:rPr>
            <m:t>=</m:t>
          </m:r>
          <m:limLow>
            <m:limLowPr>
              <m:ctrlPr>
                <w:rPr>
                  <w:rFonts w:ascii="Cambria Math" w:eastAsia="宋体" w:hAnsi="Cambria Math"/>
                </w:rPr>
              </m:ctrlPr>
            </m:limLowPr>
            <m:e>
              <m:r>
                <m:rPr>
                  <m:sty m:val="p"/>
                </m:rPr>
                <w:rPr>
                  <w:rFonts w:ascii="Cambria Math" w:eastAsia="宋体" w:hAnsi="Cambria Math"/>
                </w:rPr>
                <m:t>argmin</m:t>
              </m:r>
            </m:e>
            <m:lim>
              <m:r>
                <m:rPr>
                  <m:scr m:val="script"/>
                </m:rPr>
                <w:rPr>
                  <w:rFonts w:ascii="Cambria Math" w:eastAsia="宋体" w:hAnsi="Cambria Math"/>
                </w:rPr>
                <m:t>l</m:t>
              </m:r>
              <m:r>
                <m:rPr>
                  <m:sty m:val="p"/>
                </m:rPr>
                <w:rPr>
                  <w:rFonts w:ascii="Cambria Math" w:eastAsia="宋体" w:hAnsi="Cambria Math"/>
                </w:rPr>
                <m:t>∈</m:t>
              </m:r>
              <m:r>
                <w:rPr>
                  <w:rFonts w:ascii="Cambria Math" w:eastAsia="宋体" w:hAnsi="Cambria Math"/>
                </w:rPr>
                <m:t>λ</m:t>
              </m:r>
            </m:lim>
          </m:limLow>
          <m:sSub>
            <m:sSubPr>
              <m:ctrlPr>
                <w:rPr>
                  <w:rFonts w:ascii="Cambria Math" w:eastAsia="宋体" w:hAnsi="Cambria Math"/>
                </w:rPr>
              </m:ctrlPr>
            </m:sSubPr>
            <m:e>
              <m:r>
                <w:rPr>
                  <w:rFonts w:ascii="Cambria Math" w:eastAsia="宋体" w:hAnsi="Cambria Math"/>
                </w:rPr>
                <m:t>ψ</m:t>
              </m:r>
            </m:e>
            <m:sub>
              <m:r>
                <w:rPr>
                  <w:rFonts w:ascii="Cambria Math" w:eastAsia="宋体" w:hAnsi="Cambria Math"/>
                </w:rPr>
                <m:t>γ</m:t>
              </m:r>
            </m:sub>
          </m:sSub>
          <m:d>
            <m:dPr>
              <m:ctrlPr>
                <w:rPr>
                  <w:rFonts w:ascii="Cambria Math" w:eastAsia="宋体" w:hAnsi="Cambria Math"/>
                </w:rPr>
              </m:ctrlPr>
            </m:dPr>
            <m:e>
              <m:r>
                <m:rPr>
                  <m:scr m:val="script"/>
                </m:rPr>
                <w:rPr>
                  <w:rFonts w:ascii="Cambria Math" w:eastAsia="宋体" w:hAnsi="Cambria Math"/>
                </w:rPr>
                <m:t>l</m:t>
              </m:r>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X</m:t>
                  </m:r>
                </m:e>
                <m:sub>
                  <m:r>
                    <m:rPr>
                      <m:nor/>
                    </m:rPr>
                    <w:rPr>
                      <w:rFonts w:ascii="宋体" w:eastAsia="宋体" w:hAnsi="宋体"/>
                    </w:rPr>
                    <m:t>test </m:t>
                  </m:r>
                </m:sub>
              </m:sSub>
            </m:e>
          </m:d>
          <m:r>
            <w:rPr>
              <w:rFonts w:ascii="Cambria Math" w:eastAsia="宋体" w:hAnsi="Cambria Math"/>
            </w:rPr>
            <m:t xml:space="preserve">  (10)</m:t>
          </m:r>
        </m:oMath>
      </m:oMathPara>
    </w:p>
    <w:p w14:paraId="049D21D5" w14:textId="627E407D" w:rsidR="008E3671" w:rsidRDefault="008E3671" w:rsidP="008E3671">
      <w:pPr>
        <w:rPr>
          <w:rFonts w:ascii="宋体" w:eastAsia="宋体" w:hAnsi="宋体"/>
        </w:rPr>
      </w:pPr>
      <w:r w:rsidRPr="008E3671">
        <w:rPr>
          <w:rFonts w:ascii="宋体" w:eastAsia="宋体" w:hAnsi="宋体" w:hint="eastAsia"/>
        </w:rPr>
        <w:t>预测的对齐</w:t>
      </w:r>
      <m:oMath>
        <m:acc>
          <m:accPr>
            <m:chr m:val="ˆ"/>
            <m:ctrlPr>
              <w:rPr>
                <w:rFonts w:ascii="Cambria Math" w:eastAsia="宋体" w:hAnsi="Cambria Math"/>
              </w:rPr>
            </m:ctrlPr>
          </m:accPr>
          <m:e>
            <m:r>
              <w:rPr>
                <w:rFonts w:ascii="Cambria Math" w:eastAsia="宋体" w:hAnsi="Cambria Math"/>
              </w:rPr>
              <m:t>Y</m:t>
            </m:r>
          </m:e>
        </m:acc>
        <m:r>
          <w:rPr>
            <w:rFonts w:ascii="Cambria Math" w:eastAsia="宋体" w:hAnsi="Cambria Math"/>
          </w:rPr>
          <m:t xml:space="preserve"> </m:t>
        </m:r>
      </m:oMath>
      <w:r w:rsidRPr="008E3671">
        <w:rPr>
          <w:rFonts w:ascii="宋体" w:eastAsia="宋体" w:hAnsi="宋体"/>
        </w:rPr>
        <w:t>和相关</w:t>
      </w:r>
      <w:proofErr w:type="gramStart"/>
      <w:r w:rsidRPr="008E3671">
        <w:rPr>
          <w:rFonts w:ascii="宋体" w:eastAsia="宋体" w:hAnsi="宋体"/>
        </w:rPr>
        <w:t>的帧级动作</w:t>
      </w:r>
      <w:proofErr w:type="gramEnd"/>
      <w:r w:rsidRPr="008E3671">
        <w:rPr>
          <w:rFonts w:ascii="宋体" w:eastAsia="宋体" w:hAnsi="宋体"/>
        </w:rPr>
        <w:t>标签</w:t>
      </w:r>
      <m:oMath>
        <m:acc>
          <m:accPr>
            <m:chr m:val="ˆ"/>
            <m:ctrlPr>
              <w:rPr>
                <w:rFonts w:ascii="Cambria Math" w:eastAsia="宋体" w:hAnsi="Cambria Math"/>
              </w:rPr>
            </m:ctrlPr>
          </m:accPr>
          <m:e>
            <m:r>
              <w:rPr>
                <w:rFonts w:ascii="Cambria Math" w:eastAsia="宋体" w:hAnsi="Cambria Math"/>
              </w:rPr>
              <m:t>a</m:t>
            </m:r>
          </m:e>
        </m:acc>
      </m:oMath>
      <w:r w:rsidRPr="008E3671">
        <w:rPr>
          <w:rFonts w:ascii="宋体" w:eastAsia="宋体" w:hAnsi="宋体"/>
        </w:rPr>
        <w:t>由</w:t>
      </w:r>
      <m:oMath>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ψ</m:t>
            </m:r>
          </m:e>
          <m:sub>
            <m:r>
              <w:rPr>
                <w:rFonts w:ascii="Cambria Math" w:eastAsia="宋体" w:hAnsi="Cambria Math"/>
              </w:rPr>
              <m:t>γ</m:t>
            </m:r>
          </m:sub>
        </m:sSub>
        <m:d>
          <m:dPr>
            <m:ctrlPr>
              <w:rPr>
                <w:rFonts w:ascii="Cambria Math" w:eastAsia="宋体" w:hAnsi="Cambria Math"/>
              </w:rPr>
            </m:ctrlPr>
          </m:dPr>
          <m:e>
            <m:acc>
              <m:accPr>
                <m:chr m:val="ˆ"/>
                <m:ctrlPr>
                  <w:rPr>
                    <w:rFonts w:ascii="Cambria Math" w:eastAsia="宋体" w:hAnsi="Cambria Math"/>
                  </w:rPr>
                </m:ctrlPr>
              </m:accPr>
              <m:e>
                <m:r>
                  <m:rPr>
                    <m:scr m:val="script"/>
                  </m:rPr>
                  <w:rPr>
                    <w:rFonts w:ascii="Cambria Math" w:eastAsia="宋体" w:hAnsi="Cambria Math"/>
                  </w:rPr>
                  <m:t>l</m:t>
                </m:r>
              </m:e>
            </m:acc>
            <m:r>
              <m:rPr>
                <m:sty m:val="p"/>
              </m:rPr>
              <w:rPr>
                <w:rFonts w:ascii="Cambria Math" w:eastAsia="宋体" w:hAnsi="Cambria Math"/>
              </w:rPr>
              <m:t>,</m:t>
            </m:r>
            <m:r>
              <w:rPr>
                <w:rFonts w:ascii="Cambria Math" w:eastAsia="宋体" w:hAnsi="Cambria Math"/>
              </w:rPr>
              <m:t>X</m:t>
            </m:r>
          </m:e>
        </m:d>
        <m:r>
          <m:rPr>
            <m:sty m:val="p"/>
          </m:rPr>
          <w:rPr>
            <w:rFonts w:ascii="Cambria Math" w:eastAsia="宋体" w:hAnsi="Cambria Math" w:hint="eastAsia"/>
          </w:rPr>
          <m:t>给出</m:t>
        </m:r>
      </m:oMath>
      <w:r w:rsidRPr="008E3671">
        <w:rPr>
          <w:rFonts w:ascii="宋体" w:eastAsia="宋体" w:hAnsi="宋体"/>
        </w:rPr>
        <w:t>。</w:t>
      </w:r>
    </w:p>
    <w:p w14:paraId="207CF22C" w14:textId="74635800" w:rsidR="008E3671" w:rsidRDefault="008E3671" w:rsidP="008E3671">
      <w:pPr>
        <w:rPr>
          <w:rFonts w:ascii="宋体" w:eastAsia="宋体" w:hAnsi="宋体"/>
        </w:rPr>
      </w:pPr>
    </w:p>
    <w:p w14:paraId="2233E5EC" w14:textId="3C085432" w:rsidR="008E3671" w:rsidRDefault="008E3671" w:rsidP="008E3671">
      <w:pPr>
        <w:rPr>
          <w:rFonts w:ascii="宋体" w:eastAsia="宋体" w:hAnsi="宋体"/>
        </w:rPr>
      </w:pPr>
    </w:p>
    <w:p w14:paraId="2692C441" w14:textId="23FF65FA" w:rsidR="008E3671" w:rsidRDefault="008E3671" w:rsidP="008E3671">
      <w:pPr>
        <w:pStyle w:val="2"/>
        <w:rPr>
          <w:rFonts w:ascii="宋体" w:eastAsia="宋体" w:hAnsi="宋体"/>
        </w:rPr>
      </w:pPr>
      <w:r w:rsidRPr="008E3671">
        <w:rPr>
          <w:rFonts w:ascii="宋体" w:eastAsia="宋体" w:hAnsi="宋体" w:hint="eastAsia"/>
        </w:rPr>
        <w:t>4</w:t>
      </w:r>
      <w:r w:rsidRPr="008E3671">
        <w:rPr>
          <w:rFonts w:ascii="宋体" w:eastAsia="宋体" w:hAnsi="宋体"/>
        </w:rPr>
        <w:t xml:space="preserve">  </w:t>
      </w:r>
      <w:r w:rsidRPr="008E3671">
        <w:rPr>
          <w:rFonts w:ascii="宋体" w:eastAsia="宋体" w:hAnsi="宋体" w:hint="eastAsia"/>
        </w:rPr>
        <w:t>实验</w:t>
      </w:r>
    </w:p>
    <w:p w14:paraId="17F7F48D" w14:textId="4ED22DCA" w:rsidR="008E3671" w:rsidRPr="00473D47" w:rsidRDefault="008E3671" w:rsidP="008E3671">
      <w:pPr>
        <w:rPr>
          <w:rFonts w:ascii="宋体" w:eastAsia="宋体" w:hAnsi="宋体"/>
        </w:rPr>
      </w:pPr>
      <m:oMath>
        <m:sSup>
          <m:sSupPr>
            <m:ctrlPr>
              <w:rPr>
                <w:rFonts w:ascii="Cambria Math" w:eastAsia="宋体" w:hAnsi="Cambria Math"/>
              </w:rPr>
            </m:ctrlPr>
          </m:sSupPr>
          <m:e>
            <m:r>
              <m:rPr>
                <m:sty m:val="p"/>
              </m:rPr>
              <w:rPr>
                <w:rFonts w:ascii="Cambria Math" w:eastAsia="宋体" w:hAnsi="Cambria Math"/>
              </w:rPr>
              <m:t>D</m:t>
            </m:r>
          </m:e>
          <m:sup>
            <m:r>
              <m:rPr>
                <m:sty m:val="p"/>
              </m:rPr>
              <w:rPr>
                <w:rFonts w:ascii="Cambria Math" w:eastAsia="宋体" w:hAnsi="Cambria Math"/>
              </w:rPr>
              <m:t>3</m:t>
            </m:r>
          </m:sup>
        </m:sSup>
        <m:r>
          <m:rPr>
            <m:sty m:val="p"/>
          </m:rPr>
          <w:rPr>
            <w:rFonts w:ascii="Cambria Math" w:eastAsia="宋体" w:hAnsi="Cambria Math"/>
          </w:rPr>
          <m:t>TW</m:t>
        </m:r>
      </m:oMath>
      <w:r w:rsidRPr="00473D47">
        <w:rPr>
          <w:rFonts w:ascii="宋体" w:eastAsia="宋体" w:hAnsi="宋体"/>
        </w:rPr>
        <w:t>的主要贡献是在弱标签和视频</w:t>
      </w:r>
      <w:proofErr w:type="gramStart"/>
      <w:r w:rsidRPr="00473D47">
        <w:rPr>
          <w:rFonts w:ascii="宋体" w:eastAsia="宋体" w:hAnsi="宋体"/>
        </w:rPr>
        <w:t>帧</w:t>
      </w:r>
      <w:proofErr w:type="gramEnd"/>
      <w:r w:rsidRPr="00473D47">
        <w:rPr>
          <w:rFonts w:ascii="宋体" w:eastAsia="宋体" w:hAnsi="宋体"/>
        </w:rPr>
        <w:t>之间应用区分性、</w:t>
      </w:r>
      <w:proofErr w:type="gramStart"/>
      <w:r w:rsidRPr="00473D47">
        <w:rPr>
          <w:rFonts w:ascii="宋体" w:eastAsia="宋体" w:hAnsi="宋体"/>
        </w:rPr>
        <w:t>可微性和</w:t>
      </w:r>
      <w:proofErr w:type="gramEnd"/>
      <w:r w:rsidRPr="00473D47">
        <w:rPr>
          <w:rFonts w:ascii="宋体" w:eastAsia="宋体" w:hAnsi="宋体"/>
        </w:rPr>
        <w:t>动态对齐。在本节中，我们将在两个具有挑战性的</w:t>
      </w:r>
      <w:proofErr w:type="gramStart"/>
      <w:r w:rsidRPr="00473D47">
        <w:rPr>
          <w:rFonts w:ascii="宋体" w:eastAsia="宋体" w:hAnsi="宋体"/>
        </w:rPr>
        <w:t>弱监督</w:t>
      </w:r>
      <w:proofErr w:type="gramEnd"/>
      <w:r w:rsidRPr="00473D47">
        <w:rPr>
          <w:rFonts w:ascii="宋体" w:eastAsia="宋体" w:hAnsi="宋体"/>
        </w:rPr>
        <w:t>任务上评估所提出的模型：两个真实数据集中的动作分割和对齐。此外，我们还研究了我们的模型的分割性能如何随着更多的监督而变化。通过消融研究，我们进一步研究了</w:t>
      </w:r>
      <m:oMath>
        <m:sSup>
          <m:sSupPr>
            <m:ctrlPr>
              <w:rPr>
                <w:rFonts w:ascii="Cambria Math" w:eastAsia="宋体" w:hAnsi="Cambria Math"/>
              </w:rPr>
            </m:ctrlPr>
          </m:sSupPr>
          <m:e>
            <m:r>
              <m:rPr>
                <m:sty m:val="p"/>
              </m:rPr>
              <w:rPr>
                <w:rFonts w:ascii="Cambria Math" w:eastAsia="宋体" w:hAnsi="Cambria Math"/>
              </w:rPr>
              <m:t>D</m:t>
            </m:r>
          </m:e>
          <m:sup>
            <m:r>
              <m:rPr>
                <m:sty m:val="p"/>
              </m:rPr>
              <w:rPr>
                <w:rFonts w:ascii="Cambria Math" w:eastAsia="宋体" w:hAnsi="Cambria Math"/>
              </w:rPr>
              <m:t>3</m:t>
            </m:r>
          </m:sup>
        </m:sSup>
        <m:r>
          <m:rPr>
            <m:sty m:val="p"/>
          </m:rPr>
          <w:rPr>
            <w:rFonts w:ascii="Cambria Math" w:eastAsia="宋体" w:hAnsi="Cambria Math"/>
          </w:rPr>
          <m:t>TW</m:t>
        </m:r>
      </m:oMath>
      <w:r w:rsidRPr="00473D47">
        <w:rPr>
          <w:rFonts w:ascii="宋体" w:eastAsia="宋体" w:hAnsi="宋体"/>
        </w:rPr>
        <w:t>的有效性，并将我们的方法与目前最先进的方法进行了比较。</w:t>
      </w:r>
    </w:p>
    <w:p w14:paraId="7033717A" w14:textId="00954006" w:rsidR="008E3671" w:rsidRDefault="008E3671" w:rsidP="008E3671"/>
    <w:p w14:paraId="20240274" w14:textId="77777777" w:rsidR="008E3671" w:rsidRPr="008E3671" w:rsidRDefault="008E3671" w:rsidP="008E3671">
      <w:pPr>
        <w:rPr>
          <w:rFonts w:ascii="宋体" w:eastAsia="宋体" w:hAnsi="宋体"/>
        </w:rPr>
      </w:pPr>
      <w:r w:rsidRPr="008E3671">
        <w:rPr>
          <w:rFonts w:ascii="宋体" w:eastAsia="宋体" w:hAnsi="宋体" w:hint="eastAsia"/>
          <w:b/>
          <w:bCs/>
        </w:rPr>
        <w:lastRenderedPageBreak/>
        <w:t>数据集和功能</w:t>
      </w:r>
      <w:r w:rsidRPr="008E3671">
        <w:rPr>
          <w:rFonts w:ascii="宋体" w:eastAsia="宋体" w:hAnsi="宋体" w:hint="eastAsia"/>
        </w:rPr>
        <w:t>。</w:t>
      </w:r>
      <w:r w:rsidRPr="008E3671">
        <w:rPr>
          <w:rFonts w:ascii="宋体" w:eastAsia="宋体" w:hAnsi="宋体" w:hint="eastAsia"/>
          <w:b/>
          <w:bCs/>
        </w:rPr>
        <w:t>早餐行动</w:t>
      </w:r>
      <w:r w:rsidRPr="008E3671">
        <w:rPr>
          <w:rFonts w:ascii="宋体" w:eastAsia="宋体" w:hAnsi="宋体"/>
        </w:rPr>
        <w:t>[20]包括1712个未经剪辑的视频，52名参与者在18个不同的厨房烹饪10道菜，如煎蛋。总的来说，大约有360万个框架标记了48种可能的动作。该数据集已被广泛用于</w:t>
      </w:r>
      <w:proofErr w:type="gramStart"/>
      <w:r w:rsidRPr="008E3671">
        <w:rPr>
          <w:rFonts w:ascii="宋体" w:eastAsia="宋体" w:hAnsi="宋体"/>
        </w:rPr>
        <w:t>弱监督</w:t>
      </w:r>
      <w:proofErr w:type="gramEnd"/>
      <w:r w:rsidRPr="008E3671">
        <w:rPr>
          <w:rFonts w:ascii="宋体" w:eastAsia="宋体" w:hAnsi="宋体"/>
        </w:rPr>
        <w:t>行为标记[7,15,28,29]。为了进行公平比较，我们使用[20]提供的预</w:t>
      </w:r>
    </w:p>
    <w:p w14:paraId="4628153A" w14:textId="207ECE45" w:rsidR="008E3671" w:rsidRPr="008E3671" w:rsidRDefault="008E3671" w:rsidP="008E3671">
      <w:pPr>
        <w:rPr>
          <w:rFonts w:ascii="宋体" w:eastAsia="宋体" w:hAnsi="宋体"/>
        </w:rPr>
      </w:pPr>
      <w:r w:rsidRPr="008E3671">
        <w:rPr>
          <w:rFonts w:ascii="宋体" w:eastAsia="宋体" w:hAnsi="宋体"/>
        </w:rPr>
        <w:t>计算特征和数据分割。《</w:t>
      </w:r>
      <w:r w:rsidRPr="008E3671">
        <w:rPr>
          <w:rFonts w:ascii="宋体" w:eastAsia="宋体" w:hAnsi="宋体"/>
          <w:b/>
          <w:bCs/>
        </w:rPr>
        <w:t>好莱坞扩展版</w:t>
      </w:r>
      <w:r w:rsidRPr="008E3671">
        <w:rPr>
          <w:rFonts w:ascii="宋体" w:eastAsia="宋体" w:hAnsi="宋体"/>
        </w:rPr>
        <w:t>》[3]由937个视频组成，每个视频中包含2到11个动作。总的来说，大约有0.8米的框架标有16种可能的动作，比如开门。我们使用该功能并遵循[3]中的数据分割，以进行公平比较。</w:t>
      </w:r>
    </w:p>
    <w:p w14:paraId="56B71609" w14:textId="77777777" w:rsidR="008E3671" w:rsidRPr="008E3671" w:rsidRDefault="008E3671" w:rsidP="008E3671">
      <w:pPr>
        <w:rPr>
          <w:rFonts w:ascii="宋体" w:eastAsia="宋体" w:hAnsi="宋体"/>
        </w:rPr>
      </w:pPr>
    </w:p>
    <w:p w14:paraId="78C5CC77" w14:textId="627CDE41" w:rsidR="008E3671" w:rsidRDefault="008E3671" w:rsidP="008E3671">
      <w:pPr>
        <w:rPr>
          <w:rFonts w:ascii="宋体" w:eastAsia="宋体" w:hAnsi="宋体"/>
        </w:rPr>
      </w:pPr>
      <w:r w:rsidRPr="008E3671">
        <w:rPr>
          <w:rFonts w:ascii="宋体" w:eastAsia="宋体" w:hAnsi="宋体" w:hint="eastAsia"/>
          <w:b/>
          <w:bCs/>
        </w:rPr>
        <w:t>网络架构</w:t>
      </w:r>
      <w:r w:rsidRPr="008E3671">
        <w:rPr>
          <w:rFonts w:ascii="宋体" w:eastAsia="宋体" w:hAnsi="宋体" w:hint="eastAsia"/>
        </w:rPr>
        <w:t>。我们使用带有</w:t>
      </w:r>
      <w:r w:rsidRPr="008E3671">
        <w:rPr>
          <w:rFonts w:ascii="宋体" w:eastAsia="宋体" w:hAnsi="宋体"/>
        </w:rPr>
        <w:t>512个隐藏单元的单层GRU[12]。我们使用Adam[18]进行优化，并交叉验证学习率和批量大小等超参数。</w:t>
      </w:r>
    </w:p>
    <w:p w14:paraId="6B6761A4" w14:textId="7819BE58" w:rsidR="008E3671" w:rsidRDefault="008E3671" w:rsidP="008E3671">
      <w:pPr>
        <w:rPr>
          <w:rFonts w:ascii="宋体" w:eastAsia="宋体" w:hAnsi="宋体"/>
        </w:rPr>
      </w:pPr>
    </w:p>
    <w:p w14:paraId="0B123972" w14:textId="77777777" w:rsidR="008E3671" w:rsidRPr="008E3671" w:rsidRDefault="008E3671" w:rsidP="008E3671">
      <w:pPr>
        <w:rPr>
          <w:rFonts w:ascii="宋体" w:eastAsia="宋体" w:hAnsi="宋体"/>
        </w:rPr>
      </w:pPr>
      <w:proofErr w:type="gramStart"/>
      <w:r w:rsidRPr="008E3671">
        <w:rPr>
          <w:rFonts w:ascii="宋体" w:eastAsia="宋体" w:hAnsi="宋体" w:hint="eastAsia"/>
          <w:b/>
          <w:bCs/>
        </w:rPr>
        <w:t>帧子采样</w:t>
      </w:r>
      <w:proofErr w:type="gramEnd"/>
      <w:r w:rsidRPr="008E3671">
        <w:rPr>
          <w:rFonts w:ascii="宋体" w:eastAsia="宋体" w:hAnsi="宋体" w:hint="eastAsia"/>
        </w:rPr>
        <w:t>。为了更快地进行训练和推理，我们在早餐动作中临时对特征向量进行子采样。</w:t>
      </w:r>
    </w:p>
    <w:p w14:paraId="0EA83A38" w14:textId="13AA32AD" w:rsidR="008E3671" w:rsidRDefault="008E3671" w:rsidP="008E3671">
      <w:pPr>
        <w:rPr>
          <w:rFonts w:ascii="宋体" w:eastAsia="宋体" w:hAnsi="宋体"/>
        </w:rPr>
      </w:pPr>
      <w:r w:rsidRPr="008E3671">
        <w:rPr>
          <w:rFonts w:ascii="宋体" w:eastAsia="宋体" w:hAnsi="宋体" w:hint="eastAsia"/>
        </w:rPr>
        <w:t>在</w:t>
      </w:r>
      <w:r w:rsidRPr="008E3671">
        <w:rPr>
          <w:rFonts w:ascii="宋体" w:eastAsia="宋体" w:hAnsi="宋体"/>
        </w:rPr>
        <w:t>[15]之后，我们使用k-均值对视觉上相似且时间上相邻的</w:t>
      </w:r>
      <w:proofErr w:type="gramStart"/>
      <w:r w:rsidRPr="008E3671">
        <w:rPr>
          <w:rFonts w:ascii="宋体" w:eastAsia="宋体" w:hAnsi="宋体"/>
        </w:rPr>
        <w:t>帧进行</w:t>
      </w:r>
      <w:proofErr w:type="gramEnd"/>
      <w:r w:rsidRPr="008E3671">
        <w:rPr>
          <w:rFonts w:ascii="宋体" w:eastAsia="宋体" w:hAnsi="宋体"/>
        </w:rPr>
        <w:t>聚类，其中</w:t>
      </w:r>
      <m:oMath>
        <m:f>
          <m:fPr>
            <m:ctrlPr>
              <w:rPr>
                <w:rFonts w:ascii="Cambria Math" w:hAnsi="Cambria Math"/>
              </w:rPr>
            </m:ctrlPr>
          </m:fPr>
          <m:num>
            <m:r>
              <w:rPr>
                <w:rFonts w:ascii="Cambria Math" w:hAnsi="Cambria Math"/>
              </w:rPr>
              <m:t>T</m:t>
            </m:r>
          </m:num>
          <m:den>
            <m:r>
              <w:rPr>
                <w:rFonts w:ascii="Cambria Math" w:hAnsi="Cambria Math"/>
              </w:rPr>
              <m:t>M</m:t>
            </m:r>
          </m:den>
        </m:f>
      </m:oMath>
      <w:r w:rsidRPr="008E3671">
        <w:rPr>
          <w:rFonts w:ascii="宋体" w:eastAsia="宋体" w:hAnsi="宋体"/>
        </w:rPr>
        <w:t>中心作为初始化在时间上均匀分布。根据经验，我们选择M=20，这比平均作用时间短得多(</w:t>
      </w:r>
      <w:r w:rsidRPr="008E3671">
        <w:rPr>
          <w:rFonts w:ascii="MS Gothic" w:eastAsia="MS Gothic" w:hAnsi="MS Gothic" w:cs="MS Gothic" w:hint="eastAsia"/>
        </w:rPr>
        <w:t>⇠</w:t>
      </w:r>
      <w:r w:rsidRPr="008E3671">
        <w:rPr>
          <w:rFonts w:ascii="宋体" w:eastAsia="宋体" w:hAnsi="宋体"/>
        </w:rPr>
        <w:t>早餐数据集中有400帧）。好莱坞扩展数据集不需要进一步的预处理，因为特征向量已经过亚采样。</w:t>
      </w:r>
    </w:p>
    <w:p w14:paraId="0366E3CE" w14:textId="1D3DF7DB" w:rsidR="00473D47" w:rsidRDefault="00473D47" w:rsidP="008E3671">
      <w:pPr>
        <w:rPr>
          <w:rFonts w:ascii="宋体" w:eastAsia="宋体" w:hAnsi="宋体"/>
        </w:rPr>
      </w:pPr>
    </w:p>
    <w:p w14:paraId="4AD12931" w14:textId="58D792A6" w:rsidR="00473D47" w:rsidRDefault="00473D47" w:rsidP="00473D47">
      <w:pPr>
        <w:rPr>
          <w:rFonts w:ascii="宋体" w:eastAsia="宋体" w:hAnsi="宋体"/>
        </w:rPr>
      </w:pPr>
      <w:r w:rsidRPr="00473D47">
        <w:rPr>
          <w:rFonts w:ascii="宋体" w:eastAsia="宋体" w:hAnsi="宋体" w:hint="eastAsia"/>
        </w:rPr>
        <w:t>基线。我们比较了以下六条基线：</w:t>
      </w:r>
      <w:r w:rsidRPr="00473D47">
        <w:rPr>
          <w:rFonts w:ascii="宋体" w:eastAsia="宋体" w:hAnsi="宋体"/>
        </w:rPr>
        <w:t>-ECTC[15]不依赖硬EM。但是，它使用基于不可微DP的算法来计算其梯度。此外，它还包括类之间上下文的显式模型。</w:t>
      </w:r>
    </w:p>
    <w:p w14:paraId="6121CEB5" w14:textId="77777777" w:rsidR="00473D47" w:rsidRPr="00473D47" w:rsidRDefault="00473D47" w:rsidP="00473D47">
      <w:pPr>
        <w:rPr>
          <w:rFonts w:ascii="宋体" w:eastAsia="宋体" w:hAnsi="宋体" w:hint="eastAsia"/>
        </w:rPr>
      </w:pPr>
    </w:p>
    <w:p w14:paraId="55262088" w14:textId="549A24E9" w:rsidR="00473D47" w:rsidRPr="00473D47" w:rsidRDefault="00473D47" w:rsidP="00473D47">
      <w:pPr>
        <w:rPr>
          <w:rFonts w:ascii="宋体" w:eastAsia="宋体" w:hAnsi="宋体"/>
        </w:rPr>
      </w:pPr>
      <w:r w:rsidRPr="00473D47">
        <w:rPr>
          <w:rFonts w:ascii="宋体" w:eastAsia="宋体" w:hAnsi="宋体"/>
        </w:rPr>
        <w:t>-</w:t>
      </w:r>
      <w:r>
        <w:rPr>
          <w:rFonts w:ascii="NimbusRomNo9L-ReguItal" w:hAnsi="NimbusRomNo9L-ReguItal" w:cs="NimbusRomNo9L-ReguItal"/>
          <w:i/>
          <w:iCs/>
          <w:kern w:val="0"/>
          <w:sz w:val="20"/>
          <w:szCs w:val="20"/>
        </w:rPr>
        <w:t xml:space="preserve">GRU </w:t>
      </w:r>
      <w:proofErr w:type="spellStart"/>
      <w:r>
        <w:rPr>
          <w:rFonts w:ascii="NimbusRomNo9L-ReguItal" w:hAnsi="NimbusRomNo9L-ReguItal" w:cs="NimbusRomNo9L-ReguItal"/>
          <w:i/>
          <w:iCs/>
          <w:kern w:val="0"/>
          <w:sz w:val="20"/>
          <w:szCs w:val="20"/>
        </w:rPr>
        <w:t>reest</w:t>
      </w:r>
      <w:proofErr w:type="spellEnd"/>
      <w:r>
        <w:rPr>
          <w:rFonts w:ascii="NimbusRomNo9L-ReguItal" w:hAnsi="NimbusRomNo9L-ReguItal" w:cs="NimbusRomNo9L-ReguItal"/>
          <w:i/>
          <w:iCs/>
          <w:kern w:val="0"/>
          <w:sz w:val="20"/>
          <w:szCs w:val="20"/>
        </w:rPr>
        <w:t>.</w:t>
      </w:r>
      <w:r w:rsidRPr="00473D47">
        <w:rPr>
          <w:rFonts w:ascii="宋体" w:eastAsia="宋体" w:hAnsi="宋体"/>
        </w:rPr>
        <w:t>。[28]使用</w:t>
      </w:r>
      <w:proofErr w:type="gramStart"/>
      <w:r w:rsidRPr="00473D47">
        <w:rPr>
          <w:rFonts w:ascii="宋体" w:eastAsia="宋体" w:hAnsi="宋体"/>
        </w:rPr>
        <w:t>隐</w:t>
      </w:r>
      <w:proofErr w:type="gramEnd"/>
      <w:r w:rsidRPr="00473D47">
        <w:rPr>
          <w:rFonts w:ascii="宋体" w:eastAsia="宋体" w:hAnsi="宋体"/>
        </w:rPr>
        <w:t>马尔可夫模型，迭代训练他们的系统，以重新估计输出。</w:t>
      </w:r>
    </w:p>
    <w:p w14:paraId="32BAD22E" w14:textId="122420E1" w:rsidR="00473D47" w:rsidRPr="00473D47" w:rsidRDefault="00473D47" w:rsidP="00473D47">
      <w:pPr>
        <w:rPr>
          <w:rFonts w:ascii="宋体" w:eastAsia="宋体" w:hAnsi="宋体"/>
        </w:rPr>
      </w:pPr>
      <w:r w:rsidRPr="00473D47">
        <w:rPr>
          <w:rFonts w:ascii="宋体" w:eastAsia="宋体" w:hAnsi="宋体"/>
        </w:rPr>
        <w:t>-</w:t>
      </w:r>
      <w:r>
        <w:rPr>
          <w:rFonts w:ascii="NimbusRomNo9L-ReguItal" w:hAnsi="NimbusRomNo9L-ReguItal" w:cs="NimbusRomNo9L-ReguItal"/>
          <w:i/>
          <w:iCs/>
          <w:kern w:val="0"/>
          <w:sz w:val="20"/>
          <w:szCs w:val="20"/>
        </w:rPr>
        <w:t>TCFPN</w:t>
      </w:r>
      <w:r w:rsidRPr="00473D47">
        <w:rPr>
          <w:rFonts w:ascii="宋体" w:eastAsia="宋体" w:hAnsi="宋体"/>
        </w:rPr>
        <w:t xml:space="preserve"> </w:t>
      </w:r>
      <w:r w:rsidRPr="00473D47">
        <w:rPr>
          <w:rFonts w:ascii="宋体" w:eastAsia="宋体" w:hAnsi="宋体"/>
        </w:rPr>
        <w:t>[7]也基于动作对齐。然而，它使用了一个迭代框架，既不像</w:t>
      </w:r>
      <m:oMath>
        <m:sSup>
          <m:sSupPr>
            <m:ctrlPr>
              <w:rPr>
                <w:rFonts w:ascii="Cambria Math" w:eastAsia="宋体" w:hAnsi="Cambria Math"/>
              </w:rPr>
            </m:ctrlPr>
          </m:sSupPr>
          <m:e>
            <m:r>
              <m:rPr>
                <m:sty m:val="p"/>
              </m:rPr>
              <w:rPr>
                <w:rFonts w:ascii="Cambria Math" w:eastAsia="宋体" w:hAnsi="Cambria Math"/>
              </w:rPr>
              <m:t>D</m:t>
            </m:r>
          </m:e>
          <m:sup>
            <m:r>
              <m:rPr>
                <m:sty m:val="p"/>
              </m:rPr>
              <w:rPr>
                <w:rFonts w:ascii="Cambria Math" w:eastAsia="宋体" w:hAnsi="Cambria Math"/>
              </w:rPr>
              <m:t>3</m:t>
            </m:r>
          </m:sup>
        </m:sSup>
        <m:r>
          <m:rPr>
            <m:sty m:val="p"/>
          </m:rPr>
          <w:rPr>
            <w:rFonts w:ascii="Cambria Math" w:eastAsia="宋体" w:hAnsi="Cambria Math"/>
          </w:rPr>
          <m:t>TW</m:t>
        </m:r>
      </m:oMath>
      <w:r w:rsidRPr="00473D47">
        <w:rPr>
          <w:rFonts w:ascii="宋体" w:eastAsia="宋体" w:hAnsi="宋体"/>
        </w:rPr>
        <w:t>那样是可微的，也不像</w:t>
      </w:r>
      <m:oMath>
        <m:sSup>
          <m:sSupPr>
            <m:ctrlPr>
              <w:rPr>
                <w:rFonts w:ascii="Cambria Math" w:eastAsia="宋体" w:hAnsi="Cambria Math"/>
              </w:rPr>
            </m:ctrlPr>
          </m:sSupPr>
          <m:e>
            <m:r>
              <m:rPr>
                <m:sty m:val="p"/>
              </m:rPr>
              <w:rPr>
                <w:rFonts w:ascii="Cambria Math" w:eastAsia="宋体" w:hAnsi="Cambria Math"/>
              </w:rPr>
              <m:t>D</m:t>
            </m:r>
          </m:e>
          <m:sup>
            <m:r>
              <m:rPr>
                <m:sty m:val="p"/>
              </m:rPr>
              <w:rPr>
                <w:rFonts w:ascii="Cambria Math" w:eastAsia="宋体" w:hAnsi="Cambria Math"/>
              </w:rPr>
              <m:t>3</m:t>
            </m:r>
          </m:sup>
        </m:sSup>
        <m:r>
          <m:rPr>
            <m:sty m:val="p"/>
          </m:rPr>
          <w:rPr>
            <w:rFonts w:ascii="Cambria Math" w:eastAsia="宋体" w:hAnsi="Cambria Math"/>
          </w:rPr>
          <m:t>TW</m:t>
        </m:r>
      </m:oMath>
      <w:r w:rsidRPr="00473D47">
        <w:rPr>
          <w:rFonts w:ascii="宋体" w:eastAsia="宋体" w:hAnsi="宋体"/>
        </w:rPr>
        <w:t>那样是有区别的。</w:t>
      </w:r>
    </w:p>
    <w:p w14:paraId="441E0135" w14:textId="346BA56F" w:rsidR="00473D47" w:rsidRPr="00473D47" w:rsidRDefault="00473D47" w:rsidP="00473D47">
      <w:pPr>
        <w:rPr>
          <w:rFonts w:ascii="宋体" w:eastAsia="宋体" w:hAnsi="宋体"/>
        </w:rPr>
      </w:pPr>
      <w:r w:rsidRPr="00473D47">
        <w:rPr>
          <w:rFonts w:ascii="宋体" w:eastAsia="宋体" w:hAnsi="宋体"/>
        </w:rPr>
        <w:t>-</w:t>
      </w:r>
      <w:r>
        <w:rPr>
          <w:rFonts w:ascii="NimbusRomNo9L-ReguItal" w:hAnsi="NimbusRomNo9L-ReguItal" w:cs="NimbusRomNo9L-ReguItal"/>
          <w:i/>
          <w:iCs/>
          <w:kern w:val="0"/>
          <w:sz w:val="20"/>
          <w:szCs w:val="20"/>
        </w:rPr>
        <w:t>NN-Viterbi</w:t>
      </w:r>
      <w:r w:rsidRPr="00473D47">
        <w:rPr>
          <w:rFonts w:ascii="宋体" w:eastAsia="宋体" w:hAnsi="宋体"/>
        </w:rPr>
        <w:t xml:space="preserve"> </w:t>
      </w:r>
      <w:r w:rsidRPr="00473D47">
        <w:rPr>
          <w:rFonts w:ascii="宋体" w:eastAsia="宋体" w:hAnsi="宋体"/>
        </w:rPr>
        <w:t>[29]与我们的最为相似，可以被视为一种无差别建模且无可微分损失的烧蚀。然而，我们的RNN将整个视频作为输入，而不是视频片段。</w:t>
      </w:r>
    </w:p>
    <w:p w14:paraId="4E212791" w14:textId="273BC0E4" w:rsidR="00473D47" w:rsidRPr="00473D47" w:rsidRDefault="00473D47" w:rsidP="00473D47">
      <w:pPr>
        <w:rPr>
          <w:rFonts w:ascii="宋体" w:eastAsia="宋体" w:hAnsi="宋体"/>
        </w:rPr>
      </w:pPr>
      <w:r w:rsidRPr="00473D47">
        <w:rPr>
          <w:rFonts w:ascii="宋体" w:eastAsia="宋体" w:hAnsi="宋体"/>
        </w:rPr>
        <w:t>-</w:t>
      </w:r>
      <w:r>
        <w:rPr>
          <w:rFonts w:ascii="NimbusRomNo9L-ReguItal" w:hAnsi="NimbusRomNo9L-ReguItal" w:cs="NimbusRomNo9L-ReguItal"/>
          <w:i/>
          <w:iCs/>
          <w:kern w:val="0"/>
          <w:sz w:val="20"/>
          <w:szCs w:val="20"/>
        </w:rPr>
        <w:t>Ours w/o D</w:t>
      </w:r>
      <w:r>
        <w:rPr>
          <w:rFonts w:ascii="CMR7" w:hAnsi="CMR7" w:cs="CMR7"/>
          <w:kern w:val="0"/>
          <w:sz w:val="14"/>
          <w:szCs w:val="14"/>
        </w:rPr>
        <w:t>3</w:t>
      </w:r>
      <w:r>
        <w:rPr>
          <w:rFonts w:ascii="NimbusRomNo9L-ReguItal" w:hAnsi="NimbusRomNo9L-ReguItal" w:cs="NimbusRomNo9L-ReguItal"/>
          <w:i/>
          <w:iCs/>
          <w:kern w:val="0"/>
          <w:sz w:val="20"/>
          <w:szCs w:val="20"/>
        </w:rPr>
        <w:t>TW</w:t>
      </w:r>
      <w:r w:rsidRPr="00473D47">
        <w:rPr>
          <w:rFonts w:ascii="宋体" w:eastAsia="宋体" w:hAnsi="宋体"/>
        </w:rPr>
        <w:t>是我们的模型，不使用</w:t>
      </w:r>
      <m:oMath>
        <m:sSup>
          <m:sSupPr>
            <m:ctrlPr>
              <w:rPr>
                <w:rFonts w:ascii="Cambria Math" w:eastAsia="宋体" w:hAnsi="Cambria Math"/>
              </w:rPr>
            </m:ctrlPr>
          </m:sSupPr>
          <m:e>
            <m:r>
              <m:rPr>
                <m:sty m:val="p"/>
              </m:rPr>
              <w:rPr>
                <w:rFonts w:ascii="Cambria Math" w:eastAsia="宋体" w:hAnsi="Cambria Math"/>
              </w:rPr>
              <m:t>D</m:t>
            </m:r>
          </m:e>
          <m:sup>
            <m:r>
              <m:rPr>
                <m:sty m:val="p"/>
              </m:rPr>
              <w:rPr>
                <w:rFonts w:ascii="Cambria Math" w:eastAsia="宋体" w:hAnsi="Cambria Math"/>
              </w:rPr>
              <m:t>3</m:t>
            </m:r>
          </m:sup>
        </m:sSup>
        <m:r>
          <m:rPr>
            <m:sty m:val="p"/>
          </m:rPr>
          <w:rPr>
            <w:rFonts w:ascii="Cambria Math" w:eastAsia="宋体" w:hAnsi="Cambria Math"/>
          </w:rPr>
          <m:t>TW</m:t>
        </m:r>
      </m:oMath>
      <w:r w:rsidRPr="00473D47">
        <w:rPr>
          <w:rFonts w:ascii="宋体" w:eastAsia="宋体" w:hAnsi="宋体"/>
        </w:rPr>
        <w:t>，而是使用类似于NN Viterbi[29]的迭代策略。</w:t>
      </w:r>
    </w:p>
    <w:p w14:paraId="68F7D34B" w14:textId="77777777" w:rsidR="00473D47" w:rsidRPr="00473D47" w:rsidRDefault="00473D47" w:rsidP="00473D47">
      <w:pPr>
        <w:rPr>
          <w:rFonts w:ascii="宋体" w:eastAsia="宋体" w:hAnsi="宋体"/>
        </w:rPr>
      </w:pPr>
      <w:r w:rsidRPr="00473D47">
        <w:rPr>
          <w:rFonts w:ascii="宋体" w:eastAsia="宋体" w:hAnsi="宋体" w:hint="eastAsia"/>
        </w:rPr>
        <w:t>这显示了我们的模型在没有区分和</w:t>
      </w:r>
      <w:proofErr w:type="gramStart"/>
      <w:r w:rsidRPr="00473D47">
        <w:rPr>
          <w:rFonts w:ascii="宋体" w:eastAsia="宋体" w:hAnsi="宋体" w:hint="eastAsia"/>
        </w:rPr>
        <w:t>可</w:t>
      </w:r>
      <w:proofErr w:type="gramEnd"/>
      <w:r w:rsidRPr="00473D47">
        <w:rPr>
          <w:rFonts w:ascii="宋体" w:eastAsia="宋体" w:hAnsi="宋体" w:hint="eastAsia"/>
        </w:rPr>
        <w:t>微建模的情况下的性能。</w:t>
      </w:r>
    </w:p>
    <w:p w14:paraId="6D5A51DD" w14:textId="53A7E11D" w:rsidR="00473D47" w:rsidRDefault="00473D47" w:rsidP="00473D47">
      <w:pPr>
        <w:rPr>
          <w:rFonts w:ascii="宋体" w:eastAsia="宋体" w:hAnsi="宋体"/>
        </w:rPr>
      </w:pPr>
      <w:r w:rsidRPr="00473D47">
        <w:rPr>
          <w:rFonts w:ascii="宋体" w:eastAsia="宋体" w:hAnsi="宋体"/>
        </w:rPr>
        <w:t>-</w:t>
      </w:r>
      <w:r>
        <w:rPr>
          <w:rFonts w:ascii="NimbusRomNo9L-ReguItal" w:hAnsi="NimbusRomNo9L-ReguItal" w:cs="NimbusRomNo9L-ReguItal"/>
          <w:i/>
          <w:iCs/>
          <w:kern w:val="0"/>
          <w:sz w:val="20"/>
          <w:szCs w:val="20"/>
        </w:rPr>
        <w:t>Ours w/o Discriminative</w:t>
      </w:r>
      <w:r w:rsidRPr="00473D47">
        <w:rPr>
          <w:rFonts w:ascii="宋体" w:eastAsia="宋体" w:hAnsi="宋体" w:cs="NimbusRomNo9L-ReguItal" w:hint="eastAsia"/>
          <w:kern w:val="0"/>
          <w:szCs w:val="21"/>
        </w:rPr>
        <w:t>模型</w:t>
      </w:r>
      <w:r w:rsidRPr="00473D47">
        <w:rPr>
          <w:rFonts w:ascii="宋体" w:eastAsia="宋体" w:hAnsi="宋体"/>
        </w:rPr>
        <w:t>被比较，以显示判别模型在弱监督学习中的重要性。与我们的不含</w:t>
      </w:r>
      <m:oMath>
        <m:sSup>
          <m:sSupPr>
            <m:ctrlPr>
              <w:rPr>
                <w:rFonts w:ascii="Cambria Math" w:eastAsia="宋体" w:hAnsi="Cambria Math"/>
              </w:rPr>
            </m:ctrlPr>
          </m:sSupPr>
          <m:e>
            <m:r>
              <m:rPr>
                <m:sty m:val="p"/>
              </m:rPr>
              <w:rPr>
                <w:rFonts w:ascii="Cambria Math" w:eastAsia="宋体" w:hAnsi="Cambria Math"/>
              </w:rPr>
              <m:t>D</m:t>
            </m:r>
          </m:e>
          <m:sup>
            <m:r>
              <m:rPr>
                <m:sty m:val="p"/>
              </m:rPr>
              <w:rPr>
                <w:rFonts w:ascii="Cambria Math" w:eastAsia="宋体" w:hAnsi="Cambria Math"/>
              </w:rPr>
              <m:t>3</m:t>
            </m:r>
          </m:sup>
        </m:sSup>
        <m:r>
          <m:rPr>
            <m:sty m:val="p"/>
          </m:rPr>
          <w:rPr>
            <w:rFonts w:ascii="Cambria Math" w:eastAsia="宋体" w:hAnsi="Cambria Math"/>
          </w:rPr>
          <m:t>TW</m:t>
        </m:r>
      </m:oMath>
      <w:r w:rsidRPr="00473D47">
        <w:rPr>
          <w:rFonts w:ascii="宋体" w:eastAsia="宋体" w:hAnsi="宋体"/>
        </w:rPr>
        <w:t>的模型相比，该模型以等式（3）的可微松弛为目标。</w:t>
      </w:r>
    </w:p>
    <w:p w14:paraId="6A73FAD6" w14:textId="7E6AD3C2" w:rsidR="00473D47" w:rsidRDefault="00473D47" w:rsidP="00473D47">
      <w:pPr>
        <w:rPr>
          <w:rFonts w:ascii="宋体" w:eastAsia="宋体" w:hAnsi="宋体"/>
        </w:rPr>
      </w:pPr>
    </w:p>
    <w:p w14:paraId="634AA885" w14:textId="474B2759" w:rsidR="00473D47" w:rsidRDefault="00473D47" w:rsidP="00473D47">
      <w:pPr>
        <w:rPr>
          <w:rFonts w:ascii="宋体" w:eastAsia="宋体" w:hAnsi="宋体"/>
        </w:rPr>
      </w:pPr>
    </w:p>
    <w:p w14:paraId="29314A04" w14:textId="3CCD4BCD" w:rsidR="00F47468" w:rsidRDefault="00F47468" w:rsidP="00473D47">
      <w:pPr>
        <w:rPr>
          <w:rFonts w:ascii="宋体" w:eastAsia="宋体" w:hAnsi="宋体"/>
        </w:rPr>
      </w:pPr>
      <w:r>
        <w:rPr>
          <w:rFonts w:ascii="宋体" w:eastAsia="宋体" w:hAnsi="宋体" w:hint="eastAsia"/>
          <w:noProof/>
        </w:rPr>
        <w:drawing>
          <wp:inline distT="0" distB="0" distL="0" distR="0" wp14:anchorId="755EA506" wp14:editId="4FA66068">
            <wp:extent cx="5274310" cy="15386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538605"/>
                    </a:xfrm>
                    <a:prstGeom prst="rect">
                      <a:avLst/>
                    </a:prstGeom>
                  </pic:spPr>
                </pic:pic>
              </a:graphicData>
            </a:graphic>
          </wp:inline>
        </w:drawing>
      </w:r>
    </w:p>
    <w:p w14:paraId="2AE1BF08" w14:textId="519268D9" w:rsidR="00F47468" w:rsidRPr="00F47468" w:rsidRDefault="00F47468" w:rsidP="00473D47">
      <w:pPr>
        <w:rPr>
          <w:rFonts w:ascii="宋体" w:eastAsia="宋体" w:hAnsi="宋体" w:hint="eastAsia"/>
          <w:b/>
          <w:bCs/>
          <w:i/>
          <w:iCs/>
        </w:rPr>
      </w:pPr>
      <w:r w:rsidRPr="00F47468">
        <w:rPr>
          <w:rFonts w:ascii="宋体" w:eastAsia="宋体" w:hAnsi="宋体" w:hint="eastAsia"/>
          <w:b/>
          <w:bCs/>
          <w:i/>
          <w:iCs/>
        </w:rPr>
        <w:t>Figure</w:t>
      </w:r>
      <w:r w:rsidRPr="00F47468">
        <w:rPr>
          <w:rFonts w:ascii="宋体" w:eastAsia="宋体" w:hAnsi="宋体"/>
          <w:b/>
          <w:bCs/>
          <w:i/>
          <w:iCs/>
        </w:rPr>
        <w:t>6</w:t>
      </w:r>
      <w:r w:rsidRPr="00F47468">
        <w:rPr>
          <w:rFonts w:ascii="宋体" w:eastAsia="宋体" w:hAnsi="宋体" w:hint="eastAsia"/>
          <w:b/>
          <w:bCs/>
          <w:i/>
          <w:iCs/>
        </w:rPr>
        <w:t xml:space="preserve">： </w:t>
      </w:r>
      <w:r w:rsidRPr="00F47468">
        <w:rPr>
          <w:rFonts w:ascii="宋体" w:eastAsia="宋体" w:hAnsi="宋体" w:hint="eastAsia"/>
          <w:b/>
          <w:bCs/>
          <w:i/>
          <w:iCs/>
        </w:rPr>
        <w:t>定性结果表明了判别建模的重要性。我们计算</w:t>
      </w:r>
      <m:oMath>
        <m:r>
          <m:rPr>
            <m:sty m:val="bi"/>
          </m:rPr>
          <w:rPr>
            <w:rFonts w:ascii="Cambria Math" w:hAnsi="Cambria Math"/>
          </w:rPr>
          <m:t>Δ</m:t>
        </m:r>
      </m:oMath>
      <w:r w:rsidRPr="00F47468">
        <w:rPr>
          <w:b/>
          <w:bCs/>
          <w:i/>
          <w:iCs/>
        </w:rPr>
        <w:t xml:space="preserve"> Facc</w:t>
      </w:r>
      <w:r w:rsidRPr="00F47468">
        <w:rPr>
          <w:rFonts w:ascii="宋体" w:eastAsia="宋体" w:hAnsi="宋体"/>
          <w:b/>
          <w:bCs/>
          <w:i/>
          <w:iCs/>
        </w:rPr>
        <w:t>.，我们的</w:t>
      </w:r>
      <m:oMath>
        <m:sSup>
          <m:sSupPr>
            <m:ctrlPr>
              <w:rPr>
                <w:rFonts w:ascii="Cambria Math" w:hAnsi="Cambria Math"/>
                <w:b/>
                <w:bCs/>
                <w:i/>
                <w:iCs/>
              </w:rPr>
            </m:ctrlPr>
          </m:sSupPr>
          <m:e>
            <m:r>
              <m:rPr>
                <m:sty m:val="bi"/>
              </m:rPr>
              <w:rPr>
                <w:rFonts w:ascii="Cambria Math" w:hAnsi="Cambria Math"/>
              </w:rPr>
              <m:t>D</m:t>
            </m:r>
          </m:e>
          <m:sup>
            <m:r>
              <m:rPr>
                <m:sty m:val="bi"/>
              </m:rPr>
              <w:rPr>
                <w:rFonts w:ascii="Cambria Math" w:hAnsi="Cambria Math"/>
              </w:rPr>
              <m:t>3</m:t>
            </m:r>
          </m:sup>
        </m:sSup>
        <m:r>
          <m:rPr>
            <m:sty m:val="bi"/>
          </m:rPr>
          <w:rPr>
            <w:rFonts w:ascii="Cambria Math" w:hAnsi="Cambria Math"/>
          </w:rPr>
          <m:t>TW</m:t>
        </m:r>
      </m:oMath>
      <w:r w:rsidRPr="00F47468">
        <w:rPr>
          <w:rFonts w:ascii="宋体" w:eastAsia="宋体" w:hAnsi="宋体"/>
          <w:b/>
          <w:bCs/>
          <w:i/>
          <w:iCs/>
        </w:rPr>
        <w:t>和我们的w/o之间</w:t>
      </w:r>
      <w:proofErr w:type="gramStart"/>
      <w:r w:rsidRPr="00F47468">
        <w:rPr>
          <w:rFonts w:ascii="宋体" w:eastAsia="宋体" w:hAnsi="宋体"/>
          <w:b/>
          <w:bCs/>
          <w:i/>
          <w:iCs/>
        </w:rPr>
        <w:t>帧</w:t>
      </w:r>
      <w:proofErr w:type="gramEnd"/>
      <w:r w:rsidRPr="00F47468">
        <w:rPr>
          <w:rFonts w:ascii="宋体" w:eastAsia="宋体" w:hAnsi="宋体"/>
          <w:b/>
          <w:bCs/>
          <w:i/>
          <w:iCs/>
        </w:rPr>
        <w:t>精度的绝对差异。有区别的建模能够改善早餐数据集中几乎所有食谱或活动的性能。煎饼（第3行）和炒蛋（第4行）在</w:t>
      </w:r>
      <m:oMath>
        <m:sSup>
          <m:sSupPr>
            <m:ctrlPr>
              <w:rPr>
                <w:rFonts w:ascii="Cambria Math" w:hAnsi="Cambria Math"/>
                <w:b/>
                <w:bCs/>
                <w:i/>
                <w:iCs/>
              </w:rPr>
            </m:ctrlPr>
          </m:sSupPr>
          <m:e>
            <m:r>
              <m:rPr>
                <m:sty m:val="bi"/>
              </m:rPr>
              <w:rPr>
                <w:rFonts w:ascii="Cambria Math" w:hAnsi="Cambria Math"/>
              </w:rPr>
              <m:t>D</m:t>
            </m:r>
          </m:e>
          <m:sup>
            <m:r>
              <m:rPr>
                <m:sty m:val="bi"/>
              </m:rPr>
              <w:rPr>
                <w:rFonts w:ascii="Cambria Math" w:hAnsi="Cambria Math"/>
              </w:rPr>
              <m:t>3</m:t>
            </m:r>
          </m:sup>
        </m:sSup>
        <m:r>
          <m:rPr>
            <m:sty m:val="bi"/>
          </m:rPr>
          <w:rPr>
            <w:rFonts w:ascii="Cambria Math" w:hAnsi="Cambria Math"/>
          </w:rPr>
          <m:t>TW</m:t>
        </m:r>
      </m:oMath>
      <w:r w:rsidRPr="00F47468">
        <w:rPr>
          <w:rFonts w:ascii="宋体" w:eastAsia="宋体" w:hAnsi="宋体"/>
          <w:b/>
          <w:bCs/>
          <w:i/>
          <w:iCs/>
        </w:rPr>
        <w:t>没有取得显著改善的情况下，我们从更进一步的角度看到了烹饪步骤极其相似的挑战。当烹饪步骤不同时，如三明治（第1行）和谷物（第2行），我们的</w:t>
      </w:r>
      <m:oMath>
        <m:sSup>
          <m:sSupPr>
            <m:ctrlPr>
              <w:rPr>
                <w:rFonts w:ascii="Cambria Math" w:hAnsi="Cambria Math"/>
                <w:b/>
                <w:bCs/>
                <w:i/>
                <w:iCs/>
              </w:rPr>
            </m:ctrlPr>
          </m:sSupPr>
          <m:e>
            <m:r>
              <m:rPr>
                <m:sty m:val="bi"/>
              </m:rPr>
              <w:rPr>
                <w:rFonts w:ascii="Cambria Math" w:hAnsi="Cambria Math"/>
              </w:rPr>
              <m:t>D</m:t>
            </m:r>
          </m:e>
          <m:sup>
            <m:r>
              <m:rPr>
                <m:sty m:val="bi"/>
              </m:rPr>
              <w:rPr>
                <w:rFonts w:ascii="Cambria Math" w:hAnsi="Cambria Math"/>
              </w:rPr>
              <m:t>3</m:t>
            </m:r>
          </m:sup>
        </m:sSup>
        <m:r>
          <m:rPr>
            <m:sty m:val="bi"/>
          </m:rPr>
          <w:rPr>
            <w:rFonts w:ascii="Cambria Math" w:hAnsi="Cambria Math"/>
          </w:rPr>
          <m:t>TW</m:t>
        </m:r>
      </m:oMath>
      <w:r w:rsidRPr="00F47468">
        <w:rPr>
          <w:rFonts w:ascii="宋体" w:eastAsia="宋体" w:hAnsi="宋体"/>
          <w:b/>
          <w:bCs/>
          <w:i/>
          <w:iCs/>
        </w:rPr>
        <w:t>能够大幅提高</w:t>
      </w:r>
      <w:proofErr w:type="gramStart"/>
      <w:r w:rsidRPr="00F47468">
        <w:rPr>
          <w:rFonts w:ascii="宋体" w:eastAsia="宋体" w:hAnsi="宋体"/>
          <w:b/>
          <w:bCs/>
          <w:i/>
          <w:iCs/>
        </w:rPr>
        <w:t>帧</w:t>
      </w:r>
      <w:proofErr w:type="gramEnd"/>
      <w:r w:rsidRPr="00F47468">
        <w:rPr>
          <w:rFonts w:ascii="宋体" w:eastAsia="宋体" w:hAnsi="宋体"/>
          <w:b/>
          <w:bCs/>
          <w:i/>
          <w:iCs/>
        </w:rPr>
        <w:t>精度20%以上。</w:t>
      </w:r>
    </w:p>
    <w:p w14:paraId="4070D345" w14:textId="23E3136C" w:rsidR="00473D47" w:rsidRPr="00F47468" w:rsidRDefault="00473D47" w:rsidP="00473D47">
      <w:pPr>
        <w:pStyle w:val="3"/>
        <w:rPr>
          <w:rFonts w:ascii="宋体" w:eastAsia="宋体" w:hAnsi="宋体"/>
          <w:sz w:val="30"/>
          <w:szCs w:val="30"/>
        </w:rPr>
      </w:pPr>
      <w:r w:rsidRPr="00F47468">
        <w:rPr>
          <w:rFonts w:ascii="宋体" w:eastAsia="宋体" w:hAnsi="宋体" w:hint="eastAsia"/>
          <w:sz w:val="30"/>
          <w:szCs w:val="30"/>
        </w:rPr>
        <w:lastRenderedPageBreak/>
        <w:t>4</w:t>
      </w:r>
      <w:r w:rsidRPr="00F47468">
        <w:rPr>
          <w:rFonts w:ascii="宋体" w:eastAsia="宋体" w:hAnsi="宋体"/>
          <w:sz w:val="30"/>
          <w:szCs w:val="30"/>
        </w:rPr>
        <w:t xml:space="preserve">.1 </w:t>
      </w:r>
      <w:r w:rsidR="002955EB">
        <w:rPr>
          <w:rFonts w:ascii="宋体" w:eastAsia="宋体" w:hAnsi="宋体"/>
          <w:sz w:val="30"/>
          <w:szCs w:val="30"/>
        </w:rPr>
        <w:t xml:space="preserve"> </w:t>
      </w:r>
      <w:proofErr w:type="gramStart"/>
      <w:r w:rsidRPr="00F47468">
        <w:rPr>
          <w:rFonts w:ascii="宋体" w:eastAsia="宋体" w:hAnsi="宋体" w:hint="eastAsia"/>
          <w:sz w:val="30"/>
          <w:szCs w:val="30"/>
        </w:rPr>
        <w:t>弱监督</w:t>
      </w:r>
      <w:proofErr w:type="gramEnd"/>
      <w:r w:rsidRPr="00F47468">
        <w:rPr>
          <w:rFonts w:ascii="宋体" w:eastAsia="宋体" w:hAnsi="宋体" w:hint="eastAsia"/>
          <w:sz w:val="30"/>
          <w:szCs w:val="30"/>
        </w:rPr>
        <w:t>动作分割</w:t>
      </w:r>
    </w:p>
    <w:p w14:paraId="331845DC" w14:textId="48DB7768" w:rsidR="00473D47" w:rsidRDefault="00473D47" w:rsidP="00473D47">
      <w:pPr>
        <w:rPr>
          <w:rFonts w:ascii="宋体" w:eastAsia="宋体" w:hAnsi="宋体"/>
        </w:rPr>
      </w:pPr>
      <w:r w:rsidRPr="00473D47">
        <w:rPr>
          <w:rFonts w:ascii="宋体" w:eastAsia="宋体" w:hAnsi="宋体" w:hint="eastAsia"/>
        </w:rPr>
        <w:t>在分割任务中，目标是预测看不见的测试视频</w:t>
      </w:r>
      <w:proofErr w:type="gramStart"/>
      <w:r w:rsidRPr="00473D47">
        <w:rPr>
          <w:rFonts w:ascii="宋体" w:eastAsia="宋体" w:hAnsi="宋体" w:hint="eastAsia"/>
        </w:rPr>
        <w:t>的帧级动作</w:t>
      </w:r>
      <w:proofErr w:type="gramEnd"/>
      <w:r w:rsidRPr="00473D47">
        <w:rPr>
          <w:rFonts w:ascii="宋体" w:eastAsia="宋体" w:hAnsi="宋体" w:hint="eastAsia"/>
        </w:rPr>
        <w:t>标签，而不进行任何注释。</w:t>
      </w:r>
      <w:proofErr w:type="gramStart"/>
      <w:r w:rsidRPr="00473D47">
        <w:rPr>
          <w:rFonts w:ascii="宋体" w:eastAsia="宋体" w:hAnsi="宋体" w:hint="eastAsia"/>
        </w:rPr>
        <w:t>弱监督</w:t>
      </w:r>
      <w:proofErr w:type="gramEnd"/>
      <w:r w:rsidRPr="00473D47">
        <w:rPr>
          <w:rFonts w:ascii="宋体" w:eastAsia="宋体" w:hAnsi="宋体" w:hint="eastAsia"/>
        </w:rPr>
        <w:t>的动作分割具有挑战性，因为目标输出从未用于训练。如第</w:t>
      </w:r>
      <w:r w:rsidRPr="00473D47">
        <w:rPr>
          <w:rFonts w:ascii="宋体" w:eastAsia="宋体" w:hAnsi="宋体"/>
        </w:rPr>
        <w:t>3.2.4节所述，我们将分割任务简化为对齐任务，首先在给定一组候选转录本</w:t>
      </w:r>
      <m:oMath>
        <m:r>
          <w:rPr>
            <w:rFonts w:ascii="Cambria Math" w:eastAsia="宋体" w:hAnsi="Cambria Math"/>
          </w:rPr>
          <m:t>λ</m:t>
        </m:r>
        <m:r>
          <w:rPr>
            <w:rFonts w:ascii="Cambria Math" w:eastAsia="宋体" w:hAnsi="Cambria Math"/>
          </w:rPr>
          <m:t xml:space="preserve"> </m:t>
        </m:r>
      </m:oMath>
      <w:r w:rsidRPr="00473D47">
        <w:rPr>
          <w:rFonts w:ascii="宋体" w:eastAsia="宋体" w:hAnsi="宋体"/>
        </w:rPr>
        <w:t>的情况下，找到预测转录本</w:t>
      </w:r>
      <m:oMath>
        <m:acc>
          <m:accPr>
            <m:chr m:val="ˆ"/>
            <m:ctrlPr>
              <w:rPr>
                <w:rFonts w:ascii="Cambria Math" w:eastAsia="宋体" w:hAnsi="Cambria Math"/>
              </w:rPr>
            </m:ctrlPr>
          </m:accPr>
          <m:e>
            <m:r>
              <m:rPr>
                <m:scr m:val="script"/>
              </m:rPr>
              <w:rPr>
                <w:rFonts w:ascii="Cambria Math" w:eastAsia="宋体" w:hAnsi="Cambria Math"/>
              </w:rPr>
              <m:t>l</m:t>
            </m:r>
          </m:e>
        </m:acc>
      </m:oMath>
      <w:r w:rsidRPr="00473D47">
        <w:rPr>
          <w:rFonts w:ascii="宋体" w:eastAsia="宋体" w:hAnsi="宋体"/>
        </w:rPr>
        <w:t>使等式（10）中的可能性最大化，然后从</w:t>
      </w:r>
      <m:oMath>
        <m:acc>
          <m:accPr>
            <m:chr m:val="ˆ"/>
            <m:ctrlPr>
              <w:rPr>
                <w:rFonts w:ascii="Cambria Math" w:eastAsia="宋体" w:hAnsi="Cambria Math"/>
              </w:rPr>
            </m:ctrlPr>
          </m:accPr>
          <m:e>
            <m:r>
              <m:rPr>
                <m:scr m:val="script"/>
              </m:rPr>
              <w:rPr>
                <w:rFonts w:ascii="Cambria Math" w:eastAsia="宋体" w:hAnsi="Cambria Math"/>
              </w:rPr>
              <m:t>l</m:t>
            </m:r>
          </m:e>
        </m:acc>
      </m:oMath>
      <w:r w:rsidRPr="00473D47">
        <w:rPr>
          <w:rFonts w:ascii="宋体" w:eastAsia="宋体" w:hAnsi="宋体"/>
        </w:rPr>
        <w:t>和视频</w:t>
      </w:r>
      <m:oMath>
        <m:r>
          <w:rPr>
            <w:rFonts w:ascii="Cambria Math" w:eastAsia="宋体" w:hAnsi="Cambria Math"/>
          </w:rPr>
          <m:t>X</m:t>
        </m:r>
      </m:oMath>
      <w:r w:rsidRPr="00473D47">
        <w:rPr>
          <w:rFonts w:ascii="宋体" w:eastAsia="宋体" w:hAnsi="宋体"/>
        </w:rPr>
        <w:t>之间的对齐中</w:t>
      </w:r>
      <w:proofErr w:type="gramStart"/>
      <w:r w:rsidRPr="00473D47">
        <w:rPr>
          <w:rFonts w:ascii="宋体" w:eastAsia="宋体" w:hAnsi="宋体"/>
        </w:rPr>
        <w:t>得出逐帧标签</w:t>
      </w:r>
      <w:proofErr w:type="gramEnd"/>
      <w:r w:rsidRPr="00473D47">
        <w:rPr>
          <w:rFonts w:ascii="宋体" w:eastAsia="宋体" w:hAnsi="宋体"/>
        </w:rPr>
        <w:t>。为了公平比较，我们遵循[29]，将</w:t>
      </w:r>
      <m:oMath>
        <m:r>
          <w:rPr>
            <w:rFonts w:ascii="Cambria Math" w:eastAsia="宋体" w:hAnsi="Cambria Math"/>
          </w:rPr>
          <m:t>λ</m:t>
        </m:r>
      </m:oMath>
      <w:r w:rsidRPr="00473D47">
        <w:rPr>
          <w:rFonts w:ascii="宋体" w:eastAsia="宋体" w:hAnsi="宋体"/>
        </w:rPr>
        <w:t>设置为训练时间内看到的所有成绩单的集合。</w:t>
      </w:r>
    </w:p>
    <w:p w14:paraId="2680B137" w14:textId="321B5C0E" w:rsidR="00473D47" w:rsidRDefault="00473D47" w:rsidP="00473D47">
      <w:pPr>
        <w:rPr>
          <w:rFonts w:ascii="宋体" w:eastAsia="宋体" w:hAnsi="宋体"/>
        </w:rPr>
      </w:pPr>
    </w:p>
    <w:p w14:paraId="3C95392C" w14:textId="019E31CE" w:rsidR="00473D47" w:rsidRPr="00473D47" w:rsidRDefault="00473D47" w:rsidP="00473D47">
      <w:pPr>
        <w:rPr>
          <w:rFonts w:ascii="宋体" w:eastAsia="宋体" w:hAnsi="宋体"/>
        </w:rPr>
      </w:pPr>
      <w:r w:rsidRPr="00F47468">
        <w:rPr>
          <w:rFonts w:ascii="宋体" w:eastAsia="宋体" w:hAnsi="宋体" w:hint="eastAsia"/>
          <w:b/>
          <w:bCs/>
        </w:rPr>
        <w:t>指标</w:t>
      </w:r>
      <w:r w:rsidRPr="00473D47">
        <w:rPr>
          <w:rFonts w:ascii="宋体" w:eastAsia="宋体" w:hAnsi="宋体" w:hint="eastAsia"/>
        </w:rPr>
        <w:t>。我们遵循之前工作</w:t>
      </w:r>
      <w:r w:rsidRPr="00473D47">
        <w:rPr>
          <w:rFonts w:ascii="宋体" w:eastAsia="宋体" w:hAnsi="宋体"/>
        </w:rPr>
        <w:t>[20]中使用的指标来评估预测</w:t>
      </w:r>
      <w:proofErr w:type="gramStart"/>
      <w:r w:rsidRPr="00473D47">
        <w:rPr>
          <w:rFonts w:ascii="宋体" w:eastAsia="宋体" w:hAnsi="宋体"/>
        </w:rPr>
        <w:t>的帧式动作</w:t>
      </w:r>
      <w:proofErr w:type="gramEnd"/>
      <w:r w:rsidRPr="00473D47">
        <w:rPr>
          <w:rFonts w:ascii="宋体" w:eastAsia="宋体" w:hAnsi="宋体"/>
        </w:rPr>
        <w:t>标签。</w:t>
      </w:r>
    </w:p>
    <w:p w14:paraId="43BF10DF" w14:textId="109052A2" w:rsidR="00473D47" w:rsidRDefault="00473D47" w:rsidP="00473D47">
      <w:pPr>
        <w:rPr>
          <w:rFonts w:ascii="宋体" w:eastAsia="宋体" w:hAnsi="宋体"/>
        </w:rPr>
      </w:pPr>
      <w:proofErr w:type="gramStart"/>
      <w:r w:rsidRPr="00473D47">
        <w:rPr>
          <w:rFonts w:ascii="宋体" w:eastAsia="宋体" w:hAnsi="宋体" w:hint="eastAsia"/>
        </w:rPr>
        <w:t>第一个是帧精度</w:t>
      </w:r>
      <w:proofErr w:type="gramEnd"/>
      <w:r w:rsidRPr="00473D47">
        <w:rPr>
          <w:rFonts w:ascii="宋体" w:eastAsia="宋体" w:hAnsi="宋体" w:hint="eastAsia"/>
        </w:rPr>
        <w:t>，即正确标记的帧的百分比。第二个是单位精度，这与语音识别中的单词错误率相似</w:t>
      </w:r>
      <w:r w:rsidRPr="00473D47">
        <w:rPr>
          <w:rFonts w:ascii="宋体" w:eastAsia="宋体" w:hAnsi="宋体"/>
        </w:rPr>
        <w:t>[19]。在计算错误率之前，首先通过动态时间扭曲（DTW）将输出动作标签序列与地面真值标签序列对齐。</w:t>
      </w:r>
    </w:p>
    <w:p w14:paraId="0BBEDC9C" w14:textId="77777777" w:rsidR="00F47468" w:rsidRPr="00473D47" w:rsidRDefault="00F47468" w:rsidP="00473D47">
      <w:pPr>
        <w:rPr>
          <w:rFonts w:ascii="宋体" w:eastAsia="宋体" w:hAnsi="宋体" w:hint="eastAsia"/>
        </w:rPr>
      </w:pPr>
    </w:p>
    <w:p w14:paraId="5EA74D17" w14:textId="6BD02E0E" w:rsidR="00473D47" w:rsidRDefault="00F47468" w:rsidP="00473D47">
      <w:pPr>
        <w:rPr>
          <w:rFonts w:ascii="宋体" w:eastAsia="宋体" w:hAnsi="宋体"/>
        </w:rPr>
      </w:pPr>
      <w:r w:rsidRPr="00F47468">
        <w:rPr>
          <w:rFonts w:ascii="宋体" w:eastAsia="宋体" w:hAnsi="宋体" w:hint="eastAsia"/>
          <w:b/>
          <w:bCs/>
        </w:rPr>
        <w:t>结果</w:t>
      </w:r>
      <w:r>
        <w:rPr>
          <w:rFonts w:ascii="宋体" w:eastAsia="宋体" w:hAnsi="宋体" w:hint="eastAsia"/>
        </w:rPr>
        <w:t>。</w:t>
      </w:r>
      <w:proofErr w:type="gramStart"/>
      <w:r w:rsidR="00473D47" w:rsidRPr="00473D47">
        <w:rPr>
          <w:rFonts w:ascii="宋体" w:eastAsia="宋体" w:hAnsi="宋体" w:hint="eastAsia"/>
        </w:rPr>
        <w:t>弱监督</w:t>
      </w:r>
      <w:proofErr w:type="gramEnd"/>
      <w:r w:rsidR="00473D47" w:rsidRPr="00473D47">
        <w:rPr>
          <w:rFonts w:ascii="宋体" w:eastAsia="宋体" w:hAnsi="宋体" w:hint="eastAsia"/>
        </w:rPr>
        <w:t>动作分割的结果如表</w:t>
      </w:r>
      <w:r w:rsidR="00473D47" w:rsidRPr="00473D47">
        <w:rPr>
          <w:rFonts w:ascii="宋体" w:eastAsia="宋体" w:hAnsi="宋体"/>
        </w:rPr>
        <w:t>1所示。首先，通过对类之间的上下文及其时间进程进行显式建模，GRU-</w:t>
      </w:r>
      <w:proofErr w:type="spellStart"/>
      <w:r w:rsidR="00473D47" w:rsidRPr="00473D47">
        <w:rPr>
          <w:rFonts w:ascii="宋体" w:eastAsia="宋体" w:hAnsi="宋体"/>
        </w:rPr>
        <w:t>reest</w:t>
      </w:r>
      <w:proofErr w:type="spellEnd"/>
      <w:r w:rsidR="00473D47" w:rsidRPr="00473D47">
        <w:rPr>
          <w:rFonts w:ascii="宋体" w:eastAsia="宋体" w:hAnsi="宋体"/>
        </w:rPr>
        <w:t>[28]和NN-Viterbi[29]都能够在很大程度上优于ECTC[15]。此外，我们可以看到，基于TCFPN[7]，使用对齐是一种有效的策略。与最先进的方法相比，我们的</w:t>
      </w:r>
      <m:oMath>
        <m:sSup>
          <m:sSupPr>
            <m:ctrlPr>
              <w:rPr>
                <w:rFonts w:ascii="Cambria Math" w:eastAsia="宋体" w:hAnsi="Cambria Math"/>
              </w:rPr>
            </m:ctrlPr>
          </m:sSupPr>
          <m:e>
            <m:r>
              <m:rPr>
                <m:sty m:val="p"/>
              </m:rPr>
              <w:rPr>
                <w:rFonts w:ascii="Cambria Math" w:eastAsia="宋体" w:hAnsi="Cambria Math"/>
              </w:rPr>
              <m:t>D</m:t>
            </m:r>
          </m:e>
          <m:sup>
            <m:r>
              <m:rPr>
                <m:sty m:val="p"/>
              </m:rPr>
              <w:rPr>
                <w:rFonts w:ascii="Cambria Math" w:eastAsia="宋体" w:hAnsi="Cambria Math"/>
              </w:rPr>
              <m:t>3</m:t>
            </m:r>
          </m:sup>
        </m:sSup>
        <m:r>
          <m:rPr>
            <m:sty m:val="p"/>
          </m:rPr>
          <w:rPr>
            <w:rFonts w:ascii="Cambria Math" w:eastAsia="宋体" w:hAnsi="Cambria Math"/>
          </w:rPr>
          <m:t>TW</m:t>
        </m:r>
      </m:oMath>
      <w:r w:rsidR="00473D47" w:rsidRPr="00473D47">
        <w:rPr>
          <w:rFonts w:ascii="宋体" w:eastAsia="宋体" w:hAnsi="宋体"/>
        </w:rPr>
        <w:t>能够结合这些优势，并表现得相当好。我们的w/o判别通过使用数值稳定性更好的可微松弛损失函数，进一步改进了所有度量。最重要的是，我们使用</w:t>
      </w:r>
      <m:oMath>
        <m:sSup>
          <m:sSupPr>
            <m:ctrlPr>
              <w:rPr>
                <w:rFonts w:ascii="Cambria Math" w:eastAsia="宋体" w:hAnsi="Cambria Math"/>
              </w:rPr>
            </m:ctrlPr>
          </m:sSupPr>
          <m:e>
            <m:r>
              <m:rPr>
                <m:sty m:val="p"/>
              </m:rPr>
              <w:rPr>
                <w:rFonts w:ascii="Cambria Math" w:eastAsia="宋体" w:hAnsi="Cambria Math"/>
              </w:rPr>
              <m:t>D</m:t>
            </m:r>
          </m:e>
          <m:sup>
            <m:r>
              <m:rPr>
                <m:sty m:val="p"/>
              </m:rPr>
              <w:rPr>
                <w:rFonts w:ascii="Cambria Math" w:eastAsia="宋体" w:hAnsi="Cambria Math"/>
              </w:rPr>
              <m:t>3</m:t>
            </m:r>
          </m:sup>
        </m:sSup>
        <m:r>
          <m:rPr>
            <m:sty m:val="p"/>
          </m:rPr>
          <w:rPr>
            <w:rFonts w:ascii="Cambria Math" w:eastAsia="宋体" w:hAnsi="Cambria Math"/>
          </w:rPr>
          <m:t>TW</m:t>
        </m:r>
      </m:oMath>
      <w:r w:rsidR="00473D47" w:rsidRPr="00473D47">
        <w:rPr>
          <w:rFonts w:ascii="宋体" w:eastAsia="宋体" w:hAnsi="宋体"/>
        </w:rPr>
        <w:t>的完整模型能够将可</w:t>
      </w:r>
      <w:proofErr w:type="gramStart"/>
      <w:r w:rsidR="00473D47" w:rsidRPr="00473D47">
        <w:rPr>
          <w:rFonts w:ascii="宋体" w:eastAsia="宋体" w:hAnsi="宋体"/>
        </w:rPr>
        <w:t>微损失</w:t>
      </w:r>
      <w:proofErr w:type="gramEnd"/>
      <w:r w:rsidR="00473D47" w:rsidRPr="00473D47">
        <w:rPr>
          <w:rFonts w:ascii="宋体" w:eastAsia="宋体" w:hAnsi="宋体"/>
        </w:rPr>
        <w:t>的好处与区分性建模结合起来，显著优于所有基线，并在所有指标上</w:t>
      </w:r>
      <w:r w:rsidR="00473D47" w:rsidRPr="00473D47">
        <w:rPr>
          <w:rFonts w:ascii="宋体" w:eastAsia="宋体" w:hAnsi="宋体" w:hint="eastAsia"/>
        </w:rPr>
        <w:t>实现最先进的结果。这表明了我们提出的</w:t>
      </w:r>
      <m:oMath>
        <m:sSup>
          <m:sSupPr>
            <m:ctrlPr>
              <w:rPr>
                <w:rFonts w:ascii="Cambria Math" w:eastAsia="宋体" w:hAnsi="Cambria Math"/>
              </w:rPr>
            </m:ctrlPr>
          </m:sSupPr>
          <m:e>
            <m:r>
              <m:rPr>
                <m:sty m:val="p"/>
              </m:rPr>
              <w:rPr>
                <w:rFonts w:ascii="Cambria Math" w:eastAsia="宋体" w:hAnsi="Cambria Math"/>
              </w:rPr>
              <m:t>D</m:t>
            </m:r>
          </m:e>
          <m:sup>
            <m:r>
              <m:rPr>
                <m:sty m:val="p"/>
              </m:rPr>
              <w:rPr>
                <w:rFonts w:ascii="Cambria Math" w:eastAsia="宋体" w:hAnsi="Cambria Math"/>
              </w:rPr>
              <m:t>3</m:t>
            </m:r>
          </m:sup>
        </m:sSup>
        <m:r>
          <m:rPr>
            <m:sty m:val="p"/>
          </m:rPr>
          <w:rPr>
            <w:rFonts w:ascii="Cambria Math" w:eastAsia="宋体" w:hAnsi="Cambria Math"/>
          </w:rPr>
          <m:t>TW</m:t>
        </m:r>
      </m:oMath>
      <w:r w:rsidR="00473D47" w:rsidRPr="00473D47">
        <w:rPr>
          <w:rFonts w:ascii="宋体" w:eastAsia="宋体" w:hAnsi="宋体"/>
        </w:rPr>
        <w:t>模型的两个组成部分的重要性。图5显示了视频制作三明治上模型的定性比较。颜色表示不同的动作，横轴是时间。我们的</w:t>
      </w:r>
      <m:oMath>
        <m:sSup>
          <m:sSupPr>
            <m:ctrlPr>
              <w:rPr>
                <w:rFonts w:ascii="Cambria Math" w:eastAsia="宋体" w:hAnsi="Cambria Math"/>
              </w:rPr>
            </m:ctrlPr>
          </m:sSupPr>
          <m:e>
            <m:r>
              <m:rPr>
                <m:sty m:val="p"/>
              </m:rPr>
              <w:rPr>
                <w:rFonts w:ascii="Cambria Math" w:eastAsia="宋体" w:hAnsi="Cambria Math"/>
              </w:rPr>
              <m:t>D</m:t>
            </m:r>
          </m:e>
          <m:sup>
            <m:r>
              <m:rPr>
                <m:sty m:val="p"/>
              </m:rPr>
              <w:rPr>
                <w:rFonts w:ascii="Cambria Math" w:eastAsia="宋体" w:hAnsi="Cambria Math"/>
              </w:rPr>
              <m:t>3</m:t>
            </m:r>
          </m:sup>
        </m:sSup>
        <m:r>
          <m:rPr>
            <m:sty m:val="p"/>
          </m:rPr>
          <w:rPr>
            <w:rFonts w:ascii="Cambria Math" w:eastAsia="宋体" w:hAnsi="Cambria Math"/>
          </w:rPr>
          <m:t>TW</m:t>
        </m:r>
      </m:oMath>
      <w:r w:rsidR="00473D47" w:rsidRPr="00473D47">
        <w:rPr>
          <w:rFonts w:ascii="宋体" w:eastAsia="宋体" w:hAnsi="宋体"/>
        </w:rPr>
        <w:t>是唯一</w:t>
      </w:r>
      <w:proofErr w:type="gramStart"/>
      <w:r w:rsidR="00473D47" w:rsidRPr="00473D47">
        <w:rPr>
          <w:rFonts w:ascii="宋体" w:eastAsia="宋体" w:hAnsi="宋体"/>
        </w:rPr>
        <w:t>一个</w:t>
      </w:r>
      <w:proofErr w:type="gramEnd"/>
      <w:r w:rsidR="00473D47" w:rsidRPr="00473D47">
        <w:rPr>
          <w:rFonts w:ascii="宋体" w:eastAsia="宋体" w:hAnsi="宋体"/>
        </w:rPr>
        <w:t xml:space="preserve">通过区分建模正确捕获所有发生动作的模型。此外，这也会导致更准确的行动边界。通过比较NN Viterbi和我们的w/o判别模型，可以看出可微模型的优点，从而获得更好的动作边界。此外，我们在图6中通过比较我们的完整模型和我们的w/o </w:t>
      </w:r>
      <w:proofErr w:type="spellStart"/>
      <w:r w:rsidR="00473D47" w:rsidRPr="00473D47">
        <w:rPr>
          <w:rFonts w:ascii="宋体" w:eastAsia="宋体" w:hAnsi="宋体"/>
        </w:rPr>
        <w:t>Discritive</w:t>
      </w:r>
      <w:proofErr w:type="spellEnd"/>
      <w:r w:rsidR="00473D47" w:rsidRPr="00473D47">
        <w:rPr>
          <w:rFonts w:ascii="宋体" w:eastAsia="宋体" w:hAnsi="宋体"/>
        </w:rPr>
        <w:t>模型进一步说明了判别建模的重要性，并显示了我们模型的正确预测、误报和误报。如图所示，区分性建</w:t>
      </w:r>
      <w:r w:rsidR="00473D47" w:rsidRPr="00473D47">
        <w:rPr>
          <w:rFonts w:ascii="宋体" w:eastAsia="宋体" w:hAnsi="宋体" w:hint="eastAsia"/>
        </w:rPr>
        <w:t>模几乎改善了早餐数据集中的所有</w:t>
      </w:r>
      <w:r w:rsidR="00473D47" w:rsidRPr="00473D47">
        <w:rPr>
          <w:rFonts w:ascii="宋体" w:eastAsia="宋体" w:hAnsi="宋体"/>
        </w:rPr>
        <w:t>10道菜，只有炒蛋例外，其</w:t>
      </w:r>
      <m:oMath>
        <m:sSup>
          <m:sSupPr>
            <m:ctrlPr>
              <w:rPr>
                <w:rFonts w:ascii="Cambria Math" w:eastAsia="宋体" w:hAnsi="Cambria Math"/>
              </w:rPr>
            </m:ctrlPr>
          </m:sSupPr>
          <m:e>
            <m:r>
              <m:rPr>
                <m:sty m:val="p"/>
              </m:rPr>
              <w:rPr>
                <w:rFonts w:ascii="Cambria Math" w:eastAsia="宋体" w:hAnsi="Cambria Math"/>
              </w:rPr>
              <m:t>D</m:t>
            </m:r>
          </m:e>
          <m:sup>
            <m:r>
              <m:rPr>
                <m:sty m:val="p"/>
              </m:rPr>
              <w:rPr>
                <w:rFonts w:ascii="Cambria Math" w:eastAsia="宋体" w:hAnsi="Cambria Math"/>
              </w:rPr>
              <m:t>3</m:t>
            </m:r>
          </m:sup>
        </m:sSup>
        <m:r>
          <m:rPr>
            <m:sty m:val="p"/>
          </m:rPr>
          <w:rPr>
            <w:rFonts w:ascii="Cambria Math" w:eastAsia="宋体" w:hAnsi="Cambria Math"/>
          </w:rPr>
          <m:t>TW</m:t>
        </m:r>
      </m:oMath>
      <w:r w:rsidR="00473D47" w:rsidRPr="00473D47">
        <w:rPr>
          <w:rFonts w:ascii="宋体" w:eastAsia="宋体" w:hAnsi="宋体"/>
        </w:rPr>
        <w:t>的帧精度较低，可忽略0.2%。我们可以看到，对于我们的</w:t>
      </w:r>
      <m:oMath>
        <m:sSup>
          <m:sSupPr>
            <m:ctrlPr>
              <w:rPr>
                <w:rFonts w:ascii="Cambria Math" w:eastAsia="宋体" w:hAnsi="Cambria Math"/>
              </w:rPr>
            </m:ctrlPr>
          </m:sSupPr>
          <m:e>
            <m:r>
              <m:rPr>
                <m:sty m:val="p"/>
              </m:rPr>
              <w:rPr>
                <w:rFonts w:ascii="Cambria Math" w:eastAsia="宋体" w:hAnsi="Cambria Math"/>
              </w:rPr>
              <m:t>D</m:t>
            </m:r>
          </m:e>
          <m:sup>
            <m:r>
              <m:rPr>
                <m:sty m:val="p"/>
              </m:rPr>
              <w:rPr>
                <w:rFonts w:ascii="Cambria Math" w:eastAsia="宋体" w:hAnsi="Cambria Math"/>
              </w:rPr>
              <m:t>3</m:t>
            </m:r>
          </m:sup>
        </m:sSup>
        <m:r>
          <m:rPr>
            <m:sty m:val="p"/>
          </m:rPr>
          <w:rPr>
            <w:rFonts w:ascii="Cambria Math" w:eastAsia="宋体" w:hAnsi="Cambria Math"/>
          </w:rPr>
          <m:t>TW</m:t>
        </m:r>
      </m:oMath>
      <w:r w:rsidR="00473D47" w:rsidRPr="00473D47">
        <w:rPr>
          <w:rFonts w:ascii="宋体" w:eastAsia="宋体" w:hAnsi="宋体"/>
        </w:rPr>
        <w:t>没有太大改善的煎饼和炒蛋的菜肴或活动，假阳性在视觉上与正确的预测非常相似，并导致将视频与转录本对齐的挑战。另一方面，对于三明治和谷物等涉及不同步骤的活动，我们的</w:t>
      </w:r>
      <m:oMath>
        <m:sSup>
          <m:sSupPr>
            <m:ctrlPr>
              <w:rPr>
                <w:rFonts w:ascii="Cambria Math" w:eastAsia="宋体" w:hAnsi="Cambria Math"/>
              </w:rPr>
            </m:ctrlPr>
          </m:sSupPr>
          <m:e>
            <m:r>
              <m:rPr>
                <m:sty m:val="p"/>
              </m:rPr>
              <w:rPr>
                <w:rFonts w:ascii="Cambria Math" w:eastAsia="宋体" w:hAnsi="Cambria Math"/>
              </w:rPr>
              <m:t>D</m:t>
            </m:r>
          </m:e>
          <m:sup>
            <m:r>
              <m:rPr>
                <m:sty m:val="p"/>
              </m:rPr>
              <w:rPr>
                <w:rFonts w:ascii="Cambria Math" w:eastAsia="宋体" w:hAnsi="Cambria Math"/>
              </w:rPr>
              <m:t>3</m:t>
            </m:r>
          </m:sup>
        </m:sSup>
        <m:r>
          <m:rPr>
            <m:sty m:val="p"/>
          </m:rPr>
          <w:rPr>
            <w:rFonts w:ascii="Cambria Math" w:eastAsia="宋体" w:hAnsi="Cambria Math"/>
          </w:rPr>
          <m:t>TW</m:t>
        </m:r>
      </m:oMath>
      <w:r w:rsidR="00473D47" w:rsidRPr="00473D47">
        <w:rPr>
          <w:rFonts w:ascii="宋体" w:eastAsia="宋体" w:hAnsi="宋体"/>
        </w:rPr>
        <w:t>显著地将模型的性能提高了20%以上的帧精度。此外，如果我们观察谷物的假阳性，它只会失败，因为从一个受阻的视角，从视觉上很难区分倒入谷物和倒入面粉的类似动作。</w:t>
      </w:r>
    </w:p>
    <w:p w14:paraId="2C83AFAC" w14:textId="52F71234" w:rsidR="00F47468" w:rsidRDefault="00F47468" w:rsidP="00473D47">
      <w:pPr>
        <w:rPr>
          <w:rFonts w:ascii="宋体" w:eastAsia="宋体" w:hAnsi="宋体"/>
        </w:rPr>
      </w:pPr>
    </w:p>
    <w:p w14:paraId="14C09AAD" w14:textId="3BFAA14F" w:rsidR="00F47468" w:rsidRDefault="00F47468" w:rsidP="00473D47">
      <w:pPr>
        <w:rPr>
          <w:rFonts w:ascii="宋体" w:eastAsia="宋体" w:hAnsi="宋体" w:hint="eastAsia"/>
        </w:rPr>
      </w:pPr>
    </w:p>
    <w:p w14:paraId="190B31F6" w14:textId="2B67BFEE" w:rsidR="00F47468" w:rsidRDefault="00F47468" w:rsidP="00F47468">
      <w:pPr>
        <w:pStyle w:val="3"/>
        <w:rPr>
          <w:rFonts w:ascii="宋体" w:eastAsia="宋体" w:hAnsi="宋体"/>
          <w:sz w:val="30"/>
          <w:szCs w:val="30"/>
        </w:rPr>
      </w:pPr>
      <w:r w:rsidRPr="00F47468">
        <w:rPr>
          <w:rFonts w:ascii="宋体" w:eastAsia="宋体" w:hAnsi="宋体" w:hint="eastAsia"/>
          <w:sz w:val="30"/>
          <w:szCs w:val="30"/>
        </w:rPr>
        <w:t>4</w:t>
      </w:r>
      <w:r w:rsidRPr="00F47468">
        <w:rPr>
          <w:rFonts w:ascii="宋体" w:eastAsia="宋体" w:hAnsi="宋体"/>
          <w:sz w:val="30"/>
          <w:szCs w:val="30"/>
        </w:rPr>
        <w:t xml:space="preserve">.2  </w:t>
      </w:r>
      <w:proofErr w:type="gramStart"/>
      <w:r w:rsidRPr="00F47468">
        <w:rPr>
          <w:rFonts w:ascii="宋体" w:eastAsia="宋体" w:hAnsi="宋体" w:hint="eastAsia"/>
          <w:sz w:val="30"/>
          <w:szCs w:val="30"/>
        </w:rPr>
        <w:t>半监督</w:t>
      </w:r>
      <w:proofErr w:type="gramEnd"/>
      <w:r w:rsidRPr="00F47468">
        <w:rPr>
          <w:rFonts w:ascii="宋体" w:eastAsia="宋体" w:hAnsi="宋体" w:hint="eastAsia"/>
          <w:sz w:val="30"/>
          <w:szCs w:val="30"/>
        </w:rPr>
        <w:t>动作分割</w:t>
      </w:r>
    </w:p>
    <w:p w14:paraId="463AE6B3" w14:textId="725F99FF" w:rsidR="00F47468" w:rsidRDefault="00F47468" w:rsidP="00F47468">
      <w:pPr>
        <w:rPr>
          <w:rFonts w:ascii="宋体" w:eastAsia="宋体" w:hAnsi="宋体"/>
        </w:rPr>
      </w:pPr>
      <w:r w:rsidRPr="00F47468">
        <w:rPr>
          <w:rFonts w:ascii="宋体" w:eastAsia="宋体" w:hAnsi="宋体" w:hint="eastAsia"/>
        </w:rPr>
        <w:t>与大多数基线相比，我们基于</w:t>
      </w:r>
      <w:r w:rsidRPr="00F47468">
        <w:rPr>
          <w:rFonts w:ascii="宋体" w:eastAsia="宋体" w:hAnsi="宋体"/>
        </w:rPr>
        <w:t>DTW的</w:t>
      </w:r>
      <w:proofErr w:type="gramStart"/>
      <w:r w:rsidRPr="00F47468">
        <w:rPr>
          <w:rFonts w:ascii="宋体" w:eastAsia="宋体" w:hAnsi="宋体"/>
        </w:rPr>
        <w:t>弱监督</w:t>
      </w:r>
      <w:proofErr w:type="gramEnd"/>
      <w:r w:rsidRPr="00F47468">
        <w:rPr>
          <w:rFonts w:ascii="宋体" w:eastAsia="宋体" w:hAnsi="宋体"/>
        </w:rPr>
        <w:t>动作对齐公式可以通过在计算动作</w:t>
      </w:r>
      <m:oMath>
        <m:sSub>
          <m:sSubPr>
            <m:ctrlPr>
              <w:rPr>
                <w:rFonts w:ascii="Cambria Math" w:eastAsia="宋体" w:hAnsi="Cambria Math"/>
              </w:rPr>
            </m:ctrlPr>
          </m:sSubPr>
          <m:e>
            <m:r>
              <w:rPr>
                <w:rFonts w:ascii="Cambria Math" w:eastAsia="宋体" w:hAnsi="Cambria Math"/>
              </w:rPr>
              <m:t>ψ</m:t>
            </m:r>
          </m:e>
          <m:sub>
            <m:r>
              <w:rPr>
                <w:rFonts w:ascii="Cambria Math" w:eastAsia="宋体" w:hAnsi="Cambria Math"/>
              </w:rPr>
              <m:t>γ</m:t>
            </m:r>
          </m:sub>
        </m:sSub>
      </m:oMath>
      <w:r w:rsidRPr="00F47468">
        <w:rPr>
          <w:rFonts w:ascii="宋体" w:eastAsia="宋体" w:hAnsi="宋体"/>
        </w:rPr>
        <w:t>时施加路径约束，轻松地纳入任何额外的帧监督！。这也称为</w:t>
      </w:r>
      <w:proofErr w:type="gramStart"/>
      <w:r w:rsidRPr="00F47468">
        <w:rPr>
          <w:rFonts w:ascii="宋体" w:eastAsia="宋体" w:hAnsi="宋体"/>
        </w:rPr>
        <w:t>帧级半监督</w:t>
      </w:r>
      <w:proofErr w:type="gramEnd"/>
      <w:r w:rsidRPr="00F47468">
        <w:rPr>
          <w:rFonts w:ascii="宋体" w:eastAsia="宋体" w:hAnsi="宋体"/>
        </w:rPr>
        <w:t>设置，如[15]所述。在</w:t>
      </w:r>
      <w:proofErr w:type="gramStart"/>
      <w:r w:rsidRPr="00F47468">
        <w:rPr>
          <w:rFonts w:ascii="宋体" w:eastAsia="宋体" w:hAnsi="宋体"/>
        </w:rPr>
        <w:t>半监督</w:t>
      </w:r>
      <w:proofErr w:type="gramEnd"/>
      <w:r w:rsidRPr="00F47468">
        <w:rPr>
          <w:rFonts w:ascii="宋体" w:eastAsia="宋体" w:hAnsi="宋体"/>
        </w:rPr>
        <w:t>设置中，视频中只有</w:t>
      </w:r>
      <w:proofErr w:type="gramStart"/>
      <w:r w:rsidRPr="00F47468">
        <w:rPr>
          <w:rFonts w:ascii="宋体" w:eastAsia="宋体" w:hAnsi="宋体"/>
        </w:rPr>
        <w:t>少数帧被稀疏</w:t>
      </w:r>
      <w:proofErr w:type="gramEnd"/>
      <w:r w:rsidRPr="00F47468">
        <w:rPr>
          <w:rFonts w:ascii="宋体" w:eastAsia="宋体" w:hAnsi="宋体"/>
        </w:rPr>
        <w:t>地用地面真实感动作注释，这对于注释者来说更容易注释。在这种情况下，我们只与ECTC进行比较，因为它是唯一允许进行该实验的基线。我们进一步比较了[15]中讨论的“统一”基线，其中模型使用了通过按照顺序均匀分布转录本生成的伪标签。</w:t>
      </w:r>
      <w:proofErr w:type="gramStart"/>
      <w:r w:rsidRPr="00F47468">
        <w:rPr>
          <w:rFonts w:ascii="宋体" w:eastAsia="宋体" w:hAnsi="宋体"/>
        </w:rPr>
        <w:t>帧级半监督</w:t>
      </w:r>
      <w:proofErr w:type="gramEnd"/>
      <w:r w:rsidRPr="00F47468">
        <w:rPr>
          <w:rFonts w:ascii="宋体" w:eastAsia="宋体" w:hAnsi="宋体"/>
        </w:rPr>
        <w:t>动作分割的结果如图7所示。我们可以看到，所提出的</w:t>
      </w:r>
      <m:oMath>
        <m:sSup>
          <m:sSupPr>
            <m:ctrlPr>
              <w:rPr>
                <w:rFonts w:ascii="Cambria Math" w:eastAsia="宋体" w:hAnsi="Cambria Math"/>
              </w:rPr>
            </m:ctrlPr>
          </m:sSupPr>
          <m:e>
            <m:r>
              <m:rPr>
                <m:sty m:val="p"/>
              </m:rPr>
              <w:rPr>
                <w:rFonts w:ascii="Cambria Math" w:eastAsia="宋体" w:hAnsi="Cambria Math"/>
              </w:rPr>
              <m:t>D</m:t>
            </m:r>
          </m:e>
          <m:sup>
            <m:r>
              <m:rPr>
                <m:sty m:val="p"/>
              </m:rPr>
              <w:rPr>
                <w:rFonts w:ascii="Cambria Math" w:eastAsia="宋体" w:hAnsi="Cambria Math"/>
              </w:rPr>
              <m:t>3</m:t>
            </m:r>
          </m:sup>
        </m:sSup>
        <m:r>
          <m:rPr>
            <m:sty m:val="p"/>
          </m:rPr>
          <w:rPr>
            <w:rFonts w:ascii="Cambria Math" w:eastAsia="宋体" w:hAnsi="Cambria Math"/>
          </w:rPr>
          <m:t>TW</m:t>
        </m:r>
      </m:oMath>
      <w:r w:rsidRPr="00F47468">
        <w:rPr>
          <w:rFonts w:ascii="宋体" w:eastAsia="宋体" w:hAnsi="宋体"/>
        </w:rPr>
        <w:t>在</w:t>
      </w:r>
      <w:proofErr w:type="gramStart"/>
      <w:r w:rsidRPr="00F47468">
        <w:rPr>
          <w:rFonts w:ascii="宋体" w:eastAsia="宋体" w:hAnsi="宋体"/>
        </w:rPr>
        <w:t>半监督</w:t>
      </w:r>
      <w:proofErr w:type="gramEnd"/>
      <w:r w:rsidRPr="00F47468">
        <w:rPr>
          <w:rFonts w:ascii="宋体" w:eastAsia="宋体" w:hAnsi="宋体"/>
        </w:rPr>
        <w:t>环境下也能够显著提</w:t>
      </w:r>
      <w:r w:rsidRPr="00F47468">
        <w:rPr>
          <w:rFonts w:ascii="宋体" w:eastAsia="宋体" w:hAnsi="宋体" w:hint="eastAsia"/>
        </w:rPr>
        <w:t>高性能。这再次表明了可微损失函数和判别建模的重要性。</w:t>
      </w:r>
    </w:p>
    <w:p w14:paraId="58A3C7A4" w14:textId="3E87C6F6" w:rsidR="00F47468" w:rsidRDefault="00F47468" w:rsidP="00F47468">
      <w:pPr>
        <w:rPr>
          <w:rFonts w:ascii="宋体" w:eastAsia="宋体" w:hAnsi="宋体"/>
        </w:rPr>
      </w:pPr>
      <w:r>
        <w:rPr>
          <w:rFonts w:ascii="宋体" w:eastAsia="宋体" w:hAnsi="宋体" w:hint="eastAsia"/>
          <w:noProof/>
        </w:rPr>
        <w:lastRenderedPageBreak/>
        <w:drawing>
          <wp:inline distT="0" distB="0" distL="0" distR="0" wp14:anchorId="546A0D56" wp14:editId="156E2B82">
            <wp:extent cx="5274310" cy="43776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a:extLst>
                        <a:ext uri="{28A0092B-C50C-407E-A947-70E740481C1C}">
                          <a14:useLocalDpi xmlns:a14="http://schemas.microsoft.com/office/drawing/2010/main" val="0"/>
                        </a:ext>
                      </a:extLst>
                    </a:blip>
                    <a:stretch>
                      <a:fillRect/>
                    </a:stretch>
                  </pic:blipFill>
                  <pic:spPr>
                    <a:xfrm>
                      <a:off x="0" y="0"/>
                      <a:ext cx="5274310" cy="4377690"/>
                    </a:xfrm>
                    <a:prstGeom prst="rect">
                      <a:avLst/>
                    </a:prstGeom>
                  </pic:spPr>
                </pic:pic>
              </a:graphicData>
            </a:graphic>
          </wp:inline>
        </w:drawing>
      </w:r>
    </w:p>
    <w:p w14:paraId="79E88FB3" w14:textId="15F7C923" w:rsidR="00F47468" w:rsidRDefault="00F47468" w:rsidP="00F47468">
      <w:pPr>
        <w:rPr>
          <w:rFonts w:ascii="宋体" w:eastAsia="宋体" w:hAnsi="宋体"/>
          <w:b/>
          <w:bCs/>
          <w:i/>
          <w:iCs/>
        </w:rPr>
      </w:pPr>
      <w:r w:rsidRPr="00F47468">
        <w:rPr>
          <w:rFonts w:ascii="宋体" w:eastAsia="宋体" w:hAnsi="宋体" w:hint="eastAsia"/>
          <w:b/>
          <w:bCs/>
          <w:i/>
          <w:iCs/>
        </w:rPr>
        <w:t>Figure</w:t>
      </w:r>
      <w:r w:rsidRPr="00F47468">
        <w:rPr>
          <w:rFonts w:ascii="宋体" w:eastAsia="宋体" w:hAnsi="宋体"/>
          <w:b/>
          <w:bCs/>
          <w:i/>
          <w:iCs/>
        </w:rPr>
        <w:t>7</w:t>
      </w:r>
      <w:r w:rsidRPr="00F47468">
        <w:rPr>
          <w:rFonts w:ascii="宋体" w:eastAsia="宋体" w:hAnsi="宋体" w:hint="eastAsia"/>
          <w:b/>
          <w:bCs/>
          <w:i/>
          <w:iCs/>
        </w:rPr>
        <w:t xml:space="preserve">： </w:t>
      </w:r>
      <w:r w:rsidRPr="00F47468">
        <w:rPr>
          <w:rFonts w:ascii="宋体" w:eastAsia="宋体" w:hAnsi="宋体"/>
          <w:b/>
          <w:bCs/>
          <w:i/>
          <w:iCs/>
        </w:rPr>
        <w:t xml:space="preserve"> </w:t>
      </w:r>
      <w:r w:rsidRPr="00F47468">
        <w:rPr>
          <w:rFonts w:ascii="宋体" w:eastAsia="宋体" w:hAnsi="宋体" w:hint="eastAsia"/>
          <w:b/>
          <w:bCs/>
          <w:i/>
          <w:iCs/>
        </w:rPr>
        <w:t>在早餐数据集的</w:t>
      </w:r>
      <w:proofErr w:type="gramStart"/>
      <w:r w:rsidRPr="00F47468">
        <w:rPr>
          <w:rFonts w:ascii="宋体" w:eastAsia="宋体" w:hAnsi="宋体" w:hint="eastAsia"/>
          <w:b/>
          <w:bCs/>
          <w:i/>
          <w:iCs/>
        </w:rPr>
        <w:t>帧级半监督</w:t>
      </w:r>
      <w:proofErr w:type="gramEnd"/>
      <w:r w:rsidRPr="00F47468">
        <w:rPr>
          <w:rFonts w:ascii="宋体" w:eastAsia="宋体" w:hAnsi="宋体" w:hint="eastAsia"/>
          <w:b/>
          <w:bCs/>
          <w:i/>
          <w:iCs/>
        </w:rPr>
        <w:t>设置中，帧和单位精度与</w:t>
      </w:r>
      <w:proofErr w:type="gramStart"/>
      <w:r w:rsidRPr="00F47468">
        <w:rPr>
          <w:rFonts w:ascii="宋体" w:eastAsia="宋体" w:hAnsi="宋体" w:hint="eastAsia"/>
          <w:b/>
          <w:bCs/>
          <w:i/>
          <w:iCs/>
        </w:rPr>
        <w:t>一</w:t>
      </w:r>
      <w:proofErr w:type="gramEnd"/>
      <w:r w:rsidRPr="00F47468">
        <w:rPr>
          <w:rFonts w:ascii="宋体" w:eastAsia="宋体" w:hAnsi="宋体" w:hint="eastAsia"/>
          <w:b/>
          <w:bCs/>
          <w:i/>
          <w:iCs/>
        </w:rPr>
        <w:t>小部分标记数据相对应。我们基于</w:t>
      </w:r>
      <w:r w:rsidRPr="00F47468">
        <w:rPr>
          <w:rFonts w:ascii="宋体" w:eastAsia="宋体" w:hAnsi="宋体"/>
          <w:b/>
          <w:bCs/>
          <w:i/>
          <w:iCs/>
        </w:rPr>
        <w:t>DTW的公式允许在动态规划中容易地</w:t>
      </w:r>
      <w:proofErr w:type="gramStart"/>
      <w:r w:rsidRPr="00F47468">
        <w:rPr>
          <w:rFonts w:ascii="宋体" w:eastAsia="宋体" w:hAnsi="宋体"/>
          <w:b/>
          <w:bCs/>
          <w:i/>
          <w:iCs/>
        </w:rPr>
        <w:t>将帧级监控</w:t>
      </w:r>
      <w:proofErr w:type="gramEnd"/>
      <w:r w:rsidRPr="00F47468">
        <w:rPr>
          <w:rFonts w:ascii="宋体" w:eastAsia="宋体" w:hAnsi="宋体"/>
          <w:b/>
          <w:bCs/>
          <w:i/>
          <w:iCs/>
        </w:rPr>
        <w:t>作为路径约束合并。即使在</w:t>
      </w:r>
      <w:proofErr w:type="gramStart"/>
      <w:r w:rsidRPr="00F47468">
        <w:rPr>
          <w:rFonts w:ascii="宋体" w:eastAsia="宋体" w:hAnsi="宋体"/>
          <w:b/>
          <w:bCs/>
          <w:i/>
          <w:iCs/>
        </w:rPr>
        <w:t>半监督</w:t>
      </w:r>
      <w:proofErr w:type="gramEnd"/>
      <w:r w:rsidRPr="00F47468">
        <w:rPr>
          <w:rFonts w:ascii="宋体" w:eastAsia="宋体" w:hAnsi="宋体"/>
          <w:b/>
          <w:bCs/>
          <w:i/>
          <w:iCs/>
        </w:rPr>
        <w:t>环境下，我们的可微和区分建模也能够在这两个指标上获得更好的性能。</w:t>
      </w:r>
    </w:p>
    <w:p w14:paraId="5DEBEFD9" w14:textId="3F5D3126" w:rsidR="00F47468" w:rsidRDefault="00F47468" w:rsidP="00F47468">
      <w:pPr>
        <w:rPr>
          <w:rFonts w:ascii="宋体" w:eastAsia="宋体" w:hAnsi="宋体"/>
          <w:b/>
          <w:bCs/>
          <w:i/>
          <w:iCs/>
        </w:rPr>
      </w:pPr>
    </w:p>
    <w:p w14:paraId="7533460F" w14:textId="615AC892" w:rsidR="00F47468" w:rsidRDefault="00F47468" w:rsidP="00F47468">
      <w:pPr>
        <w:rPr>
          <w:rFonts w:ascii="宋体" w:eastAsia="宋体" w:hAnsi="宋体"/>
          <w:b/>
          <w:bCs/>
          <w:i/>
          <w:iCs/>
        </w:rPr>
      </w:pPr>
      <w:r>
        <w:rPr>
          <w:rFonts w:ascii="宋体" w:eastAsia="宋体" w:hAnsi="宋体" w:hint="eastAsia"/>
          <w:b/>
          <w:bCs/>
          <w:i/>
          <w:iCs/>
          <w:noProof/>
        </w:rPr>
        <w:drawing>
          <wp:inline distT="0" distB="0" distL="0" distR="0" wp14:anchorId="5785EC47" wp14:editId="52165E3E">
            <wp:extent cx="5274310" cy="2643553"/>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4">
                      <a:extLst>
                        <a:ext uri="{28A0092B-C50C-407E-A947-70E740481C1C}">
                          <a14:useLocalDpi xmlns:a14="http://schemas.microsoft.com/office/drawing/2010/main" val="0"/>
                        </a:ext>
                      </a:extLst>
                    </a:blip>
                    <a:stretch>
                      <a:fillRect/>
                    </a:stretch>
                  </pic:blipFill>
                  <pic:spPr>
                    <a:xfrm>
                      <a:off x="0" y="0"/>
                      <a:ext cx="5275351" cy="2644075"/>
                    </a:xfrm>
                    <a:prstGeom prst="rect">
                      <a:avLst/>
                    </a:prstGeom>
                  </pic:spPr>
                </pic:pic>
              </a:graphicData>
            </a:graphic>
          </wp:inline>
        </w:drawing>
      </w:r>
    </w:p>
    <w:p w14:paraId="72CD61FA" w14:textId="2AC239F7" w:rsidR="002955EB" w:rsidRDefault="002955EB" w:rsidP="00F47468">
      <w:pPr>
        <w:rPr>
          <w:rFonts w:ascii="宋体" w:eastAsia="宋体" w:hAnsi="宋体"/>
          <w:b/>
          <w:bCs/>
          <w:i/>
          <w:iCs/>
        </w:rPr>
      </w:pPr>
      <w:r>
        <w:rPr>
          <w:rFonts w:ascii="宋体" w:eastAsia="宋体" w:hAnsi="宋体" w:hint="eastAsia"/>
          <w:b/>
          <w:bCs/>
          <w:i/>
          <w:iCs/>
        </w:rPr>
        <w:t>Table</w:t>
      </w:r>
      <w:r>
        <w:rPr>
          <w:rFonts w:ascii="宋体" w:eastAsia="宋体" w:hAnsi="宋体"/>
          <w:b/>
          <w:bCs/>
          <w:i/>
          <w:iCs/>
        </w:rPr>
        <w:t>2</w:t>
      </w:r>
      <w:r>
        <w:rPr>
          <w:rFonts w:ascii="宋体" w:eastAsia="宋体" w:hAnsi="宋体" w:hint="eastAsia"/>
          <w:b/>
          <w:bCs/>
          <w:i/>
          <w:iCs/>
        </w:rPr>
        <w:t xml:space="preserve">： </w:t>
      </w:r>
      <w:proofErr w:type="gramStart"/>
      <w:r w:rsidRPr="002955EB">
        <w:rPr>
          <w:rFonts w:ascii="宋体" w:eastAsia="宋体" w:hAnsi="宋体" w:hint="eastAsia"/>
          <w:b/>
          <w:bCs/>
          <w:i/>
          <w:iCs/>
        </w:rPr>
        <w:t>弱监督</w:t>
      </w:r>
      <w:proofErr w:type="gramEnd"/>
      <w:r w:rsidRPr="002955EB">
        <w:rPr>
          <w:rFonts w:ascii="宋体" w:eastAsia="宋体" w:hAnsi="宋体" w:hint="eastAsia"/>
          <w:b/>
          <w:bCs/>
          <w:i/>
          <w:iCs/>
        </w:rPr>
        <w:t>的动作对齐结果。与分割相比，对齐时给出了地面真实记录，因此性能更高。尽管如此，可微松弛和判别建模仍然有利于这项任务，并导致最先进的结果。</w:t>
      </w:r>
    </w:p>
    <w:p w14:paraId="783680F5" w14:textId="5DFE3B1A" w:rsidR="002955EB" w:rsidRDefault="002955EB" w:rsidP="00F47468">
      <w:pPr>
        <w:rPr>
          <w:rFonts w:ascii="宋体" w:eastAsia="宋体" w:hAnsi="宋体"/>
          <w:b/>
          <w:bCs/>
          <w:i/>
          <w:iCs/>
        </w:rPr>
      </w:pPr>
    </w:p>
    <w:p w14:paraId="3CA80513" w14:textId="7455F7A3" w:rsidR="002955EB" w:rsidRPr="002955EB" w:rsidRDefault="002955EB" w:rsidP="002955EB">
      <w:pPr>
        <w:pStyle w:val="3"/>
        <w:rPr>
          <w:rFonts w:ascii="宋体" w:eastAsia="宋体" w:hAnsi="宋体" w:hint="eastAsia"/>
          <w:sz w:val="30"/>
          <w:szCs w:val="30"/>
        </w:rPr>
      </w:pPr>
      <w:r w:rsidRPr="002955EB">
        <w:rPr>
          <w:rFonts w:ascii="宋体" w:eastAsia="宋体" w:hAnsi="宋体" w:hint="eastAsia"/>
          <w:sz w:val="30"/>
          <w:szCs w:val="30"/>
        </w:rPr>
        <w:lastRenderedPageBreak/>
        <w:t>4</w:t>
      </w:r>
      <w:r w:rsidRPr="002955EB">
        <w:rPr>
          <w:rFonts w:ascii="宋体" w:eastAsia="宋体" w:hAnsi="宋体"/>
          <w:sz w:val="30"/>
          <w:szCs w:val="30"/>
        </w:rPr>
        <w:t xml:space="preserve">.3  </w:t>
      </w:r>
      <w:proofErr w:type="gramStart"/>
      <w:r w:rsidRPr="002955EB">
        <w:rPr>
          <w:rFonts w:ascii="宋体" w:eastAsia="宋体" w:hAnsi="宋体" w:hint="eastAsia"/>
          <w:sz w:val="30"/>
          <w:szCs w:val="30"/>
        </w:rPr>
        <w:t>弱监督</w:t>
      </w:r>
      <w:proofErr w:type="gramEnd"/>
      <w:r w:rsidRPr="002955EB">
        <w:rPr>
          <w:rFonts w:ascii="宋体" w:eastAsia="宋体" w:hAnsi="宋体" w:hint="eastAsia"/>
          <w:sz w:val="30"/>
          <w:szCs w:val="30"/>
        </w:rPr>
        <w:t>动作对齐</w:t>
      </w:r>
    </w:p>
    <w:p w14:paraId="13F0397F" w14:textId="3A460DAD" w:rsidR="002955EB" w:rsidRPr="002955EB" w:rsidRDefault="002955EB" w:rsidP="002955EB">
      <w:pPr>
        <w:rPr>
          <w:rFonts w:ascii="宋体" w:eastAsia="宋体" w:hAnsi="宋体"/>
        </w:rPr>
      </w:pPr>
      <w:r w:rsidRPr="002955EB">
        <w:rPr>
          <w:rFonts w:ascii="宋体" w:eastAsia="宋体" w:hAnsi="宋体" w:hint="eastAsia"/>
        </w:rPr>
        <w:t>在这个任务中，目标是将给定的转录本与其在测试视频中的适当时间位置对齐。我们的</w:t>
      </w:r>
      <m:oMath>
        <m:sSup>
          <m:sSupPr>
            <m:ctrlPr>
              <w:rPr>
                <w:rFonts w:ascii="Cambria Math" w:hAnsi="Cambria Math"/>
              </w:rPr>
            </m:ctrlPr>
          </m:sSupPr>
          <m:e>
            <m:r>
              <m:rPr>
                <m:sty m:val="p"/>
              </m:rPr>
              <w:rPr>
                <w:rFonts w:ascii="Cambria Math" w:hAnsi="Cambria Math"/>
              </w:rPr>
              <m:t>D</m:t>
            </m:r>
          </m:e>
          <m:sup>
            <m:r>
              <m:rPr>
                <m:sty m:val="p"/>
              </m:rPr>
              <w:rPr>
                <w:rFonts w:ascii="Cambria Math" w:hAnsi="Cambria Math"/>
              </w:rPr>
              <m:t>3</m:t>
            </m:r>
          </m:sup>
        </m:sSup>
        <m:r>
          <m:rPr>
            <m:sty m:val="p"/>
          </m:rPr>
          <w:rPr>
            <w:rFonts w:ascii="Cambria Math" w:hAnsi="Cambria Math"/>
          </w:rPr>
          <m:t>TW</m:t>
        </m:r>
      </m:oMath>
      <w:r w:rsidRPr="002955EB">
        <w:rPr>
          <w:rFonts w:ascii="宋体" w:eastAsia="宋体" w:hAnsi="宋体"/>
        </w:rPr>
        <w:t>配方旨在直接优化行动一致性，只需微弱的监督。在这种情况下，我们总是有基本事实记录</w:t>
      </w:r>
      <m:oMath>
        <m:sSup>
          <m:sSupPr>
            <m:ctrlPr>
              <w:rPr>
                <w:rFonts w:ascii="Cambria Math" w:hAnsi="Cambria Math"/>
              </w:rPr>
            </m:ctrlPr>
          </m:sSupPr>
          <m:e>
            <m:r>
              <m:rPr>
                <m:scr m:val="script"/>
              </m:rPr>
              <w:rPr>
                <w:rFonts w:ascii="Cambria Math" w:hAnsi="Cambria Math"/>
              </w:rPr>
              <m:t>l</m:t>
            </m:r>
          </m:e>
          <m:sup>
            <m:r>
              <m:rPr>
                <m:sty m:val="p"/>
              </m:rPr>
              <w:rPr>
                <w:rFonts w:ascii="Cambria Math" w:hAnsi="Cambria Math"/>
              </w:rPr>
              <m:t>+</m:t>
            </m:r>
          </m:sup>
        </m:sSup>
      </m:oMath>
      <w:r w:rsidRPr="002955EB">
        <w:rPr>
          <w:rFonts w:ascii="宋体" w:eastAsia="宋体" w:hAnsi="宋体"/>
        </w:rPr>
        <w:t>，不必使用公式（10）进行搜索。值得注意的是，对齐的结果可以解释为我们的模型在动作分割中表现的经验上限。</w:t>
      </w:r>
    </w:p>
    <w:p w14:paraId="01DA87D8" w14:textId="3BB2F406" w:rsidR="002955EB" w:rsidRPr="002955EB" w:rsidRDefault="002955EB" w:rsidP="002955EB">
      <w:pPr>
        <w:rPr>
          <w:rFonts w:ascii="宋体" w:eastAsia="宋体" w:hAnsi="宋体"/>
        </w:rPr>
      </w:pPr>
      <w:r w:rsidRPr="002955EB">
        <w:rPr>
          <w:rFonts w:ascii="宋体" w:eastAsia="宋体" w:hAnsi="宋体" w:hint="eastAsia"/>
        </w:rPr>
        <w:t>韵律学。本实验的主要目标是评估我们的模型，使地面真相记录与输入视频</w:t>
      </w:r>
      <w:proofErr w:type="gramStart"/>
      <w:r w:rsidRPr="002955EB">
        <w:rPr>
          <w:rFonts w:ascii="宋体" w:eastAsia="宋体" w:hAnsi="宋体" w:hint="eastAsia"/>
        </w:rPr>
        <w:t>帧</w:t>
      </w:r>
      <w:proofErr w:type="gramEnd"/>
      <w:r w:rsidRPr="002955EB">
        <w:rPr>
          <w:rFonts w:ascii="宋体" w:eastAsia="宋体" w:hAnsi="宋体" w:hint="eastAsia"/>
        </w:rPr>
        <w:t>对齐。我们使用</w:t>
      </w:r>
      <w:proofErr w:type="gramStart"/>
      <w:r w:rsidRPr="002955EB">
        <w:rPr>
          <w:rFonts w:ascii="宋体" w:eastAsia="宋体" w:hAnsi="宋体" w:hint="eastAsia"/>
        </w:rPr>
        <w:t>帧</w:t>
      </w:r>
      <w:proofErr w:type="gramEnd"/>
      <w:r w:rsidRPr="002955EB">
        <w:rPr>
          <w:rFonts w:ascii="宋体" w:eastAsia="宋体" w:hAnsi="宋体" w:hint="eastAsia"/>
        </w:rPr>
        <w:t>精度等指标来测量预测中的精确时间边界。我们降低了单位精度，因为它使用</w:t>
      </w:r>
      <w:r w:rsidRPr="002955EB">
        <w:rPr>
          <w:rFonts w:ascii="宋体" w:eastAsia="宋体" w:hAnsi="宋体"/>
        </w:rPr>
        <w:t>DTW不可避免地混淆了确切的时间边界。除了</w:t>
      </w:r>
      <w:proofErr w:type="gramStart"/>
      <w:r w:rsidRPr="002955EB">
        <w:rPr>
          <w:rFonts w:ascii="宋体" w:eastAsia="宋体" w:hAnsi="宋体"/>
        </w:rPr>
        <w:t>帧</w:t>
      </w:r>
      <w:proofErr w:type="gramEnd"/>
      <w:r w:rsidRPr="002955EB">
        <w:rPr>
          <w:rFonts w:ascii="宋体" w:eastAsia="宋体" w:hAnsi="宋体"/>
        </w:rPr>
        <w:t>精度外，我们还使用交叉点过检测（</w:t>
      </w:r>
      <w:proofErr w:type="spellStart"/>
      <w:r w:rsidRPr="002955EB">
        <w:rPr>
          <w:rFonts w:ascii="宋体" w:eastAsia="宋体" w:hAnsi="宋体"/>
        </w:rPr>
        <w:t>IoD</w:t>
      </w:r>
      <w:proofErr w:type="spellEnd"/>
      <w:r w:rsidRPr="002955EB">
        <w:rPr>
          <w:rFonts w:ascii="宋体" w:eastAsia="宋体" w:hAnsi="宋体"/>
        </w:rPr>
        <w:t>）来测量对齐质量，如下[3]。给我一个真实的行动间隔</w:t>
      </w:r>
      <m:oMath>
        <m:sSup>
          <m:sSupPr>
            <m:ctrlPr>
              <w:rPr>
                <w:rFonts w:ascii="Cambria Math" w:hAnsi="Cambria Math"/>
              </w:rPr>
            </m:ctrlPr>
          </m:sSupPr>
          <m:e>
            <m:r>
              <w:rPr>
                <w:rFonts w:ascii="Cambria Math" w:hAnsi="Cambria Math"/>
              </w:rPr>
              <m:t>I</m:t>
            </m:r>
          </m:e>
          <m:sup>
            <m:r>
              <m:rPr>
                <m:sty m:val="p"/>
              </m:rPr>
              <w:rPr>
                <w:rFonts w:ascii="Cambria Math" w:hAnsi="Cambria Math"/>
              </w:rPr>
              <m:t>*</m:t>
            </m:r>
          </m:sup>
        </m:sSup>
      </m:oMath>
      <w:r w:rsidRPr="002955EB">
        <w:rPr>
          <w:rFonts w:ascii="宋体" w:eastAsia="宋体" w:hAnsi="宋体"/>
        </w:rPr>
        <w:t xml:space="preserve"> 预测区间</w:t>
      </w:r>
      <m:oMath>
        <m:r>
          <w:rPr>
            <w:rFonts w:ascii="Cambria Math" w:hAnsi="Cambria Math"/>
          </w:rPr>
          <m:t>I</m:t>
        </m:r>
      </m:oMath>
      <w:r w:rsidRPr="002955EB">
        <w:rPr>
          <w:rFonts w:ascii="宋体" w:eastAsia="宋体" w:hAnsi="宋体"/>
        </w:rPr>
        <w:t>，</w:t>
      </w:r>
      <w:proofErr w:type="spellStart"/>
      <w:r w:rsidRPr="002955EB">
        <w:rPr>
          <w:rFonts w:ascii="宋体" w:eastAsia="宋体" w:hAnsi="宋体"/>
        </w:rPr>
        <w:t>IoD</w:t>
      </w:r>
      <w:proofErr w:type="spellEnd"/>
      <w:r w:rsidRPr="002955EB">
        <w:rPr>
          <w:rFonts w:ascii="宋体" w:eastAsia="宋体" w:hAnsi="宋体"/>
        </w:rPr>
        <w:t>被定义为</w:t>
      </w:r>
      <m:oMath>
        <m:f>
          <m:fPr>
            <m:ctrlPr>
              <w:rPr>
                <w:rFonts w:ascii="Cambria Math" w:hAnsi="Cambria Math"/>
              </w:rPr>
            </m:ctrlPr>
          </m:fPr>
          <m:num>
            <m:d>
              <m:dPr>
                <m:begChr m:val="|"/>
                <m:endChr m:val="|"/>
                <m:ctrlPr>
                  <w:rPr>
                    <w:rFonts w:ascii="Cambria Math" w:hAnsi="Cambria Math"/>
                  </w:rPr>
                </m:ctrlPr>
              </m:dPr>
              <m:e>
                <m:r>
                  <w:rPr>
                    <w:rFonts w:ascii="Cambria Math" w:hAnsi="Cambria Math"/>
                  </w:rPr>
                  <m:t>I</m:t>
                </m:r>
                <m:r>
                  <m:rPr>
                    <m:sty m:val="p"/>
                  </m:rPr>
                  <w:rPr>
                    <w:rFonts w:ascii="Cambria Math" w:hAnsi="Cambria Math"/>
                  </w:rPr>
                  <m:t>∩</m:t>
                </m:r>
                <m:sSup>
                  <m:sSupPr>
                    <m:ctrlPr>
                      <w:rPr>
                        <w:rFonts w:ascii="Cambria Math" w:hAnsi="Cambria Math"/>
                      </w:rPr>
                    </m:ctrlPr>
                  </m:sSupPr>
                  <m:e>
                    <m:r>
                      <w:rPr>
                        <w:rFonts w:ascii="Cambria Math" w:hAnsi="Cambria Math"/>
                      </w:rPr>
                      <m:t>I</m:t>
                    </m:r>
                  </m:e>
                  <m:sup>
                    <m:r>
                      <m:rPr>
                        <m:sty m:val="p"/>
                      </m:rPr>
                      <w:rPr>
                        <w:rFonts w:ascii="Cambria Math" w:hAnsi="Cambria Math"/>
                      </w:rPr>
                      <m:t>*</m:t>
                    </m:r>
                  </m:sup>
                </m:sSup>
              </m:e>
            </m:d>
          </m:num>
          <m:den>
            <m:r>
              <m:rPr>
                <m:sty m:val="p"/>
              </m:rPr>
              <w:rPr>
                <w:rFonts w:ascii="Cambria Math" w:hAnsi="Cambria Math"/>
              </w:rPr>
              <m:t>|</m:t>
            </m:r>
            <m:r>
              <w:rPr>
                <w:rFonts w:ascii="Cambria Math" w:hAnsi="Cambria Math"/>
              </w:rPr>
              <m:t>I</m:t>
            </m:r>
            <m:r>
              <m:rPr>
                <m:sty m:val="p"/>
              </m:rPr>
              <w:rPr>
                <w:rFonts w:ascii="Cambria Math" w:hAnsi="Cambria Math"/>
              </w:rPr>
              <m:t>|</m:t>
            </m:r>
          </m:den>
        </m:f>
      </m:oMath>
      <w:r w:rsidRPr="002955EB">
        <w:rPr>
          <w:rFonts w:ascii="宋体" w:eastAsia="宋体" w:hAnsi="宋体"/>
        </w:rPr>
        <w:t>。读者应该注意，</w:t>
      </w:r>
      <w:proofErr w:type="spellStart"/>
      <w:r w:rsidRPr="002955EB">
        <w:rPr>
          <w:rFonts w:ascii="宋体" w:eastAsia="宋体" w:hAnsi="宋体"/>
        </w:rPr>
        <w:t>IoD</w:t>
      </w:r>
      <w:proofErr w:type="spellEnd"/>
      <w:r w:rsidRPr="002955EB">
        <w:rPr>
          <w:rFonts w:ascii="宋体" w:eastAsia="宋体" w:hAnsi="宋体"/>
        </w:rPr>
        <w:t>有时被称为Jaccard度量[3,29]。</w:t>
      </w:r>
      <w:proofErr w:type="spellStart"/>
      <w:r w:rsidRPr="002955EB">
        <w:rPr>
          <w:rFonts w:ascii="宋体" w:eastAsia="宋体" w:hAnsi="宋体"/>
        </w:rPr>
        <w:t>IoD</w:t>
      </w:r>
      <w:proofErr w:type="spellEnd"/>
      <w:r w:rsidRPr="002955EB">
        <w:rPr>
          <w:rFonts w:ascii="宋体" w:eastAsia="宋体" w:hAnsi="宋体"/>
        </w:rPr>
        <w:t>的值在0到1之间，越高越好。我们报告了测试集中所有地面真值区间的平均</w:t>
      </w:r>
      <w:proofErr w:type="spellStart"/>
      <w:r w:rsidRPr="002955EB">
        <w:rPr>
          <w:rFonts w:ascii="宋体" w:eastAsia="宋体" w:hAnsi="宋体"/>
        </w:rPr>
        <w:t>IoD</w:t>
      </w:r>
      <w:proofErr w:type="spellEnd"/>
      <w:r w:rsidRPr="002955EB">
        <w:rPr>
          <w:rFonts w:ascii="宋体" w:eastAsia="宋体" w:hAnsi="宋体"/>
        </w:rPr>
        <w:t>。</w:t>
      </w:r>
    </w:p>
    <w:p w14:paraId="703B19BB" w14:textId="77777777" w:rsidR="002955EB" w:rsidRDefault="002955EB" w:rsidP="002955EB">
      <w:pPr>
        <w:rPr>
          <w:rFonts w:ascii="宋体" w:eastAsia="宋体" w:hAnsi="宋体"/>
        </w:rPr>
      </w:pPr>
    </w:p>
    <w:p w14:paraId="28A9DB6F" w14:textId="46FC34E3" w:rsidR="002955EB" w:rsidRDefault="002955EB" w:rsidP="002955EB">
      <w:pPr>
        <w:rPr>
          <w:rFonts w:ascii="宋体" w:eastAsia="宋体" w:hAnsi="宋体"/>
        </w:rPr>
      </w:pPr>
      <w:r w:rsidRPr="002955EB">
        <w:rPr>
          <w:rFonts w:ascii="宋体" w:eastAsia="宋体" w:hAnsi="宋体" w:hint="eastAsia"/>
          <w:b/>
          <w:bCs/>
        </w:rPr>
        <w:t>结果：</w:t>
      </w:r>
      <w:proofErr w:type="gramStart"/>
      <w:r w:rsidRPr="002955EB">
        <w:rPr>
          <w:rFonts w:ascii="宋体" w:eastAsia="宋体" w:hAnsi="宋体" w:hint="eastAsia"/>
        </w:rPr>
        <w:t>弱监督</w:t>
      </w:r>
      <w:proofErr w:type="gramEnd"/>
      <w:r w:rsidRPr="002955EB">
        <w:rPr>
          <w:rFonts w:ascii="宋体" w:eastAsia="宋体" w:hAnsi="宋体" w:hint="eastAsia"/>
        </w:rPr>
        <w:t>动作对齐的结果如表</w:t>
      </w:r>
      <w:r w:rsidRPr="002955EB">
        <w:rPr>
          <w:rFonts w:ascii="宋体" w:eastAsia="宋体" w:hAnsi="宋体"/>
        </w:rPr>
        <w:t>2所示。我们可以看到，所有基线的</w:t>
      </w:r>
      <w:proofErr w:type="gramStart"/>
      <w:r w:rsidRPr="002955EB">
        <w:rPr>
          <w:rFonts w:ascii="宋体" w:eastAsia="宋体" w:hAnsi="宋体"/>
        </w:rPr>
        <w:t>性能在帧精度</w:t>
      </w:r>
      <w:proofErr w:type="gramEnd"/>
      <w:r w:rsidRPr="002955EB">
        <w:rPr>
          <w:rFonts w:ascii="宋体" w:eastAsia="宋体" w:hAnsi="宋体"/>
        </w:rPr>
        <w:t>方面都有所提高，这是因为我们在测试时有更多关于视频在动对齐的信息。这也意味着不同方法之间的差距可能更小。然而，我们观察到的趋势与在行动细分中看到的趋势相同，即拟议的</w:t>
      </w:r>
      <m:oMath>
        <m:sSup>
          <m:sSupPr>
            <m:ctrlPr>
              <w:rPr>
                <w:rFonts w:ascii="Cambria Math" w:hAnsi="Cambria Math"/>
              </w:rPr>
            </m:ctrlPr>
          </m:sSupPr>
          <m:e>
            <m:r>
              <m:rPr>
                <m:sty m:val="p"/>
              </m:rPr>
              <w:rPr>
                <w:rFonts w:ascii="Cambria Math" w:hAnsi="Cambria Math"/>
              </w:rPr>
              <m:t>D</m:t>
            </m:r>
          </m:e>
          <m:sup>
            <m:r>
              <m:rPr>
                <m:sty m:val="p"/>
              </m:rPr>
              <w:rPr>
                <w:rFonts w:ascii="Cambria Math" w:hAnsi="Cambria Math"/>
              </w:rPr>
              <m:t>3</m:t>
            </m:r>
          </m:sup>
        </m:sSup>
        <m:r>
          <m:rPr>
            <m:sty m:val="p"/>
          </m:rPr>
          <w:rPr>
            <w:rFonts w:ascii="Cambria Math" w:hAnsi="Cambria Math"/>
          </w:rPr>
          <m:t>TW</m:t>
        </m:r>
      </m:oMath>
      <w:r w:rsidRPr="002955EB">
        <w:rPr>
          <w:rFonts w:ascii="宋体" w:eastAsia="宋体" w:hAnsi="宋体"/>
        </w:rPr>
        <w:t>能够在指标上显著优于所有基线，并实现最先进的结果。这个实验再次验证了使用可</w:t>
      </w:r>
      <w:proofErr w:type="gramStart"/>
      <w:r w:rsidRPr="002955EB">
        <w:rPr>
          <w:rFonts w:ascii="宋体" w:eastAsia="宋体" w:hAnsi="宋体"/>
        </w:rPr>
        <w:t>微损失</w:t>
      </w:r>
      <w:proofErr w:type="gramEnd"/>
      <w:r w:rsidRPr="002955EB">
        <w:rPr>
          <w:rFonts w:ascii="宋体" w:eastAsia="宋体" w:hAnsi="宋体"/>
        </w:rPr>
        <w:t>和区分性建模对我们模型的成功很重要。</w:t>
      </w:r>
    </w:p>
    <w:p w14:paraId="5485CC91" w14:textId="2C05CA4B" w:rsidR="002955EB" w:rsidRDefault="002955EB" w:rsidP="002955EB">
      <w:pPr>
        <w:rPr>
          <w:rFonts w:ascii="宋体" w:eastAsia="宋体" w:hAnsi="宋体"/>
        </w:rPr>
      </w:pPr>
    </w:p>
    <w:p w14:paraId="752E5D22" w14:textId="0EB7E2E8" w:rsidR="002955EB" w:rsidRDefault="002955EB" w:rsidP="002955EB">
      <w:pPr>
        <w:rPr>
          <w:rFonts w:ascii="宋体" w:eastAsia="宋体" w:hAnsi="宋体"/>
        </w:rPr>
      </w:pPr>
    </w:p>
    <w:p w14:paraId="3F889401" w14:textId="36879CA7" w:rsidR="002955EB" w:rsidRPr="002955EB" w:rsidRDefault="002955EB" w:rsidP="002955EB">
      <w:pPr>
        <w:pStyle w:val="2"/>
        <w:rPr>
          <w:rFonts w:ascii="宋体" w:eastAsia="宋体" w:hAnsi="宋体" w:hint="eastAsia"/>
        </w:rPr>
      </w:pPr>
      <w:r w:rsidRPr="002955EB">
        <w:rPr>
          <w:rFonts w:ascii="宋体" w:eastAsia="宋体" w:hAnsi="宋体" w:hint="eastAsia"/>
        </w:rPr>
        <w:t>5</w:t>
      </w:r>
      <w:r w:rsidRPr="002955EB">
        <w:rPr>
          <w:rFonts w:ascii="宋体" w:eastAsia="宋体" w:hAnsi="宋体"/>
        </w:rPr>
        <w:t xml:space="preserve">  </w:t>
      </w:r>
      <w:r w:rsidRPr="002955EB">
        <w:rPr>
          <w:rFonts w:ascii="宋体" w:eastAsia="宋体" w:hAnsi="宋体" w:hint="eastAsia"/>
        </w:rPr>
        <w:t>结论</w:t>
      </w:r>
    </w:p>
    <w:p w14:paraId="5F6E1F44" w14:textId="36B7167B" w:rsidR="002955EB" w:rsidRPr="002955EB" w:rsidRDefault="002955EB" w:rsidP="002955EB">
      <w:pPr>
        <w:ind w:firstLineChars="200" w:firstLine="420"/>
        <w:rPr>
          <w:rFonts w:ascii="宋体" w:eastAsia="宋体" w:hAnsi="宋体"/>
        </w:rPr>
      </w:pPr>
      <w:r w:rsidRPr="002955EB">
        <w:rPr>
          <w:rFonts w:ascii="宋体" w:eastAsia="宋体" w:hAnsi="宋体" w:hint="eastAsia"/>
        </w:rPr>
        <w:t>我们提出了</w:t>
      </w:r>
      <m:oMath>
        <m:sSup>
          <m:sSupPr>
            <m:ctrlPr>
              <w:rPr>
                <w:rFonts w:ascii="Cambria Math" w:hAnsi="Cambria Math"/>
              </w:rPr>
            </m:ctrlPr>
          </m:sSupPr>
          <m:e>
            <m:r>
              <m:rPr>
                <m:sty m:val="p"/>
              </m:rPr>
              <w:rPr>
                <w:rFonts w:ascii="Cambria Math" w:hAnsi="Cambria Math"/>
              </w:rPr>
              <m:t>D</m:t>
            </m:r>
          </m:e>
          <m:sup>
            <m:r>
              <m:rPr>
                <m:sty m:val="p"/>
              </m:rPr>
              <w:rPr>
                <w:rFonts w:ascii="Cambria Math" w:hAnsi="Cambria Math"/>
              </w:rPr>
              <m:t>3</m:t>
            </m:r>
          </m:sup>
        </m:sSup>
        <m:r>
          <m:rPr>
            <m:sty m:val="p"/>
          </m:rPr>
          <w:rPr>
            <w:rFonts w:ascii="Cambria Math" w:hAnsi="Cambria Math"/>
          </w:rPr>
          <m:t>TW</m:t>
        </m:r>
      </m:oMath>
      <w:r w:rsidRPr="002955EB">
        <w:rPr>
          <w:rFonts w:ascii="宋体" w:eastAsia="宋体" w:hAnsi="宋体"/>
        </w:rPr>
        <w:t>，这是第一个用于</w:t>
      </w:r>
      <w:proofErr w:type="gramStart"/>
      <w:r w:rsidRPr="002955EB">
        <w:rPr>
          <w:rFonts w:ascii="宋体" w:eastAsia="宋体" w:hAnsi="宋体"/>
        </w:rPr>
        <w:t>弱监督</w:t>
      </w:r>
      <w:proofErr w:type="gramEnd"/>
      <w:r w:rsidRPr="002955EB">
        <w:rPr>
          <w:rFonts w:ascii="宋体" w:eastAsia="宋体" w:hAnsi="宋体"/>
        </w:rPr>
        <w:t>动作对齐和分割的鉴别框架。</w:t>
      </w:r>
      <w:r w:rsidRPr="002955EB">
        <w:rPr>
          <w:rFonts w:ascii="宋体" w:eastAsia="宋体" w:hAnsi="宋体" w:hint="eastAsia"/>
        </w:rPr>
        <w:t>我们工作的关键观察是在阳性和阴性转录</w:t>
      </w:r>
      <w:proofErr w:type="gramStart"/>
      <w:r w:rsidRPr="002955EB">
        <w:rPr>
          <w:rFonts w:ascii="宋体" w:eastAsia="宋体" w:hAnsi="宋体" w:hint="eastAsia"/>
        </w:rPr>
        <w:t>本之间</w:t>
      </w:r>
      <w:proofErr w:type="gramEnd"/>
      <w:r w:rsidRPr="002955EB">
        <w:rPr>
          <w:rFonts w:ascii="宋体" w:eastAsia="宋体" w:hAnsi="宋体" w:hint="eastAsia"/>
        </w:rPr>
        <w:t>使用区分性建模，并绕过退化序列的问题。主要的挑战是基于动态规划的损失通常是</w:t>
      </w:r>
      <w:proofErr w:type="gramStart"/>
      <w:r w:rsidRPr="002955EB">
        <w:rPr>
          <w:rFonts w:ascii="宋体" w:eastAsia="宋体" w:hAnsi="宋体" w:hint="eastAsia"/>
        </w:rPr>
        <w:t>不</w:t>
      </w:r>
      <w:proofErr w:type="gramEnd"/>
      <w:r w:rsidRPr="002955EB">
        <w:rPr>
          <w:rFonts w:ascii="宋体" w:eastAsia="宋体" w:hAnsi="宋体" w:hint="eastAsia"/>
        </w:rPr>
        <w:t>可微的。我们提出了一种持续的放松方法，允许</w:t>
      </w:r>
      <m:oMath>
        <m:sSup>
          <m:sSupPr>
            <m:ctrlPr>
              <w:rPr>
                <w:rFonts w:ascii="Cambria Math" w:hAnsi="Cambria Math"/>
              </w:rPr>
            </m:ctrlPr>
          </m:sSupPr>
          <m:e>
            <m:r>
              <m:rPr>
                <m:sty m:val="p"/>
              </m:rPr>
              <w:rPr>
                <w:rFonts w:ascii="Cambria Math" w:hAnsi="Cambria Math"/>
              </w:rPr>
              <m:t>D</m:t>
            </m:r>
          </m:e>
          <m:sup>
            <m:r>
              <m:rPr>
                <m:sty m:val="p"/>
              </m:rPr>
              <w:rPr>
                <w:rFonts w:ascii="Cambria Math" w:hAnsi="Cambria Math"/>
              </w:rPr>
              <m:t>3</m:t>
            </m:r>
          </m:sup>
        </m:sSup>
        <m:r>
          <m:rPr>
            <m:sty m:val="p"/>
          </m:rPr>
          <w:rPr>
            <w:rFonts w:ascii="Cambria Math" w:hAnsi="Cambria Math"/>
          </w:rPr>
          <m:t>TW</m:t>
        </m:r>
      </m:oMath>
      <w:r w:rsidRPr="002955EB">
        <w:rPr>
          <w:rFonts w:ascii="宋体" w:eastAsia="宋体" w:hAnsi="宋体"/>
        </w:rPr>
        <w:t>通过端到</w:t>
      </w:r>
      <w:proofErr w:type="gramStart"/>
      <w:r w:rsidRPr="002955EB">
        <w:rPr>
          <w:rFonts w:ascii="宋体" w:eastAsia="宋体" w:hAnsi="宋体"/>
        </w:rPr>
        <w:t>端训练</w:t>
      </w:r>
      <w:proofErr w:type="gramEnd"/>
      <w:r w:rsidRPr="002955EB">
        <w:rPr>
          <w:rFonts w:ascii="宋体" w:eastAsia="宋体" w:hAnsi="宋体"/>
        </w:rPr>
        <w:t>直接优化判别目标。我们的结果和消融研究表明，区分性建模和</w:t>
      </w:r>
      <w:proofErr w:type="gramStart"/>
      <w:r w:rsidRPr="002955EB">
        <w:rPr>
          <w:rFonts w:ascii="宋体" w:eastAsia="宋体" w:hAnsi="宋体"/>
        </w:rPr>
        <w:t>可</w:t>
      </w:r>
      <w:proofErr w:type="gramEnd"/>
      <w:r w:rsidRPr="002955EB">
        <w:rPr>
          <w:rFonts w:ascii="宋体" w:eastAsia="宋体" w:hAnsi="宋体"/>
        </w:rPr>
        <w:t>微松弛对</w:t>
      </w:r>
      <m:oMath>
        <m:sSup>
          <m:sSupPr>
            <m:ctrlPr>
              <w:rPr>
                <w:rFonts w:ascii="Cambria Math" w:hAnsi="Cambria Math"/>
              </w:rPr>
            </m:ctrlPr>
          </m:sSupPr>
          <m:e>
            <m:r>
              <m:rPr>
                <m:sty m:val="p"/>
              </m:rPr>
              <w:rPr>
                <w:rFonts w:ascii="Cambria Math" w:hAnsi="Cambria Math"/>
              </w:rPr>
              <m:t>D</m:t>
            </m:r>
          </m:e>
          <m:sup>
            <m:r>
              <m:rPr>
                <m:sty m:val="p"/>
              </m:rPr>
              <w:rPr>
                <w:rFonts w:ascii="Cambria Math" w:hAnsi="Cambria Math"/>
              </w:rPr>
              <m:t>3</m:t>
            </m:r>
          </m:sup>
        </m:sSup>
        <m:r>
          <m:rPr>
            <m:sty m:val="p"/>
          </m:rPr>
          <w:rPr>
            <w:rFonts w:ascii="Cambria Math" w:hAnsi="Cambria Math"/>
          </w:rPr>
          <m:t>TW</m:t>
        </m:r>
      </m:oMath>
      <w:r w:rsidRPr="002955EB">
        <w:rPr>
          <w:rFonts w:ascii="宋体" w:eastAsia="宋体" w:hAnsi="宋体"/>
        </w:rPr>
        <w:t>的成功至关重要，D3TW在两个具有挑战性的真实数据集上实现了最先进的分割和对齐结果。我们的D3TW框架是通用的，可以扩展到其他需要输出中的优先结构和端到</w:t>
      </w:r>
      <w:proofErr w:type="gramStart"/>
      <w:r w:rsidRPr="002955EB">
        <w:rPr>
          <w:rFonts w:ascii="宋体" w:eastAsia="宋体" w:hAnsi="宋体"/>
        </w:rPr>
        <w:t>端可微性</w:t>
      </w:r>
      <w:proofErr w:type="gramEnd"/>
      <w:r w:rsidRPr="002955EB">
        <w:rPr>
          <w:rFonts w:ascii="宋体" w:eastAsia="宋体" w:hAnsi="宋体"/>
        </w:rPr>
        <w:t>的任务。</w:t>
      </w:r>
    </w:p>
    <w:p w14:paraId="0CD79AA6" w14:textId="249CDFB7" w:rsidR="002955EB" w:rsidRDefault="002955EB" w:rsidP="002955EB">
      <w:pPr>
        <w:ind w:firstLineChars="200" w:firstLine="422"/>
        <w:rPr>
          <w:rFonts w:ascii="宋体" w:eastAsia="宋体" w:hAnsi="宋体"/>
        </w:rPr>
      </w:pPr>
      <w:r w:rsidRPr="002955EB">
        <w:rPr>
          <w:rFonts w:ascii="宋体" w:eastAsia="宋体" w:hAnsi="宋体" w:hint="eastAsia"/>
          <w:b/>
          <w:bCs/>
        </w:rPr>
        <w:t>致谢</w:t>
      </w:r>
      <w:r w:rsidRPr="002955EB">
        <w:rPr>
          <w:rFonts w:ascii="宋体" w:eastAsia="宋体" w:hAnsi="宋体" w:hint="eastAsia"/>
        </w:rPr>
        <w:t>。这项工作部分由丰田研究院（</w:t>
      </w:r>
      <w:r w:rsidRPr="002955EB">
        <w:rPr>
          <w:rFonts w:ascii="宋体" w:eastAsia="宋体" w:hAnsi="宋体"/>
        </w:rPr>
        <w:t>TRI）资助。本文仅反映作者的观点和结论，而非TRI或任何其他丰田实体。</w:t>
      </w:r>
    </w:p>
    <w:p w14:paraId="313F304B" w14:textId="362CABC3" w:rsidR="002955EB" w:rsidRDefault="002955EB" w:rsidP="002955EB">
      <w:pPr>
        <w:rPr>
          <w:rFonts w:ascii="宋体" w:eastAsia="宋体" w:hAnsi="宋体"/>
        </w:rPr>
      </w:pPr>
    </w:p>
    <w:p w14:paraId="6AC61C8C" w14:textId="4D42165A" w:rsidR="00CA2EC0" w:rsidRDefault="00CA2EC0" w:rsidP="002955EB">
      <w:pPr>
        <w:rPr>
          <w:rFonts w:ascii="宋体" w:eastAsia="宋体" w:hAnsi="宋体"/>
        </w:rPr>
      </w:pPr>
    </w:p>
    <w:p w14:paraId="7B605F52" w14:textId="3B35CAD2" w:rsidR="00CA2EC0" w:rsidRDefault="00CA2EC0" w:rsidP="002955EB">
      <w:pPr>
        <w:rPr>
          <w:rFonts w:ascii="宋体" w:eastAsia="宋体" w:hAnsi="宋体"/>
        </w:rPr>
      </w:pPr>
    </w:p>
    <w:p w14:paraId="19B2A1D9" w14:textId="74F7C736" w:rsidR="00CA2EC0" w:rsidRDefault="00CA2EC0" w:rsidP="002955EB">
      <w:pPr>
        <w:rPr>
          <w:rFonts w:ascii="宋体" w:eastAsia="宋体" w:hAnsi="宋体"/>
        </w:rPr>
      </w:pPr>
    </w:p>
    <w:p w14:paraId="60A26A76" w14:textId="51DB16D8" w:rsidR="00CA2EC0" w:rsidRDefault="00CA2EC0" w:rsidP="002955EB">
      <w:pPr>
        <w:rPr>
          <w:rFonts w:ascii="宋体" w:eastAsia="宋体" w:hAnsi="宋体"/>
        </w:rPr>
      </w:pPr>
    </w:p>
    <w:p w14:paraId="5D083E79" w14:textId="20519847" w:rsidR="00CA2EC0" w:rsidRDefault="00CA2EC0" w:rsidP="002955EB">
      <w:pPr>
        <w:rPr>
          <w:rFonts w:ascii="宋体" w:eastAsia="宋体" w:hAnsi="宋体"/>
        </w:rPr>
      </w:pPr>
    </w:p>
    <w:p w14:paraId="754B99FB" w14:textId="705F293E" w:rsidR="00CA2EC0" w:rsidRDefault="00CA2EC0" w:rsidP="002955EB">
      <w:pPr>
        <w:rPr>
          <w:rFonts w:ascii="宋体" w:eastAsia="宋体" w:hAnsi="宋体"/>
        </w:rPr>
      </w:pPr>
    </w:p>
    <w:p w14:paraId="0DBE217E" w14:textId="52179CE3" w:rsidR="00CA2EC0" w:rsidRDefault="00CA2EC0" w:rsidP="002955EB">
      <w:pPr>
        <w:rPr>
          <w:rFonts w:ascii="宋体" w:eastAsia="宋体" w:hAnsi="宋体"/>
        </w:rPr>
      </w:pPr>
    </w:p>
    <w:p w14:paraId="6EEAA08E" w14:textId="3A1E5D99" w:rsidR="00CA2EC0" w:rsidRDefault="00CA2EC0" w:rsidP="002955EB">
      <w:pPr>
        <w:rPr>
          <w:rFonts w:ascii="宋体" w:eastAsia="宋体" w:hAnsi="宋体"/>
        </w:rPr>
      </w:pPr>
    </w:p>
    <w:p w14:paraId="39F993B8" w14:textId="36A4CB37" w:rsidR="00CA2EC0" w:rsidRDefault="00CA2EC0" w:rsidP="002955EB">
      <w:pPr>
        <w:rPr>
          <w:rFonts w:ascii="宋体" w:eastAsia="宋体" w:hAnsi="宋体"/>
        </w:rPr>
      </w:pPr>
    </w:p>
    <w:p w14:paraId="6B14E0DC" w14:textId="1B0336A2" w:rsidR="00CA2EC0" w:rsidRDefault="00CA2EC0" w:rsidP="002955EB">
      <w:pPr>
        <w:rPr>
          <w:rFonts w:ascii="宋体" w:eastAsia="宋体" w:hAnsi="宋体"/>
        </w:rPr>
      </w:pPr>
    </w:p>
    <w:p w14:paraId="6553AF1B" w14:textId="1717DEA9" w:rsidR="00CA2EC0" w:rsidRDefault="00CA2EC0" w:rsidP="002955EB">
      <w:pPr>
        <w:rPr>
          <w:rFonts w:ascii="宋体" w:eastAsia="宋体" w:hAnsi="宋体"/>
          <w:b/>
          <w:bCs/>
        </w:rPr>
      </w:pPr>
      <w:r w:rsidRPr="00CA2EC0">
        <w:rPr>
          <w:rFonts w:ascii="宋体" w:eastAsia="宋体" w:hAnsi="宋体" w:hint="eastAsia"/>
          <w:b/>
          <w:bCs/>
        </w:rPr>
        <w:lastRenderedPageBreak/>
        <w:t>摘要</w:t>
      </w:r>
    </w:p>
    <w:p w14:paraId="6BC12FC5" w14:textId="7F99B145"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r w:rsidRPr="00CA2EC0">
        <w:rPr>
          <w:rFonts w:ascii="Times New Roman" w:hAnsi="Times New Roman" w:cs="Times New Roman"/>
          <w:color w:val="000000"/>
          <w:kern w:val="0"/>
          <w:sz w:val="18"/>
          <w:szCs w:val="18"/>
        </w:rPr>
        <w:t xml:space="preserve">[1] J.-B. </w:t>
      </w:r>
      <w:proofErr w:type="spellStart"/>
      <w:r w:rsidRPr="00CA2EC0">
        <w:rPr>
          <w:rFonts w:ascii="Times New Roman" w:hAnsi="Times New Roman" w:cs="Times New Roman"/>
          <w:color w:val="000000"/>
          <w:kern w:val="0"/>
          <w:sz w:val="18"/>
          <w:szCs w:val="18"/>
        </w:rPr>
        <w:t>Alayrac</w:t>
      </w:r>
      <w:proofErr w:type="spellEnd"/>
      <w:r w:rsidRPr="00CA2EC0">
        <w:rPr>
          <w:rFonts w:ascii="Times New Roman" w:hAnsi="Times New Roman" w:cs="Times New Roman"/>
          <w:color w:val="000000"/>
          <w:kern w:val="0"/>
          <w:sz w:val="18"/>
          <w:szCs w:val="18"/>
        </w:rPr>
        <w:t xml:space="preserve">, P. Bojanowski, N. Agrawal, J. </w:t>
      </w:r>
      <w:proofErr w:type="spellStart"/>
      <w:r w:rsidRPr="00CA2EC0">
        <w:rPr>
          <w:rFonts w:ascii="Times New Roman" w:hAnsi="Times New Roman" w:cs="Times New Roman"/>
          <w:color w:val="000000"/>
          <w:kern w:val="0"/>
          <w:sz w:val="18"/>
          <w:szCs w:val="18"/>
        </w:rPr>
        <w:t>Sivic</w:t>
      </w:r>
      <w:proofErr w:type="spellEnd"/>
      <w:r w:rsidRPr="00CA2EC0">
        <w:rPr>
          <w:rFonts w:ascii="Times New Roman" w:hAnsi="Times New Roman" w:cs="Times New Roman"/>
          <w:color w:val="000000"/>
          <w:kern w:val="0"/>
          <w:sz w:val="18"/>
          <w:szCs w:val="18"/>
        </w:rPr>
        <w:t>, I. Laptev,</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and S. Lacoste-Julien. Unsupervised learning from narrated</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instruction videos. </w:t>
      </w:r>
      <w:r w:rsidRPr="00CA2EC0">
        <w:rPr>
          <w:rFonts w:ascii="Times New Roman" w:hAnsi="Times New Roman" w:cs="Times New Roman"/>
          <w:i/>
          <w:iCs/>
          <w:color w:val="000000"/>
          <w:kern w:val="0"/>
          <w:sz w:val="18"/>
          <w:szCs w:val="18"/>
        </w:rPr>
        <w:t>CVPR</w:t>
      </w:r>
      <w:r w:rsidRPr="00CA2EC0">
        <w:rPr>
          <w:rFonts w:ascii="Times New Roman" w:hAnsi="Times New Roman" w:cs="Times New Roman"/>
          <w:color w:val="000000"/>
          <w:kern w:val="0"/>
          <w:sz w:val="18"/>
          <w:szCs w:val="18"/>
        </w:rPr>
        <w:t xml:space="preserve">, 2016. </w:t>
      </w:r>
      <w:r w:rsidRPr="00CA2EC0">
        <w:rPr>
          <w:rFonts w:ascii="Times New Roman" w:hAnsi="Times New Roman" w:cs="Times New Roman"/>
          <w:color w:val="FF0000"/>
          <w:kern w:val="0"/>
          <w:sz w:val="18"/>
          <w:szCs w:val="18"/>
        </w:rPr>
        <w:t>2</w:t>
      </w:r>
    </w:p>
    <w:p w14:paraId="2030B8AD"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4F08E452" w14:textId="4A2FE942"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r w:rsidRPr="00CA2EC0">
        <w:rPr>
          <w:rFonts w:ascii="Times New Roman" w:hAnsi="Times New Roman" w:cs="Times New Roman"/>
          <w:color w:val="000000"/>
          <w:kern w:val="0"/>
          <w:sz w:val="18"/>
          <w:szCs w:val="18"/>
        </w:rPr>
        <w:t xml:space="preserve">[2] P. Bojanowski, R. </w:t>
      </w:r>
      <w:proofErr w:type="spellStart"/>
      <w:r w:rsidRPr="00CA2EC0">
        <w:rPr>
          <w:rFonts w:ascii="Times New Roman" w:hAnsi="Times New Roman" w:cs="Times New Roman"/>
          <w:color w:val="000000"/>
          <w:kern w:val="0"/>
          <w:sz w:val="18"/>
          <w:szCs w:val="18"/>
        </w:rPr>
        <w:t>Lagugie</w:t>
      </w:r>
      <w:proofErr w:type="spellEnd"/>
      <w:r w:rsidRPr="00CA2EC0">
        <w:rPr>
          <w:rFonts w:ascii="Times New Roman" w:hAnsi="Times New Roman" w:cs="Times New Roman"/>
          <w:color w:val="000000"/>
          <w:kern w:val="0"/>
          <w:sz w:val="18"/>
          <w:szCs w:val="18"/>
        </w:rPr>
        <w:t>, E. Grave, F. Bach, I. Laptev,</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J. Ponce, and C. Schmid. Weakly-supervised alignment of</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video with text. In </w:t>
      </w:r>
      <w:r w:rsidRPr="00CA2EC0">
        <w:rPr>
          <w:rFonts w:ascii="Times New Roman" w:hAnsi="Times New Roman" w:cs="Times New Roman"/>
          <w:i/>
          <w:iCs/>
          <w:color w:val="000000"/>
          <w:kern w:val="0"/>
          <w:sz w:val="18"/>
          <w:szCs w:val="18"/>
        </w:rPr>
        <w:t>ICCV</w:t>
      </w:r>
      <w:r w:rsidRPr="00CA2EC0">
        <w:rPr>
          <w:rFonts w:ascii="Times New Roman" w:hAnsi="Times New Roman" w:cs="Times New Roman"/>
          <w:color w:val="000000"/>
          <w:kern w:val="0"/>
          <w:sz w:val="18"/>
          <w:szCs w:val="18"/>
        </w:rPr>
        <w:t xml:space="preserve">, 2015. </w:t>
      </w:r>
      <w:r w:rsidRPr="00CA2EC0">
        <w:rPr>
          <w:rFonts w:ascii="Times New Roman" w:hAnsi="Times New Roman" w:cs="Times New Roman"/>
          <w:color w:val="FF0000"/>
          <w:kern w:val="0"/>
          <w:sz w:val="18"/>
          <w:szCs w:val="18"/>
        </w:rPr>
        <w:t>2</w:t>
      </w:r>
    </w:p>
    <w:p w14:paraId="49534FC2"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67B0D9B4" w14:textId="39EEF761"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r w:rsidRPr="00CA2EC0">
        <w:rPr>
          <w:rFonts w:ascii="Times New Roman" w:hAnsi="Times New Roman" w:cs="Times New Roman"/>
          <w:color w:val="000000"/>
          <w:kern w:val="0"/>
          <w:sz w:val="18"/>
          <w:szCs w:val="18"/>
        </w:rPr>
        <w:t xml:space="preserve">[3] P. Bojanowski, R. </w:t>
      </w:r>
      <w:proofErr w:type="spellStart"/>
      <w:r w:rsidRPr="00CA2EC0">
        <w:rPr>
          <w:rFonts w:ascii="Times New Roman" w:hAnsi="Times New Roman" w:cs="Times New Roman"/>
          <w:color w:val="000000"/>
          <w:kern w:val="0"/>
          <w:sz w:val="18"/>
          <w:szCs w:val="18"/>
        </w:rPr>
        <w:t>Lajugie</w:t>
      </w:r>
      <w:proofErr w:type="spellEnd"/>
      <w:r w:rsidRPr="00CA2EC0">
        <w:rPr>
          <w:rFonts w:ascii="Times New Roman" w:hAnsi="Times New Roman" w:cs="Times New Roman"/>
          <w:color w:val="000000"/>
          <w:kern w:val="0"/>
          <w:sz w:val="18"/>
          <w:szCs w:val="18"/>
        </w:rPr>
        <w:t>, F. Bach, I. Laptev, J. Ponce,</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C. Schmid, and J. </w:t>
      </w:r>
      <w:proofErr w:type="spellStart"/>
      <w:r w:rsidRPr="00CA2EC0">
        <w:rPr>
          <w:rFonts w:ascii="Times New Roman" w:hAnsi="Times New Roman" w:cs="Times New Roman"/>
          <w:color w:val="000000"/>
          <w:kern w:val="0"/>
          <w:sz w:val="18"/>
          <w:szCs w:val="18"/>
        </w:rPr>
        <w:t>Sivic</w:t>
      </w:r>
      <w:proofErr w:type="spellEnd"/>
      <w:r w:rsidRPr="00CA2EC0">
        <w:rPr>
          <w:rFonts w:ascii="Times New Roman" w:hAnsi="Times New Roman" w:cs="Times New Roman"/>
          <w:color w:val="000000"/>
          <w:kern w:val="0"/>
          <w:sz w:val="18"/>
          <w:szCs w:val="18"/>
        </w:rPr>
        <w:t>. Weakly supervised action label-</w:t>
      </w:r>
    </w:p>
    <w:p w14:paraId="45477614" w14:textId="3598E37C"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roofErr w:type="spellStart"/>
      <w:r w:rsidRPr="00CA2EC0">
        <w:rPr>
          <w:rFonts w:ascii="Times New Roman" w:hAnsi="Times New Roman" w:cs="Times New Roman"/>
          <w:color w:val="000000"/>
          <w:kern w:val="0"/>
          <w:sz w:val="18"/>
          <w:szCs w:val="18"/>
        </w:rPr>
        <w:t>ing</w:t>
      </w:r>
      <w:proofErr w:type="spellEnd"/>
      <w:r w:rsidRPr="00CA2EC0">
        <w:rPr>
          <w:rFonts w:ascii="Times New Roman" w:hAnsi="Times New Roman" w:cs="Times New Roman"/>
          <w:color w:val="000000"/>
          <w:kern w:val="0"/>
          <w:sz w:val="18"/>
          <w:szCs w:val="18"/>
        </w:rPr>
        <w:t xml:space="preserve"> in videos under ordering constraints. In </w:t>
      </w:r>
      <w:r w:rsidRPr="00CA2EC0">
        <w:rPr>
          <w:rFonts w:ascii="Times New Roman" w:hAnsi="Times New Roman" w:cs="Times New Roman"/>
          <w:i/>
          <w:iCs/>
          <w:color w:val="000000"/>
          <w:kern w:val="0"/>
          <w:sz w:val="18"/>
          <w:szCs w:val="18"/>
        </w:rPr>
        <w:t>ECCV</w:t>
      </w:r>
      <w:r w:rsidRPr="00CA2EC0">
        <w:rPr>
          <w:rFonts w:ascii="Times New Roman" w:hAnsi="Times New Roman" w:cs="Times New Roman"/>
          <w:color w:val="000000"/>
          <w:kern w:val="0"/>
          <w:sz w:val="18"/>
          <w:szCs w:val="18"/>
        </w:rPr>
        <w:t xml:space="preserve">, 2014. </w:t>
      </w:r>
      <w:r w:rsidRPr="00CA2EC0">
        <w:rPr>
          <w:rFonts w:ascii="Times New Roman" w:hAnsi="Times New Roman" w:cs="Times New Roman"/>
          <w:color w:val="FF0000"/>
          <w:kern w:val="0"/>
          <w:sz w:val="18"/>
          <w:szCs w:val="18"/>
        </w:rPr>
        <w:t>1</w:t>
      </w:r>
      <w:r w:rsidRPr="00CA2EC0">
        <w:rPr>
          <w:rFonts w:ascii="Times New Roman" w:hAnsi="Times New Roman" w:cs="Times New Roman"/>
          <w:color w:val="000000"/>
          <w:kern w:val="0"/>
          <w:sz w:val="18"/>
          <w:szCs w:val="18"/>
        </w:rPr>
        <w:t>,</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FF0000"/>
          <w:kern w:val="0"/>
          <w:sz w:val="18"/>
          <w:szCs w:val="18"/>
        </w:rPr>
        <w:t>2</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FF0000"/>
          <w:kern w:val="0"/>
          <w:sz w:val="18"/>
          <w:szCs w:val="18"/>
        </w:rPr>
        <w:t>6</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FF0000"/>
          <w:kern w:val="0"/>
          <w:sz w:val="18"/>
          <w:szCs w:val="18"/>
        </w:rPr>
        <w:t>8</w:t>
      </w:r>
    </w:p>
    <w:p w14:paraId="6E280E52"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78991721" w14:textId="335823BF"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r w:rsidRPr="00CA2EC0">
        <w:rPr>
          <w:rFonts w:ascii="Times New Roman" w:hAnsi="Times New Roman" w:cs="Times New Roman"/>
          <w:color w:val="000000"/>
          <w:kern w:val="0"/>
          <w:sz w:val="18"/>
          <w:szCs w:val="18"/>
        </w:rPr>
        <w:t xml:space="preserve">[4] J. </w:t>
      </w:r>
      <w:proofErr w:type="spellStart"/>
      <w:r w:rsidRPr="00CA2EC0">
        <w:rPr>
          <w:rFonts w:ascii="Times New Roman" w:hAnsi="Times New Roman" w:cs="Times New Roman"/>
          <w:color w:val="000000"/>
          <w:kern w:val="0"/>
          <w:sz w:val="18"/>
          <w:szCs w:val="18"/>
        </w:rPr>
        <w:t>Carreira</w:t>
      </w:r>
      <w:proofErr w:type="spellEnd"/>
      <w:r w:rsidRPr="00CA2EC0">
        <w:rPr>
          <w:rFonts w:ascii="Times New Roman" w:hAnsi="Times New Roman" w:cs="Times New Roman"/>
          <w:color w:val="000000"/>
          <w:kern w:val="0"/>
          <w:sz w:val="18"/>
          <w:szCs w:val="18"/>
        </w:rPr>
        <w:t xml:space="preserve"> and A. Zisserman. Quo </w:t>
      </w:r>
      <w:proofErr w:type="spellStart"/>
      <w:r w:rsidRPr="00CA2EC0">
        <w:rPr>
          <w:rFonts w:ascii="Times New Roman" w:hAnsi="Times New Roman" w:cs="Times New Roman"/>
          <w:color w:val="000000"/>
          <w:kern w:val="0"/>
          <w:sz w:val="18"/>
          <w:szCs w:val="18"/>
        </w:rPr>
        <w:t>vadis</w:t>
      </w:r>
      <w:proofErr w:type="spellEnd"/>
      <w:r w:rsidRPr="00CA2EC0">
        <w:rPr>
          <w:rFonts w:ascii="Times New Roman" w:hAnsi="Times New Roman" w:cs="Times New Roman"/>
          <w:color w:val="000000"/>
          <w:kern w:val="0"/>
          <w:sz w:val="18"/>
          <w:szCs w:val="18"/>
        </w:rPr>
        <w:t>, action recognition?</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a new model and the kinetics dataset. In </w:t>
      </w:r>
      <w:r w:rsidRPr="00CA2EC0">
        <w:rPr>
          <w:rFonts w:ascii="Times New Roman" w:hAnsi="Times New Roman" w:cs="Times New Roman"/>
          <w:i/>
          <w:iCs/>
          <w:color w:val="000000"/>
          <w:kern w:val="0"/>
          <w:sz w:val="18"/>
          <w:szCs w:val="18"/>
        </w:rPr>
        <w:t>CVPR</w:t>
      </w:r>
      <w:r w:rsidRPr="00CA2EC0">
        <w:rPr>
          <w:rFonts w:ascii="Times New Roman" w:hAnsi="Times New Roman" w:cs="Times New Roman"/>
          <w:color w:val="000000"/>
          <w:kern w:val="0"/>
          <w:sz w:val="18"/>
          <w:szCs w:val="18"/>
        </w:rPr>
        <w:t xml:space="preserve">, 2017. </w:t>
      </w:r>
      <w:r w:rsidRPr="00CA2EC0">
        <w:rPr>
          <w:rFonts w:ascii="Times New Roman" w:hAnsi="Times New Roman" w:cs="Times New Roman"/>
          <w:color w:val="FF0000"/>
          <w:kern w:val="0"/>
          <w:sz w:val="18"/>
          <w:szCs w:val="18"/>
        </w:rPr>
        <w:t>2</w:t>
      </w:r>
    </w:p>
    <w:p w14:paraId="1F101F4A"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0067464B" w14:textId="777FD8C6"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r w:rsidRPr="00CA2EC0">
        <w:rPr>
          <w:rFonts w:ascii="Times New Roman" w:hAnsi="Times New Roman" w:cs="Times New Roman"/>
          <w:color w:val="000000"/>
          <w:kern w:val="0"/>
          <w:sz w:val="18"/>
          <w:szCs w:val="18"/>
        </w:rPr>
        <w:t xml:space="preserve">[5] M. </w:t>
      </w:r>
      <w:proofErr w:type="spellStart"/>
      <w:r w:rsidRPr="00CA2EC0">
        <w:rPr>
          <w:rFonts w:ascii="Times New Roman" w:hAnsi="Times New Roman" w:cs="Times New Roman"/>
          <w:color w:val="000000"/>
          <w:kern w:val="0"/>
          <w:sz w:val="18"/>
          <w:szCs w:val="18"/>
        </w:rPr>
        <w:t>Cuturi</w:t>
      </w:r>
      <w:proofErr w:type="spellEnd"/>
      <w:r w:rsidRPr="00CA2EC0">
        <w:rPr>
          <w:rFonts w:ascii="Times New Roman" w:hAnsi="Times New Roman" w:cs="Times New Roman"/>
          <w:color w:val="000000"/>
          <w:kern w:val="0"/>
          <w:sz w:val="18"/>
          <w:szCs w:val="18"/>
        </w:rPr>
        <w:t xml:space="preserve"> and M. Blondel. Soft-</w:t>
      </w:r>
      <w:proofErr w:type="spellStart"/>
      <w:r w:rsidRPr="00CA2EC0">
        <w:rPr>
          <w:rFonts w:ascii="Times New Roman" w:hAnsi="Times New Roman" w:cs="Times New Roman"/>
          <w:color w:val="000000"/>
          <w:kern w:val="0"/>
          <w:sz w:val="18"/>
          <w:szCs w:val="18"/>
        </w:rPr>
        <w:t>dtw</w:t>
      </w:r>
      <w:proofErr w:type="spellEnd"/>
      <w:r w:rsidRPr="00CA2EC0">
        <w:rPr>
          <w:rFonts w:ascii="Times New Roman" w:hAnsi="Times New Roman" w:cs="Times New Roman"/>
          <w:color w:val="000000"/>
          <w:kern w:val="0"/>
          <w:sz w:val="18"/>
          <w:szCs w:val="18"/>
        </w:rPr>
        <w:t>: a differentiable loss</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function for time-series. In </w:t>
      </w:r>
      <w:r w:rsidRPr="00CA2EC0">
        <w:rPr>
          <w:rFonts w:ascii="Times New Roman" w:hAnsi="Times New Roman" w:cs="Times New Roman"/>
          <w:i/>
          <w:iCs/>
          <w:color w:val="000000"/>
          <w:kern w:val="0"/>
          <w:sz w:val="18"/>
          <w:szCs w:val="18"/>
        </w:rPr>
        <w:t>International Conference on Machine Learning</w:t>
      </w:r>
      <w:r w:rsidRPr="00CA2EC0">
        <w:rPr>
          <w:rFonts w:ascii="Times New Roman" w:hAnsi="Times New Roman" w:cs="Times New Roman"/>
          <w:color w:val="000000"/>
          <w:kern w:val="0"/>
          <w:sz w:val="18"/>
          <w:szCs w:val="18"/>
        </w:rPr>
        <w:t xml:space="preserve">, pages 894–903, 2017. </w:t>
      </w:r>
      <w:r w:rsidRPr="00CA2EC0">
        <w:rPr>
          <w:rFonts w:ascii="Times New Roman" w:hAnsi="Times New Roman" w:cs="Times New Roman"/>
          <w:color w:val="FF0000"/>
          <w:kern w:val="0"/>
          <w:sz w:val="18"/>
          <w:szCs w:val="18"/>
        </w:rPr>
        <w:t>2</w:t>
      </w:r>
    </w:p>
    <w:p w14:paraId="29C582A0"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49E2B505" w14:textId="0670B6C1"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r w:rsidRPr="00CA2EC0">
        <w:rPr>
          <w:rFonts w:ascii="Times New Roman" w:hAnsi="Times New Roman" w:cs="Times New Roman"/>
          <w:color w:val="000000"/>
          <w:kern w:val="0"/>
          <w:sz w:val="18"/>
          <w:szCs w:val="18"/>
        </w:rPr>
        <w:t xml:space="preserve">[6] D. Damen, H. Doughty, G. M. </w:t>
      </w:r>
      <w:proofErr w:type="spellStart"/>
      <w:r w:rsidRPr="00CA2EC0">
        <w:rPr>
          <w:rFonts w:ascii="Times New Roman" w:hAnsi="Times New Roman" w:cs="Times New Roman"/>
          <w:color w:val="000000"/>
          <w:kern w:val="0"/>
          <w:sz w:val="18"/>
          <w:szCs w:val="18"/>
        </w:rPr>
        <w:t>Farinella</w:t>
      </w:r>
      <w:proofErr w:type="spellEnd"/>
      <w:r w:rsidRPr="00CA2EC0">
        <w:rPr>
          <w:rFonts w:ascii="Times New Roman" w:hAnsi="Times New Roman" w:cs="Times New Roman"/>
          <w:color w:val="000000"/>
          <w:kern w:val="0"/>
          <w:sz w:val="18"/>
          <w:szCs w:val="18"/>
        </w:rPr>
        <w:t>, S. Fidler,</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A. </w:t>
      </w:r>
      <w:proofErr w:type="spellStart"/>
      <w:r w:rsidRPr="00CA2EC0">
        <w:rPr>
          <w:rFonts w:ascii="Times New Roman" w:hAnsi="Times New Roman" w:cs="Times New Roman"/>
          <w:color w:val="000000"/>
          <w:kern w:val="0"/>
          <w:sz w:val="18"/>
          <w:szCs w:val="18"/>
        </w:rPr>
        <w:t>Furnari</w:t>
      </w:r>
      <w:proofErr w:type="spellEnd"/>
      <w:r w:rsidRPr="00CA2EC0">
        <w:rPr>
          <w:rFonts w:ascii="Times New Roman" w:hAnsi="Times New Roman" w:cs="Times New Roman"/>
          <w:color w:val="000000"/>
          <w:kern w:val="0"/>
          <w:sz w:val="18"/>
          <w:szCs w:val="18"/>
        </w:rPr>
        <w:t xml:space="preserve">, E. </w:t>
      </w:r>
      <w:proofErr w:type="spellStart"/>
      <w:r w:rsidRPr="00CA2EC0">
        <w:rPr>
          <w:rFonts w:ascii="Times New Roman" w:hAnsi="Times New Roman" w:cs="Times New Roman"/>
          <w:color w:val="000000"/>
          <w:kern w:val="0"/>
          <w:sz w:val="18"/>
          <w:szCs w:val="18"/>
        </w:rPr>
        <w:t>Kazakos</w:t>
      </w:r>
      <w:proofErr w:type="spellEnd"/>
      <w:r w:rsidRPr="00CA2EC0">
        <w:rPr>
          <w:rFonts w:ascii="Times New Roman" w:hAnsi="Times New Roman" w:cs="Times New Roman"/>
          <w:color w:val="000000"/>
          <w:kern w:val="0"/>
          <w:sz w:val="18"/>
          <w:szCs w:val="18"/>
        </w:rPr>
        <w:t xml:space="preserve">, D. </w:t>
      </w:r>
      <w:proofErr w:type="spellStart"/>
      <w:r w:rsidRPr="00CA2EC0">
        <w:rPr>
          <w:rFonts w:ascii="Times New Roman" w:hAnsi="Times New Roman" w:cs="Times New Roman"/>
          <w:color w:val="000000"/>
          <w:kern w:val="0"/>
          <w:sz w:val="18"/>
          <w:szCs w:val="18"/>
        </w:rPr>
        <w:t>Moltisanti</w:t>
      </w:r>
      <w:proofErr w:type="spellEnd"/>
      <w:r w:rsidRPr="00CA2EC0">
        <w:rPr>
          <w:rFonts w:ascii="Times New Roman" w:hAnsi="Times New Roman" w:cs="Times New Roman"/>
          <w:color w:val="000000"/>
          <w:kern w:val="0"/>
          <w:sz w:val="18"/>
          <w:szCs w:val="18"/>
        </w:rPr>
        <w:t>, J. Munro, T. Perrett,</w:t>
      </w:r>
    </w:p>
    <w:p w14:paraId="3C81AF6E" w14:textId="3C589B39"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r w:rsidRPr="00CA2EC0">
        <w:rPr>
          <w:rFonts w:ascii="Times New Roman" w:hAnsi="Times New Roman" w:cs="Times New Roman"/>
          <w:color w:val="000000"/>
          <w:kern w:val="0"/>
          <w:sz w:val="18"/>
          <w:szCs w:val="18"/>
        </w:rPr>
        <w:t xml:space="preserve">W. Price, and M. Wray. Scaling egocentric vision: The epic-kitchens dataset. In </w:t>
      </w:r>
      <w:r w:rsidRPr="00CA2EC0">
        <w:rPr>
          <w:rFonts w:ascii="Times New Roman" w:hAnsi="Times New Roman" w:cs="Times New Roman"/>
          <w:i/>
          <w:iCs/>
          <w:color w:val="000000"/>
          <w:kern w:val="0"/>
          <w:sz w:val="18"/>
          <w:szCs w:val="18"/>
        </w:rPr>
        <w:t>European Conference on Computer Vision (ECCV)</w:t>
      </w:r>
      <w:r w:rsidRPr="00CA2EC0">
        <w:rPr>
          <w:rFonts w:ascii="Times New Roman" w:hAnsi="Times New Roman" w:cs="Times New Roman"/>
          <w:color w:val="000000"/>
          <w:kern w:val="0"/>
          <w:sz w:val="18"/>
          <w:szCs w:val="18"/>
        </w:rPr>
        <w:t xml:space="preserve">, 2018. </w:t>
      </w:r>
      <w:r w:rsidRPr="00CA2EC0">
        <w:rPr>
          <w:rFonts w:ascii="Times New Roman" w:hAnsi="Times New Roman" w:cs="Times New Roman"/>
          <w:color w:val="FF0000"/>
          <w:kern w:val="0"/>
          <w:sz w:val="18"/>
          <w:szCs w:val="18"/>
        </w:rPr>
        <w:t>2</w:t>
      </w:r>
    </w:p>
    <w:p w14:paraId="10FEE52E"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3FCB3396" w14:textId="0408F63B"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r w:rsidRPr="00CA2EC0">
        <w:rPr>
          <w:rFonts w:ascii="Times New Roman" w:hAnsi="Times New Roman" w:cs="Times New Roman"/>
          <w:color w:val="000000"/>
          <w:kern w:val="0"/>
          <w:sz w:val="18"/>
          <w:szCs w:val="18"/>
        </w:rPr>
        <w:t xml:space="preserve">[7] L. Ding and C. Xu. Weakly-supervised action segmentation with iterative soft boundary assignment. In </w:t>
      </w:r>
      <w:r w:rsidRPr="00CA2EC0">
        <w:rPr>
          <w:rFonts w:ascii="Times New Roman" w:hAnsi="Times New Roman" w:cs="Times New Roman"/>
          <w:i/>
          <w:iCs/>
          <w:color w:val="000000"/>
          <w:kern w:val="0"/>
          <w:sz w:val="18"/>
          <w:szCs w:val="18"/>
        </w:rPr>
        <w:t>Proceedings of the IEEE Conference on Computer Vision and Pattern</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i/>
          <w:iCs/>
          <w:color w:val="000000"/>
          <w:kern w:val="0"/>
          <w:sz w:val="18"/>
          <w:szCs w:val="18"/>
        </w:rPr>
        <w:t>Recognition</w:t>
      </w:r>
      <w:r w:rsidRPr="00CA2EC0">
        <w:rPr>
          <w:rFonts w:ascii="Times New Roman" w:hAnsi="Times New Roman" w:cs="Times New Roman"/>
          <w:color w:val="000000"/>
          <w:kern w:val="0"/>
          <w:sz w:val="18"/>
          <w:szCs w:val="18"/>
        </w:rPr>
        <w:t xml:space="preserve">, pages 6508–6516, 2018. </w:t>
      </w:r>
      <w:r w:rsidRPr="00CA2EC0">
        <w:rPr>
          <w:rFonts w:ascii="Times New Roman" w:hAnsi="Times New Roman" w:cs="Times New Roman"/>
          <w:color w:val="FF0000"/>
          <w:kern w:val="0"/>
          <w:sz w:val="18"/>
          <w:szCs w:val="18"/>
        </w:rPr>
        <w:t>1</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FF0000"/>
          <w:kern w:val="0"/>
          <w:sz w:val="18"/>
          <w:szCs w:val="18"/>
        </w:rPr>
        <w:t>2</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FF0000"/>
          <w:kern w:val="0"/>
          <w:sz w:val="18"/>
          <w:szCs w:val="18"/>
        </w:rPr>
        <w:t>6</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FF0000"/>
          <w:kern w:val="0"/>
          <w:sz w:val="18"/>
          <w:szCs w:val="18"/>
        </w:rPr>
        <w:t>7</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FF0000"/>
          <w:kern w:val="0"/>
          <w:sz w:val="18"/>
          <w:szCs w:val="18"/>
        </w:rPr>
        <w:t>8</w:t>
      </w:r>
    </w:p>
    <w:p w14:paraId="755A1901"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428E26B2" w14:textId="3A1CD323" w:rsidR="00CA2EC0" w:rsidRPr="00CA2EC0" w:rsidRDefault="00CA2EC0" w:rsidP="00CA2EC0">
      <w:pPr>
        <w:autoSpaceDE w:val="0"/>
        <w:autoSpaceDN w:val="0"/>
        <w:adjustRightInd w:val="0"/>
        <w:jc w:val="left"/>
        <w:rPr>
          <w:rFonts w:ascii="Times New Roman" w:hAnsi="Times New Roman" w:cs="Times New Roman"/>
          <w:color w:val="FF0000"/>
          <w:kern w:val="0"/>
          <w:sz w:val="18"/>
          <w:szCs w:val="18"/>
        </w:rPr>
      </w:pPr>
      <w:r w:rsidRPr="00CA2EC0">
        <w:rPr>
          <w:rFonts w:ascii="Times New Roman" w:hAnsi="Times New Roman" w:cs="Times New Roman"/>
          <w:color w:val="000000"/>
          <w:kern w:val="0"/>
          <w:sz w:val="18"/>
          <w:szCs w:val="18"/>
        </w:rPr>
        <w:t xml:space="preserve">[8] O. Duchenne, I. Laptev, J. </w:t>
      </w:r>
      <w:proofErr w:type="spellStart"/>
      <w:r w:rsidRPr="00CA2EC0">
        <w:rPr>
          <w:rFonts w:ascii="Times New Roman" w:hAnsi="Times New Roman" w:cs="Times New Roman"/>
          <w:color w:val="000000"/>
          <w:kern w:val="0"/>
          <w:sz w:val="18"/>
          <w:szCs w:val="18"/>
        </w:rPr>
        <w:t>Sivic</w:t>
      </w:r>
      <w:proofErr w:type="spellEnd"/>
      <w:r w:rsidRPr="00CA2EC0">
        <w:rPr>
          <w:rFonts w:ascii="Times New Roman" w:hAnsi="Times New Roman" w:cs="Times New Roman"/>
          <w:color w:val="000000"/>
          <w:kern w:val="0"/>
          <w:sz w:val="18"/>
          <w:szCs w:val="18"/>
        </w:rPr>
        <w:t xml:space="preserve">, F. Bach, and J. Ponce. Automatic annotation of human actions in video. In </w:t>
      </w:r>
      <w:r w:rsidRPr="00CA2EC0">
        <w:rPr>
          <w:rFonts w:ascii="Times New Roman" w:hAnsi="Times New Roman" w:cs="Times New Roman"/>
          <w:i/>
          <w:iCs/>
          <w:color w:val="000000"/>
          <w:kern w:val="0"/>
          <w:sz w:val="18"/>
          <w:szCs w:val="18"/>
        </w:rPr>
        <w:t>ICCV</w:t>
      </w:r>
      <w:r w:rsidRPr="00CA2EC0">
        <w:rPr>
          <w:rFonts w:ascii="Times New Roman" w:hAnsi="Times New Roman" w:cs="Times New Roman"/>
          <w:color w:val="000000"/>
          <w:kern w:val="0"/>
          <w:sz w:val="18"/>
          <w:szCs w:val="18"/>
        </w:rPr>
        <w:t>, 2009.</w:t>
      </w:r>
      <w:r w:rsidRPr="00CA2EC0">
        <w:rPr>
          <w:rFonts w:ascii="Times New Roman" w:hAnsi="Times New Roman" w:cs="Times New Roman"/>
          <w:color w:val="FF0000"/>
          <w:kern w:val="0"/>
          <w:sz w:val="18"/>
          <w:szCs w:val="18"/>
        </w:rPr>
        <w:t>2</w:t>
      </w:r>
    </w:p>
    <w:p w14:paraId="7EDCC3F9"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67B3EC75" w14:textId="01B9C02A"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r w:rsidRPr="00CA2EC0">
        <w:rPr>
          <w:rFonts w:ascii="Times New Roman" w:hAnsi="Times New Roman" w:cs="Times New Roman"/>
          <w:color w:val="000000"/>
          <w:kern w:val="0"/>
          <w:sz w:val="18"/>
          <w:szCs w:val="18"/>
        </w:rPr>
        <w:t xml:space="preserve">[9] R. Evans and E. </w:t>
      </w:r>
      <w:proofErr w:type="spellStart"/>
      <w:r w:rsidRPr="00CA2EC0">
        <w:rPr>
          <w:rFonts w:ascii="Times New Roman" w:hAnsi="Times New Roman" w:cs="Times New Roman"/>
          <w:color w:val="000000"/>
          <w:kern w:val="0"/>
          <w:sz w:val="18"/>
          <w:szCs w:val="18"/>
        </w:rPr>
        <w:t>Grefenstette</w:t>
      </w:r>
      <w:proofErr w:type="spellEnd"/>
      <w:r w:rsidRPr="00CA2EC0">
        <w:rPr>
          <w:rFonts w:ascii="Times New Roman" w:hAnsi="Times New Roman" w:cs="Times New Roman"/>
          <w:color w:val="000000"/>
          <w:kern w:val="0"/>
          <w:sz w:val="18"/>
          <w:szCs w:val="18"/>
        </w:rPr>
        <w:t>. Learning explanatory rules</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from noisy data. </w:t>
      </w:r>
      <w:r w:rsidRPr="00CA2EC0">
        <w:rPr>
          <w:rFonts w:ascii="Times New Roman" w:hAnsi="Times New Roman" w:cs="Times New Roman"/>
          <w:i/>
          <w:iCs/>
          <w:color w:val="000000"/>
          <w:kern w:val="0"/>
          <w:sz w:val="18"/>
          <w:szCs w:val="18"/>
        </w:rPr>
        <w:t>Journal of Artificial Intelligence Research</w:t>
      </w:r>
      <w:r w:rsidRPr="00CA2EC0">
        <w:rPr>
          <w:rFonts w:ascii="Times New Roman" w:hAnsi="Times New Roman" w:cs="Times New Roman"/>
          <w:color w:val="000000"/>
          <w:kern w:val="0"/>
          <w:sz w:val="18"/>
          <w:szCs w:val="18"/>
        </w:rPr>
        <w:t>,</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61:1–64, 2018. </w:t>
      </w:r>
      <w:r w:rsidRPr="00CA2EC0">
        <w:rPr>
          <w:rFonts w:ascii="Times New Roman" w:hAnsi="Times New Roman" w:cs="Times New Roman"/>
          <w:color w:val="FF0000"/>
          <w:kern w:val="0"/>
          <w:sz w:val="18"/>
          <w:szCs w:val="18"/>
        </w:rPr>
        <w:t>2</w:t>
      </w:r>
    </w:p>
    <w:p w14:paraId="7F808DCC"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4DDC5FE1" w14:textId="27337E29"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r w:rsidRPr="00CA2EC0">
        <w:rPr>
          <w:rFonts w:ascii="Times New Roman" w:hAnsi="Times New Roman" w:cs="Times New Roman"/>
          <w:color w:val="000000"/>
          <w:kern w:val="0"/>
          <w:sz w:val="18"/>
          <w:szCs w:val="18"/>
        </w:rPr>
        <w:t xml:space="preserve">[10] D. F. </w:t>
      </w:r>
      <w:proofErr w:type="spellStart"/>
      <w:r w:rsidRPr="00CA2EC0">
        <w:rPr>
          <w:rFonts w:ascii="Times New Roman" w:hAnsi="Times New Roman" w:cs="Times New Roman"/>
          <w:color w:val="000000"/>
          <w:kern w:val="0"/>
          <w:sz w:val="18"/>
          <w:szCs w:val="18"/>
        </w:rPr>
        <w:t>Fouhey</w:t>
      </w:r>
      <w:proofErr w:type="spellEnd"/>
      <w:r w:rsidRPr="00CA2EC0">
        <w:rPr>
          <w:rFonts w:ascii="Times New Roman" w:hAnsi="Times New Roman" w:cs="Times New Roman"/>
          <w:color w:val="000000"/>
          <w:kern w:val="0"/>
          <w:sz w:val="18"/>
          <w:szCs w:val="18"/>
        </w:rPr>
        <w:t xml:space="preserve">, W.-c. </w:t>
      </w:r>
      <w:proofErr w:type="spellStart"/>
      <w:r w:rsidRPr="00CA2EC0">
        <w:rPr>
          <w:rFonts w:ascii="Times New Roman" w:hAnsi="Times New Roman" w:cs="Times New Roman"/>
          <w:color w:val="000000"/>
          <w:kern w:val="0"/>
          <w:sz w:val="18"/>
          <w:szCs w:val="18"/>
        </w:rPr>
        <w:t>Kuo</w:t>
      </w:r>
      <w:proofErr w:type="spellEnd"/>
      <w:r w:rsidRPr="00CA2EC0">
        <w:rPr>
          <w:rFonts w:ascii="Times New Roman" w:hAnsi="Times New Roman" w:cs="Times New Roman"/>
          <w:color w:val="000000"/>
          <w:kern w:val="0"/>
          <w:sz w:val="18"/>
          <w:szCs w:val="18"/>
        </w:rPr>
        <w:t xml:space="preserve">, A. A. </w:t>
      </w:r>
      <w:proofErr w:type="spellStart"/>
      <w:r w:rsidRPr="00CA2EC0">
        <w:rPr>
          <w:rFonts w:ascii="Times New Roman" w:hAnsi="Times New Roman" w:cs="Times New Roman"/>
          <w:color w:val="000000"/>
          <w:kern w:val="0"/>
          <w:sz w:val="18"/>
          <w:szCs w:val="18"/>
        </w:rPr>
        <w:t>Efros</w:t>
      </w:r>
      <w:proofErr w:type="spellEnd"/>
      <w:r w:rsidRPr="00CA2EC0">
        <w:rPr>
          <w:rFonts w:ascii="Times New Roman" w:hAnsi="Times New Roman" w:cs="Times New Roman"/>
          <w:color w:val="000000"/>
          <w:kern w:val="0"/>
          <w:sz w:val="18"/>
          <w:szCs w:val="18"/>
        </w:rPr>
        <w:t>, and J. Malik. From</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lifestyle vlogs to everyday interactions. In </w:t>
      </w:r>
      <w:r w:rsidRPr="00CA2EC0">
        <w:rPr>
          <w:rFonts w:ascii="Times New Roman" w:hAnsi="Times New Roman" w:cs="Times New Roman"/>
          <w:i/>
          <w:iCs/>
          <w:color w:val="000000"/>
          <w:kern w:val="0"/>
          <w:sz w:val="18"/>
          <w:szCs w:val="18"/>
        </w:rPr>
        <w:t>CVPR</w:t>
      </w:r>
      <w:r w:rsidRPr="00CA2EC0">
        <w:rPr>
          <w:rFonts w:ascii="Times New Roman" w:hAnsi="Times New Roman" w:cs="Times New Roman"/>
          <w:color w:val="000000"/>
          <w:kern w:val="0"/>
          <w:sz w:val="18"/>
          <w:szCs w:val="18"/>
        </w:rPr>
        <w:t xml:space="preserve">, 2018. </w:t>
      </w:r>
      <w:r w:rsidRPr="00CA2EC0">
        <w:rPr>
          <w:rFonts w:ascii="Times New Roman" w:hAnsi="Times New Roman" w:cs="Times New Roman"/>
          <w:color w:val="FF0000"/>
          <w:kern w:val="0"/>
          <w:sz w:val="18"/>
          <w:szCs w:val="18"/>
        </w:rPr>
        <w:t>2</w:t>
      </w:r>
    </w:p>
    <w:p w14:paraId="0E18016B"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6367FB43" w14:textId="001D19C9"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r w:rsidRPr="00CA2EC0">
        <w:rPr>
          <w:rFonts w:ascii="Times New Roman" w:hAnsi="Times New Roman" w:cs="Times New Roman"/>
          <w:color w:val="000000"/>
          <w:kern w:val="0"/>
          <w:sz w:val="18"/>
          <w:szCs w:val="18"/>
        </w:rPr>
        <w:t xml:space="preserve">[11] A. Graves, S. </w:t>
      </w:r>
      <w:proofErr w:type="spellStart"/>
      <w:r w:rsidRPr="00CA2EC0">
        <w:rPr>
          <w:rFonts w:ascii="Times New Roman" w:hAnsi="Times New Roman" w:cs="Times New Roman"/>
          <w:color w:val="000000"/>
          <w:kern w:val="0"/>
          <w:sz w:val="18"/>
          <w:szCs w:val="18"/>
        </w:rPr>
        <w:t>Fern´andez</w:t>
      </w:r>
      <w:proofErr w:type="spellEnd"/>
      <w:r w:rsidRPr="00CA2EC0">
        <w:rPr>
          <w:rFonts w:ascii="Times New Roman" w:hAnsi="Times New Roman" w:cs="Times New Roman"/>
          <w:color w:val="000000"/>
          <w:kern w:val="0"/>
          <w:sz w:val="18"/>
          <w:szCs w:val="18"/>
        </w:rPr>
        <w:t xml:space="preserve">, F. Gomez, and J. </w:t>
      </w:r>
      <w:proofErr w:type="spellStart"/>
      <w:r w:rsidRPr="00CA2EC0">
        <w:rPr>
          <w:rFonts w:ascii="Times New Roman" w:hAnsi="Times New Roman" w:cs="Times New Roman"/>
          <w:color w:val="000000"/>
          <w:kern w:val="0"/>
          <w:sz w:val="18"/>
          <w:szCs w:val="18"/>
        </w:rPr>
        <w:t>Schmidhuber</w:t>
      </w:r>
      <w:proofErr w:type="spellEnd"/>
      <w:r w:rsidRPr="00CA2EC0">
        <w:rPr>
          <w:rFonts w:ascii="Times New Roman" w:hAnsi="Times New Roman" w:cs="Times New Roman"/>
          <w:color w:val="000000"/>
          <w:kern w:val="0"/>
          <w:sz w:val="18"/>
          <w:szCs w:val="18"/>
        </w:rPr>
        <w:t>. Connectionist temporal classification: labelling unsegmented sequence data with recurrent neural networks. In</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i/>
          <w:iCs/>
          <w:color w:val="000000"/>
          <w:kern w:val="0"/>
          <w:sz w:val="18"/>
          <w:szCs w:val="18"/>
        </w:rPr>
        <w:t>ICML</w:t>
      </w:r>
      <w:r w:rsidRPr="00CA2EC0">
        <w:rPr>
          <w:rFonts w:ascii="Times New Roman" w:hAnsi="Times New Roman" w:cs="Times New Roman"/>
          <w:color w:val="000000"/>
          <w:kern w:val="0"/>
          <w:sz w:val="18"/>
          <w:szCs w:val="18"/>
        </w:rPr>
        <w:t xml:space="preserve">, 2006. </w:t>
      </w:r>
      <w:r w:rsidRPr="00CA2EC0">
        <w:rPr>
          <w:rFonts w:ascii="Times New Roman" w:hAnsi="Times New Roman" w:cs="Times New Roman"/>
          <w:color w:val="FF0000"/>
          <w:kern w:val="0"/>
          <w:sz w:val="18"/>
          <w:szCs w:val="18"/>
        </w:rPr>
        <w:t>2</w:t>
      </w:r>
    </w:p>
    <w:p w14:paraId="0B98624D"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3EA275F2" w14:textId="6A3819D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r w:rsidRPr="00CA2EC0">
        <w:rPr>
          <w:rFonts w:ascii="Times New Roman" w:hAnsi="Times New Roman" w:cs="Times New Roman"/>
          <w:color w:val="000000"/>
          <w:kern w:val="0"/>
          <w:sz w:val="18"/>
          <w:szCs w:val="18"/>
        </w:rPr>
        <w:t xml:space="preserve">[12] A. Graves and J. </w:t>
      </w:r>
      <w:proofErr w:type="spellStart"/>
      <w:r w:rsidRPr="00CA2EC0">
        <w:rPr>
          <w:rFonts w:ascii="Times New Roman" w:hAnsi="Times New Roman" w:cs="Times New Roman"/>
          <w:color w:val="000000"/>
          <w:kern w:val="0"/>
          <w:sz w:val="18"/>
          <w:szCs w:val="18"/>
        </w:rPr>
        <w:t>Schmidhuber</w:t>
      </w:r>
      <w:proofErr w:type="spellEnd"/>
      <w:r w:rsidRPr="00CA2EC0">
        <w:rPr>
          <w:rFonts w:ascii="Times New Roman" w:hAnsi="Times New Roman" w:cs="Times New Roman"/>
          <w:color w:val="000000"/>
          <w:kern w:val="0"/>
          <w:sz w:val="18"/>
          <w:szCs w:val="18"/>
        </w:rPr>
        <w:t xml:space="preserve">. Framewise phoneme classification with bidirectional </w:t>
      </w:r>
      <w:proofErr w:type="spellStart"/>
      <w:r w:rsidRPr="00CA2EC0">
        <w:rPr>
          <w:rFonts w:ascii="Times New Roman" w:hAnsi="Times New Roman" w:cs="Times New Roman"/>
          <w:color w:val="000000"/>
          <w:kern w:val="0"/>
          <w:sz w:val="18"/>
          <w:szCs w:val="18"/>
        </w:rPr>
        <w:t>lstm</w:t>
      </w:r>
      <w:proofErr w:type="spellEnd"/>
      <w:r w:rsidRPr="00CA2EC0">
        <w:rPr>
          <w:rFonts w:ascii="Times New Roman" w:hAnsi="Times New Roman" w:cs="Times New Roman"/>
          <w:color w:val="000000"/>
          <w:kern w:val="0"/>
          <w:sz w:val="18"/>
          <w:szCs w:val="18"/>
        </w:rPr>
        <w:t xml:space="preserve"> and other neural network</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architectures. </w:t>
      </w:r>
      <w:r w:rsidRPr="00CA2EC0">
        <w:rPr>
          <w:rFonts w:ascii="Times New Roman" w:hAnsi="Times New Roman" w:cs="Times New Roman"/>
          <w:i/>
          <w:iCs/>
          <w:color w:val="000000"/>
          <w:kern w:val="0"/>
          <w:sz w:val="18"/>
          <w:szCs w:val="18"/>
        </w:rPr>
        <w:t>Neural Networks</w:t>
      </w:r>
      <w:r w:rsidRPr="00CA2EC0">
        <w:rPr>
          <w:rFonts w:ascii="Times New Roman" w:hAnsi="Times New Roman" w:cs="Times New Roman"/>
          <w:color w:val="000000"/>
          <w:kern w:val="0"/>
          <w:sz w:val="18"/>
          <w:szCs w:val="18"/>
        </w:rPr>
        <w:t xml:space="preserve">, 18(5):602–610, 2005. </w:t>
      </w:r>
      <w:r w:rsidRPr="00CA2EC0">
        <w:rPr>
          <w:rFonts w:ascii="Times New Roman" w:hAnsi="Times New Roman" w:cs="Times New Roman"/>
          <w:color w:val="FF0000"/>
          <w:kern w:val="0"/>
          <w:sz w:val="18"/>
          <w:szCs w:val="18"/>
        </w:rPr>
        <w:t>6</w:t>
      </w:r>
    </w:p>
    <w:p w14:paraId="25098765"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2AE54FF3" w14:textId="5BA47476"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r w:rsidRPr="00CA2EC0">
        <w:rPr>
          <w:rFonts w:ascii="Times New Roman" w:hAnsi="Times New Roman" w:cs="Times New Roman"/>
          <w:color w:val="000000"/>
          <w:kern w:val="0"/>
          <w:sz w:val="18"/>
          <w:szCs w:val="18"/>
        </w:rPr>
        <w:t xml:space="preserve">[13] F. C. </w:t>
      </w:r>
      <w:proofErr w:type="spellStart"/>
      <w:r w:rsidRPr="00CA2EC0">
        <w:rPr>
          <w:rFonts w:ascii="Times New Roman" w:hAnsi="Times New Roman" w:cs="Times New Roman"/>
          <w:color w:val="000000"/>
          <w:kern w:val="0"/>
          <w:sz w:val="18"/>
          <w:szCs w:val="18"/>
        </w:rPr>
        <w:t>Heilbron</w:t>
      </w:r>
      <w:proofErr w:type="spellEnd"/>
      <w:r w:rsidRPr="00CA2EC0">
        <w:rPr>
          <w:rFonts w:ascii="Times New Roman" w:hAnsi="Times New Roman" w:cs="Times New Roman"/>
          <w:color w:val="000000"/>
          <w:kern w:val="0"/>
          <w:sz w:val="18"/>
          <w:szCs w:val="18"/>
        </w:rPr>
        <w:t xml:space="preserve">, V. </w:t>
      </w:r>
      <w:proofErr w:type="spellStart"/>
      <w:r w:rsidRPr="00CA2EC0">
        <w:rPr>
          <w:rFonts w:ascii="Times New Roman" w:hAnsi="Times New Roman" w:cs="Times New Roman"/>
          <w:color w:val="000000"/>
          <w:kern w:val="0"/>
          <w:sz w:val="18"/>
          <w:szCs w:val="18"/>
        </w:rPr>
        <w:t>Escorcia</w:t>
      </w:r>
      <w:proofErr w:type="spellEnd"/>
      <w:r w:rsidRPr="00CA2EC0">
        <w:rPr>
          <w:rFonts w:ascii="Times New Roman" w:hAnsi="Times New Roman" w:cs="Times New Roman"/>
          <w:color w:val="000000"/>
          <w:kern w:val="0"/>
          <w:sz w:val="18"/>
          <w:szCs w:val="18"/>
        </w:rPr>
        <w:t xml:space="preserve">, B. Ghanem, and J. C. </w:t>
      </w:r>
      <w:proofErr w:type="spellStart"/>
      <w:r w:rsidRPr="00CA2EC0">
        <w:rPr>
          <w:rFonts w:ascii="Times New Roman" w:hAnsi="Times New Roman" w:cs="Times New Roman"/>
          <w:color w:val="000000"/>
          <w:kern w:val="0"/>
          <w:sz w:val="18"/>
          <w:szCs w:val="18"/>
        </w:rPr>
        <w:t>Niebles</w:t>
      </w:r>
      <w:proofErr w:type="spellEnd"/>
      <w:r w:rsidRPr="00CA2EC0">
        <w:rPr>
          <w:rFonts w:ascii="Times New Roman" w:hAnsi="Times New Roman" w:cs="Times New Roman"/>
          <w:color w:val="000000"/>
          <w:kern w:val="0"/>
          <w:sz w:val="18"/>
          <w:szCs w:val="18"/>
        </w:rPr>
        <w:t>.</w:t>
      </w:r>
      <w:r w:rsidRPr="00CA2EC0">
        <w:rPr>
          <w:rFonts w:ascii="Times New Roman" w:hAnsi="Times New Roman" w:cs="Times New Roman"/>
          <w:color w:val="000000"/>
          <w:kern w:val="0"/>
          <w:sz w:val="18"/>
          <w:szCs w:val="18"/>
        </w:rPr>
        <w:t xml:space="preserve"> </w:t>
      </w:r>
      <w:proofErr w:type="spellStart"/>
      <w:r w:rsidRPr="00CA2EC0">
        <w:rPr>
          <w:rFonts w:ascii="Times New Roman" w:hAnsi="Times New Roman" w:cs="Times New Roman"/>
          <w:color w:val="000000"/>
          <w:kern w:val="0"/>
          <w:sz w:val="18"/>
          <w:szCs w:val="18"/>
        </w:rPr>
        <w:t>Activitynet</w:t>
      </w:r>
      <w:proofErr w:type="spellEnd"/>
      <w:r w:rsidRPr="00CA2EC0">
        <w:rPr>
          <w:rFonts w:ascii="Times New Roman" w:hAnsi="Times New Roman" w:cs="Times New Roman"/>
          <w:color w:val="000000"/>
          <w:kern w:val="0"/>
          <w:sz w:val="18"/>
          <w:szCs w:val="18"/>
        </w:rPr>
        <w:t xml:space="preserve">: A large-scale video benchmark for human activity understanding. In </w:t>
      </w:r>
      <w:r w:rsidRPr="00CA2EC0">
        <w:rPr>
          <w:rFonts w:ascii="Times New Roman" w:hAnsi="Times New Roman" w:cs="Times New Roman"/>
          <w:i/>
          <w:iCs/>
          <w:color w:val="000000"/>
          <w:kern w:val="0"/>
          <w:sz w:val="18"/>
          <w:szCs w:val="18"/>
        </w:rPr>
        <w:t>CVPR</w:t>
      </w:r>
      <w:r w:rsidRPr="00CA2EC0">
        <w:rPr>
          <w:rFonts w:ascii="Times New Roman" w:hAnsi="Times New Roman" w:cs="Times New Roman"/>
          <w:color w:val="000000"/>
          <w:kern w:val="0"/>
          <w:sz w:val="18"/>
          <w:szCs w:val="18"/>
        </w:rPr>
        <w:t xml:space="preserve">, 2015. </w:t>
      </w:r>
      <w:r w:rsidRPr="00CA2EC0">
        <w:rPr>
          <w:rFonts w:ascii="Times New Roman" w:hAnsi="Times New Roman" w:cs="Times New Roman"/>
          <w:color w:val="FF0000"/>
          <w:kern w:val="0"/>
          <w:sz w:val="18"/>
          <w:szCs w:val="18"/>
        </w:rPr>
        <w:t>2</w:t>
      </w:r>
    </w:p>
    <w:p w14:paraId="6BC458CA"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5B6FFE8D" w14:textId="3BA8DBDD"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r w:rsidRPr="00CA2EC0">
        <w:rPr>
          <w:rFonts w:ascii="Times New Roman" w:hAnsi="Times New Roman" w:cs="Times New Roman"/>
          <w:color w:val="000000"/>
          <w:kern w:val="0"/>
          <w:sz w:val="18"/>
          <w:szCs w:val="18"/>
        </w:rPr>
        <w:t xml:space="preserve">[14] D.-A. Huang*, S. Buch*, L. </w:t>
      </w:r>
      <w:proofErr w:type="spellStart"/>
      <w:r w:rsidRPr="00CA2EC0">
        <w:rPr>
          <w:rFonts w:ascii="Times New Roman" w:hAnsi="Times New Roman" w:cs="Times New Roman"/>
          <w:color w:val="000000"/>
          <w:kern w:val="0"/>
          <w:sz w:val="18"/>
          <w:szCs w:val="18"/>
        </w:rPr>
        <w:t>Dery</w:t>
      </w:r>
      <w:proofErr w:type="spellEnd"/>
      <w:r w:rsidRPr="00CA2EC0">
        <w:rPr>
          <w:rFonts w:ascii="Times New Roman" w:hAnsi="Times New Roman" w:cs="Times New Roman"/>
          <w:color w:val="000000"/>
          <w:kern w:val="0"/>
          <w:sz w:val="18"/>
          <w:szCs w:val="18"/>
        </w:rPr>
        <w:t>, A. Garg, L. Fei-Fei, and</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J. C. </w:t>
      </w:r>
      <w:proofErr w:type="spellStart"/>
      <w:r w:rsidRPr="00CA2EC0">
        <w:rPr>
          <w:rFonts w:ascii="Times New Roman" w:hAnsi="Times New Roman" w:cs="Times New Roman"/>
          <w:color w:val="000000"/>
          <w:kern w:val="0"/>
          <w:sz w:val="18"/>
          <w:szCs w:val="18"/>
        </w:rPr>
        <w:t>Niebles</w:t>
      </w:r>
      <w:proofErr w:type="spellEnd"/>
      <w:r w:rsidRPr="00CA2EC0">
        <w:rPr>
          <w:rFonts w:ascii="Times New Roman" w:hAnsi="Times New Roman" w:cs="Times New Roman"/>
          <w:color w:val="000000"/>
          <w:kern w:val="0"/>
          <w:sz w:val="18"/>
          <w:szCs w:val="18"/>
        </w:rPr>
        <w:t xml:space="preserve">. Finding “it”: Weakly-supervised, </w:t>
      </w:r>
      <w:r w:rsidRPr="00CA2EC0">
        <w:rPr>
          <w:rFonts w:ascii="Times New Roman" w:hAnsi="Times New Roman" w:cs="Times New Roman"/>
          <w:color w:val="000000"/>
          <w:kern w:val="0"/>
          <w:sz w:val="18"/>
          <w:szCs w:val="18"/>
        </w:rPr>
        <w:lastRenderedPageBreak/>
        <w:t xml:space="preserve">reference-aware visual grounding in instructional videos. In </w:t>
      </w:r>
      <w:r w:rsidRPr="00CA2EC0">
        <w:rPr>
          <w:rFonts w:ascii="Times New Roman" w:hAnsi="Times New Roman" w:cs="Times New Roman"/>
          <w:i/>
          <w:iCs/>
          <w:color w:val="000000"/>
          <w:kern w:val="0"/>
          <w:sz w:val="18"/>
          <w:szCs w:val="18"/>
        </w:rPr>
        <w:t>IEEE</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i/>
          <w:iCs/>
          <w:color w:val="000000"/>
          <w:kern w:val="0"/>
          <w:sz w:val="18"/>
          <w:szCs w:val="18"/>
        </w:rPr>
        <w:t>Conference on Computer Vision and Pattern Recognition</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i/>
          <w:iCs/>
          <w:color w:val="000000"/>
          <w:kern w:val="0"/>
          <w:sz w:val="18"/>
          <w:szCs w:val="18"/>
        </w:rPr>
        <w:t>(CVPR)</w:t>
      </w:r>
      <w:r w:rsidRPr="00CA2EC0">
        <w:rPr>
          <w:rFonts w:ascii="Times New Roman" w:hAnsi="Times New Roman" w:cs="Times New Roman"/>
          <w:color w:val="000000"/>
          <w:kern w:val="0"/>
          <w:sz w:val="18"/>
          <w:szCs w:val="18"/>
        </w:rPr>
        <w:t xml:space="preserve">, 2018. </w:t>
      </w:r>
      <w:r w:rsidRPr="00CA2EC0">
        <w:rPr>
          <w:rFonts w:ascii="Times New Roman" w:hAnsi="Times New Roman" w:cs="Times New Roman"/>
          <w:color w:val="FF0000"/>
          <w:kern w:val="0"/>
          <w:sz w:val="18"/>
          <w:szCs w:val="18"/>
        </w:rPr>
        <w:t>2</w:t>
      </w:r>
    </w:p>
    <w:p w14:paraId="33C948F2"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26EE12CC" w14:textId="1DF2C26B"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r w:rsidRPr="00CA2EC0">
        <w:rPr>
          <w:rFonts w:ascii="Times New Roman" w:hAnsi="Times New Roman" w:cs="Times New Roman"/>
          <w:color w:val="000000"/>
          <w:kern w:val="0"/>
          <w:sz w:val="18"/>
          <w:szCs w:val="18"/>
        </w:rPr>
        <w:t xml:space="preserve">[15] D.-A. Huang, L. Fei-Fei, and J. C. </w:t>
      </w:r>
      <w:proofErr w:type="spellStart"/>
      <w:r w:rsidRPr="00CA2EC0">
        <w:rPr>
          <w:rFonts w:ascii="Times New Roman" w:hAnsi="Times New Roman" w:cs="Times New Roman"/>
          <w:color w:val="000000"/>
          <w:kern w:val="0"/>
          <w:sz w:val="18"/>
          <w:szCs w:val="18"/>
        </w:rPr>
        <w:t>Niebles</w:t>
      </w:r>
      <w:proofErr w:type="spellEnd"/>
      <w:r w:rsidRPr="00CA2EC0">
        <w:rPr>
          <w:rFonts w:ascii="Times New Roman" w:hAnsi="Times New Roman" w:cs="Times New Roman"/>
          <w:color w:val="000000"/>
          <w:kern w:val="0"/>
          <w:sz w:val="18"/>
          <w:szCs w:val="18"/>
        </w:rPr>
        <w:t>. Connectionist</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temporal modeling for weakly supervised action labeling. In</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i/>
          <w:iCs/>
          <w:color w:val="000000"/>
          <w:kern w:val="0"/>
          <w:sz w:val="18"/>
          <w:szCs w:val="18"/>
        </w:rPr>
        <w:t>European Conference on Computer Vision</w:t>
      </w:r>
      <w:r w:rsidRPr="00CA2EC0">
        <w:rPr>
          <w:rFonts w:ascii="Times New Roman" w:hAnsi="Times New Roman" w:cs="Times New Roman"/>
          <w:color w:val="000000"/>
          <w:kern w:val="0"/>
          <w:sz w:val="18"/>
          <w:szCs w:val="18"/>
        </w:rPr>
        <w:t>, pages 137–153.</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Springer, 2016. </w:t>
      </w:r>
      <w:r w:rsidRPr="00CA2EC0">
        <w:rPr>
          <w:rFonts w:ascii="Times New Roman" w:hAnsi="Times New Roman" w:cs="Times New Roman"/>
          <w:color w:val="FF0000"/>
          <w:kern w:val="0"/>
          <w:sz w:val="18"/>
          <w:szCs w:val="18"/>
        </w:rPr>
        <w:t>1</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FF0000"/>
          <w:kern w:val="0"/>
          <w:sz w:val="18"/>
          <w:szCs w:val="18"/>
        </w:rPr>
        <w:t>2</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FF0000"/>
          <w:kern w:val="0"/>
          <w:sz w:val="18"/>
          <w:szCs w:val="18"/>
        </w:rPr>
        <w:t>4</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FF0000"/>
          <w:kern w:val="0"/>
          <w:sz w:val="18"/>
          <w:szCs w:val="18"/>
        </w:rPr>
        <w:t>6</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FF0000"/>
          <w:kern w:val="0"/>
          <w:sz w:val="18"/>
          <w:szCs w:val="18"/>
        </w:rPr>
        <w:t>7</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FF0000"/>
          <w:kern w:val="0"/>
          <w:sz w:val="18"/>
          <w:szCs w:val="18"/>
        </w:rPr>
        <w:t>8</w:t>
      </w:r>
    </w:p>
    <w:p w14:paraId="351B50ED"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29B10F42" w14:textId="1C2B6A28" w:rsidR="00CA2EC0" w:rsidRPr="00CA2EC0" w:rsidRDefault="00CA2EC0" w:rsidP="00CA2EC0">
      <w:pPr>
        <w:autoSpaceDE w:val="0"/>
        <w:autoSpaceDN w:val="0"/>
        <w:adjustRightInd w:val="0"/>
        <w:jc w:val="left"/>
        <w:rPr>
          <w:rFonts w:ascii="Times New Roman" w:hAnsi="Times New Roman" w:cs="Times New Roman"/>
          <w:color w:val="FF0000"/>
          <w:kern w:val="0"/>
          <w:sz w:val="18"/>
          <w:szCs w:val="18"/>
        </w:rPr>
      </w:pPr>
      <w:r w:rsidRPr="00CA2EC0">
        <w:rPr>
          <w:rFonts w:ascii="Times New Roman" w:hAnsi="Times New Roman" w:cs="Times New Roman"/>
          <w:color w:val="000000"/>
          <w:kern w:val="0"/>
          <w:sz w:val="18"/>
          <w:szCs w:val="18"/>
        </w:rPr>
        <w:t xml:space="preserve">[16] E. Jang, S. Gu, and B. Poole. Categorical </w:t>
      </w:r>
      <w:proofErr w:type="spellStart"/>
      <w:r w:rsidRPr="00CA2EC0">
        <w:rPr>
          <w:rFonts w:ascii="Times New Roman" w:hAnsi="Times New Roman" w:cs="Times New Roman"/>
          <w:color w:val="000000"/>
          <w:kern w:val="0"/>
          <w:sz w:val="18"/>
          <w:szCs w:val="18"/>
        </w:rPr>
        <w:t>reparametrization</w:t>
      </w:r>
      <w:proofErr w:type="spellEnd"/>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with </w:t>
      </w:r>
      <w:proofErr w:type="spellStart"/>
      <w:r w:rsidRPr="00CA2EC0">
        <w:rPr>
          <w:rFonts w:ascii="Times New Roman" w:hAnsi="Times New Roman" w:cs="Times New Roman"/>
          <w:color w:val="000000"/>
          <w:kern w:val="0"/>
          <w:sz w:val="18"/>
          <w:szCs w:val="18"/>
        </w:rPr>
        <w:t>gumble-softmax</w:t>
      </w:r>
      <w:proofErr w:type="spellEnd"/>
      <w:r w:rsidRPr="00CA2EC0">
        <w:rPr>
          <w:rFonts w:ascii="Times New Roman" w:hAnsi="Times New Roman" w:cs="Times New Roman"/>
          <w:color w:val="000000"/>
          <w:kern w:val="0"/>
          <w:sz w:val="18"/>
          <w:szCs w:val="18"/>
        </w:rPr>
        <w:t xml:space="preserve">. In </w:t>
      </w:r>
      <w:r w:rsidRPr="00CA2EC0">
        <w:rPr>
          <w:rFonts w:ascii="Times New Roman" w:hAnsi="Times New Roman" w:cs="Times New Roman"/>
          <w:i/>
          <w:iCs/>
          <w:color w:val="000000"/>
          <w:kern w:val="0"/>
          <w:sz w:val="18"/>
          <w:szCs w:val="18"/>
        </w:rPr>
        <w:t>ICLR</w:t>
      </w:r>
      <w:r w:rsidRPr="00CA2EC0">
        <w:rPr>
          <w:rFonts w:ascii="Times New Roman" w:hAnsi="Times New Roman" w:cs="Times New Roman"/>
          <w:color w:val="000000"/>
          <w:kern w:val="0"/>
          <w:sz w:val="18"/>
          <w:szCs w:val="18"/>
        </w:rPr>
        <w:t xml:space="preserve">, 2017. </w:t>
      </w:r>
      <w:r w:rsidRPr="00CA2EC0">
        <w:rPr>
          <w:rFonts w:ascii="Times New Roman" w:hAnsi="Times New Roman" w:cs="Times New Roman"/>
          <w:color w:val="FF0000"/>
          <w:kern w:val="0"/>
          <w:sz w:val="18"/>
          <w:szCs w:val="18"/>
        </w:rPr>
        <w:t>2</w:t>
      </w:r>
    </w:p>
    <w:p w14:paraId="4894441E"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44712B3C" w14:textId="449472AA" w:rsidR="00CA2EC0" w:rsidRPr="00CA2EC0" w:rsidRDefault="00CA2EC0" w:rsidP="00CA2EC0">
      <w:pPr>
        <w:autoSpaceDE w:val="0"/>
        <w:autoSpaceDN w:val="0"/>
        <w:adjustRightInd w:val="0"/>
        <w:jc w:val="left"/>
        <w:rPr>
          <w:rFonts w:ascii="Times New Roman" w:hAnsi="Times New Roman" w:cs="Times New Roman"/>
          <w:color w:val="FF0000"/>
          <w:kern w:val="0"/>
          <w:sz w:val="18"/>
          <w:szCs w:val="18"/>
        </w:rPr>
      </w:pPr>
      <w:r w:rsidRPr="00CA2EC0">
        <w:rPr>
          <w:rFonts w:ascii="Times New Roman" w:hAnsi="Times New Roman" w:cs="Times New Roman"/>
          <w:color w:val="000000"/>
          <w:kern w:val="0"/>
          <w:sz w:val="18"/>
          <w:szCs w:val="18"/>
        </w:rPr>
        <w:t xml:space="preserve">[17] A. </w:t>
      </w:r>
      <w:proofErr w:type="spellStart"/>
      <w:r w:rsidRPr="00CA2EC0">
        <w:rPr>
          <w:rFonts w:ascii="Times New Roman" w:hAnsi="Times New Roman" w:cs="Times New Roman"/>
          <w:color w:val="000000"/>
          <w:kern w:val="0"/>
          <w:sz w:val="18"/>
          <w:szCs w:val="18"/>
        </w:rPr>
        <w:t>Karpathy</w:t>
      </w:r>
      <w:proofErr w:type="spellEnd"/>
      <w:r w:rsidRPr="00CA2EC0">
        <w:rPr>
          <w:rFonts w:ascii="Times New Roman" w:hAnsi="Times New Roman" w:cs="Times New Roman"/>
          <w:color w:val="000000"/>
          <w:kern w:val="0"/>
          <w:sz w:val="18"/>
          <w:szCs w:val="18"/>
        </w:rPr>
        <w:t xml:space="preserve"> and L. Fei-Fei. Deep visual-semantic alignments for generating image descriptions. In </w:t>
      </w:r>
      <w:r w:rsidRPr="00CA2EC0">
        <w:rPr>
          <w:rFonts w:ascii="Times New Roman" w:hAnsi="Times New Roman" w:cs="Times New Roman"/>
          <w:i/>
          <w:iCs/>
          <w:color w:val="000000"/>
          <w:kern w:val="0"/>
          <w:sz w:val="18"/>
          <w:szCs w:val="18"/>
        </w:rPr>
        <w:t>CVPR</w:t>
      </w:r>
      <w:r w:rsidRPr="00CA2EC0">
        <w:rPr>
          <w:rFonts w:ascii="Times New Roman" w:hAnsi="Times New Roman" w:cs="Times New Roman"/>
          <w:color w:val="000000"/>
          <w:kern w:val="0"/>
          <w:sz w:val="18"/>
          <w:szCs w:val="18"/>
        </w:rPr>
        <w:t>, 2015.</w:t>
      </w:r>
      <w:r w:rsidRPr="00CA2EC0">
        <w:rPr>
          <w:rFonts w:ascii="Times New Roman" w:hAnsi="Times New Roman" w:cs="Times New Roman"/>
          <w:color w:val="FF0000"/>
          <w:kern w:val="0"/>
          <w:sz w:val="18"/>
          <w:szCs w:val="18"/>
        </w:rPr>
        <w:t>2</w:t>
      </w:r>
    </w:p>
    <w:p w14:paraId="769840A1" w14:textId="49F46809" w:rsidR="00CA2EC0" w:rsidRPr="00CA2EC0" w:rsidRDefault="00CA2EC0" w:rsidP="00CA2EC0">
      <w:pPr>
        <w:rPr>
          <w:rFonts w:ascii="Times New Roman" w:hAnsi="Times New Roman" w:cs="Times New Roman"/>
          <w:color w:val="FF0000"/>
          <w:kern w:val="0"/>
          <w:sz w:val="18"/>
          <w:szCs w:val="18"/>
        </w:rPr>
      </w:pPr>
    </w:p>
    <w:p w14:paraId="0DAE1BD1" w14:textId="674F4A09" w:rsidR="00CA2EC0" w:rsidRPr="00CA2EC0" w:rsidRDefault="00CA2EC0" w:rsidP="00CA2EC0">
      <w:pPr>
        <w:autoSpaceDE w:val="0"/>
        <w:autoSpaceDN w:val="0"/>
        <w:adjustRightInd w:val="0"/>
        <w:jc w:val="left"/>
        <w:rPr>
          <w:rFonts w:ascii="Times New Roman" w:hAnsi="Times New Roman" w:cs="Times New Roman"/>
          <w:color w:val="FF0000"/>
          <w:kern w:val="0"/>
          <w:sz w:val="18"/>
          <w:szCs w:val="18"/>
        </w:rPr>
      </w:pPr>
      <w:r w:rsidRPr="00CA2EC0">
        <w:rPr>
          <w:rFonts w:ascii="Times New Roman" w:hAnsi="Times New Roman" w:cs="Times New Roman"/>
          <w:color w:val="000000"/>
          <w:kern w:val="0"/>
          <w:sz w:val="18"/>
          <w:szCs w:val="18"/>
        </w:rPr>
        <w:t xml:space="preserve">[18] D. P. </w:t>
      </w:r>
      <w:proofErr w:type="spellStart"/>
      <w:r w:rsidRPr="00CA2EC0">
        <w:rPr>
          <w:rFonts w:ascii="Times New Roman" w:hAnsi="Times New Roman" w:cs="Times New Roman"/>
          <w:color w:val="000000"/>
          <w:kern w:val="0"/>
          <w:sz w:val="18"/>
          <w:szCs w:val="18"/>
        </w:rPr>
        <w:t>Kingma</w:t>
      </w:r>
      <w:proofErr w:type="spellEnd"/>
      <w:r w:rsidRPr="00CA2EC0">
        <w:rPr>
          <w:rFonts w:ascii="Times New Roman" w:hAnsi="Times New Roman" w:cs="Times New Roman"/>
          <w:color w:val="000000"/>
          <w:kern w:val="0"/>
          <w:sz w:val="18"/>
          <w:szCs w:val="18"/>
        </w:rPr>
        <w:t xml:space="preserve"> and J. Ba. Adam: A method for stochastic</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optimization. </w:t>
      </w:r>
      <w:r w:rsidRPr="00CA2EC0">
        <w:rPr>
          <w:rFonts w:ascii="Times New Roman" w:hAnsi="Times New Roman" w:cs="Times New Roman"/>
          <w:i/>
          <w:iCs/>
          <w:color w:val="000000"/>
          <w:kern w:val="0"/>
          <w:sz w:val="18"/>
          <w:szCs w:val="18"/>
        </w:rPr>
        <w:t>ICLR</w:t>
      </w:r>
      <w:r w:rsidRPr="00CA2EC0">
        <w:rPr>
          <w:rFonts w:ascii="Times New Roman" w:hAnsi="Times New Roman" w:cs="Times New Roman"/>
          <w:color w:val="000000"/>
          <w:kern w:val="0"/>
          <w:sz w:val="18"/>
          <w:szCs w:val="18"/>
        </w:rPr>
        <w:t xml:space="preserve">, 2015. </w:t>
      </w:r>
      <w:r w:rsidRPr="00CA2EC0">
        <w:rPr>
          <w:rFonts w:ascii="Times New Roman" w:hAnsi="Times New Roman" w:cs="Times New Roman"/>
          <w:color w:val="FF0000"/>
          <w:kern w:val="0"/>
          <w:sz w:val="18"/>
          <w:szCs w:val="18"/>
        </w:rPr>
        <w:t>6</w:t>
      </w:r>
    </w:p>
    <w:p w14:paraId="67D82837"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22FADCB8" w14:textId="42CCB512" w:rsidR="00CA2EC0" w:rsidRPr="00CA2EC0" w:rsidRDefault="00CA2EC0" w:rsidP="00CA2EC0">
      <w:pPr>
        <w:autoSpaceDE w:val="0"/>
        <w:autoSpaceDN w:val="0"/>
        <w:adjustRightInd w:val="0"/>
        <w:jc w:val="left"/>
        <w:rPr>
          <w:rFonts w:ascii="Times New Roman" w:hAnsi="Times New Roman" w:cs="Times New Roman"/>
          <w:color w:val="FF0000"/>
          <w:kern w:val="0"/>
          <w:sz w:val="18"/>
          <w:szCs w:val="18"/>
        </w:rPr>
      </w:pPr>
      <w:r w:rsidRPr="00CA2EC0">
        <w:rPr>
          <w:rFonts w:ascii="Times New Roman" w:hAnsi="Times New Roman" w:cs="Times New Roman"/>
          <w:color w:val="000000"/>
          <w:kern w:val="0"/>
          <w:sz w:val="18"/>
          <w:szCs w:val="18"/>
        </w:rPr>
        <w:t xml:space="preserve">[19] D. </w:t>
      </w:r>
      <w:proofErr w:type="spellStart"/>
      <w:r w:rsidRPr="00CA2EC0">
        <w:rPr>
          <w:rFonts w:ascii="Times New Roman" w:hAnsi="Times New Roman" w:cs="Times New Roman"/>
          <w:color w:val="000000"/>
          <w:kern w:val="0"/>
          <w:sz w:val="18"/>
          <w:szCs w:val="18"/>
        </w:rPr>
        <w:t>Klakow</w:t>
      </w:r>
      <w:proofErr w:type="spellEnd"/>
      <w:r w:rsidRPr="00CA2EC0">
        <w:rPr>
          <w:rFonts w:ascii="Times New Roman" w:hAnsi="Times New Roman" w:cs="Times New Roman"/>
          <w:color w:val="000000"/>
          <w:kern w:val="0"/>
          <w:sz w:val="18"/>
          <w:szCs w:val="18"/>
        </w:rPr>
        <w:t xml:space="preserve"> and J. Peters. Testing the correlation of word error</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rate and perplexity. </w:t>
      </w:r>
      <w:r w:rsidRPr="00CA2EC0">
        <w:rPr>
          <w:rFonts w:ascii="Times New Roman" w:hAnsi="Times New Roman" w:cs="Times New Roman"/>
          <w:i/>
          <w:iCs/>
          <w:color w:val="000000"/>
          <w:kern w:val="0"/>
          <w:sz w:val="18"/>
          <w:szCs w:val="18"/>
        </w:rPr>
        <w:t>Speech Communication</w:t>
      </w:r>
      <w:r w:rsidRPr="00CA2EC0">
        <w:rPr>
          <w:rFonts w:ascii="Times New Roman" w:hAnsi="Times New Roman" w:cs="Times New Roman"/>
          <w:color w:val="000000"/>
          <w:kern w:val="0"/>
          <w:sz w:val="18"/>
          <w:szCs w:val="18"/>
        </w:rPr>
        <w:t>, 38(1-2):19–28,</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2002. </w:t>
      </w:r>
      <w:r w:rsidRPr="00CA2EC0">
        <w:rPr>
          <w:rFonts w:ascii="Times New Roman" w:hAnsi="Times New Roman" w:cs="Times New Roman"/>
          <w:color w:val="FF0000"/>
          <w:kern w:val="0"/>
          <w:sz w:val="18"/>
          <w:szCs w:val="18"/>
        </w:rPr>
        <w:t>7</w:t>
      </w:r>
    </w:p>
    <w:p w14:paraId="424B3F5E"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093E65F7" w14:textId="6020F44D" w:rsidR="00CA2EC0" w:rsidRPr="00CA2EC0" w:rsidRDefault="00CA2EC0" w:rsidP="00CA2EC0">
      <w:pPr>
        <w:autoSpaceDE w:val="0"/>
        <w:autoSpaceDN w:val="0"/>
        <w:adjustRightInd w:val="0"/>
        <w:jc w:val="left"/>
        <w:rPr>
          <w:rFonts w:ascii="Times New Roman" w:hAnsi="Times New Roman" w:cs="Times New Roman"/>
          <w:color w:val="FF0000"/>
          <w:kern w:val="0"/>
          <w:sz w:val="18"/>
          <w:szCs w:val="18"/>
        </w:rPr>
      </w:pPr>
      <w:r w:rsidRPr="00CA2EC0">
        <w:rPr>
          <w:rFonts w:ascii="Times New Roman" w:hAnsi="Times New Roman" w:cs="Times New Roman"/>
          <w:color w:val="000000"/>
          <w:kern w:val="0"/>
          <w:sz w:val="18"/>
          <w:szCs w:val="18"/>
        </w:rPr>
        <w:t>[20] H. Kuehne, A. Arslan, and T. Serre. The language of actions:</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Recovering the syntax and semantics of goal-directed human</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activities. In </w:t>
      </w:r>
      <w:r w:rsidRPr="00CA2EC0">
        <w:rPr>
          <w:rFonts w:ascii="Times New Roman" w:hAnsi="Times New Roman" w:cs="Times New Roman"/>
          <w:i/>
          <w:iCs/>
          <w:color w:val="000000"/>
          <w:kern w:val="0"/>
          <w:sz w:val="18"/>
          <w:szCs w:val="18"/>
        </w:rPr>
        <w:t>CVPR</w:t>
      </w:r>
      <w:r w:rsidRPr="00CA2EC0">
        <w:rPr>
          <w:rFonts w:ascii="Times New Roman" w:hAnsi="Times New Roman" w:cs="Times New Roman"/>
          <w:color w:val="000000"/>
          <w:kern w:val="0"/>
          <w:sz w:val="18"/>
          <w:szCs w:val="18"/>
        </w:rPr>
        <w:t xml:space="preserve">, 2014. </w:t>
      </w:r>
      <w:r w:rsidRPr="00CA2EC0">
        <w:rPr>
          <w:rFonts w:ascii="Times New Roman" w:hAnsi="Times New Roman" w:cs="Times New Roman"/>
          <w:color w:val="FF0000"/>
          <w:kern w:val="0"/>
          <w:sz w:val="18"/>
          <w:szCs w:val="18"/>
        </w:rPr>
        <w:t>1</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FF0000"/>
          <w:kern w:val="0"/>
          <w:sz w:val="18"/>
          <w:szCs w:val="18"/>
        </w:rPr>
        <w:t>2</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FF0000"/>
          <w:kern w:val="0"/>
          <w:sz w:val="18"/>
          <w:szCs w:val="18"/>
        </w:rPr>
        <w:t>6</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FF0000"/>
          <w:kern w:val="0"/>
          <w:sz w:val="18"/>
          <w:szCs w:val="18"/>
        </w:rPr>
        <w:t>7</w:t>
      </w:r>
    </w:p>
    <w:p w14:paraId="6B4909D5"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3A7441DF" w14:textId="0570D022" w:rsidR="00CA2EC0" w:rsidRPr="00CA2EC0" w:rsidRDefault="00CA2EC0" w:rsidP="00CA2EC0">
      <w:pPr>
        <w:autoSpaceDE w:val="0"/>
        <w:autoSpaceDN w:val="0"/>
        <w:adjustRightInd w:val="0"/>
        <w:jc w:val="left"/>
        <w:rPr>
          <w:rFonts w:ascii="Times New Roman" w:hAnsi="Times New Roman" w:cs="Times New Roman"/>
          <w:color w:val="FF0000"/>
          <w:kern w:val="0"/>
          <w:sz w:val="18"/>
          <w:szCs w:val="18"/>
        </w:rPr>
      </w:pPr>
      <w:r w:rsidRPr="00CA2EC0">
        <w:rPr>
          <w:rFonts w:ascii="Times New Roman" w:hAnsi="Times New Roman" w:cs="Times New Roman"/>
          <w:color w:val="000000"/>
          <w:kern w:val="0"/>
          <w:sz w:val="18"/>
          <w:szCs w:val="18"/>
        </w:rPr>
        <w:t>[21] H. Kuehne, A. Richard, and J. Gall. Weakly supervised</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learning of actions from transcripts. </w:t>
      </w:r>
      <w:r w:rsidRPr="00CA2EC0">
        <w:rPr>
          <w:rFonts w:ascii="Times New Roman" w:hAnsi="Times New Roman" w:cs="Times New Roman"/>
          <w:i/>
          <w:iCs/>
          <w:color w:val="000000"/>
          <w:kern w:val="0"/>
          <w:sz w:val="18"/>
          <w:szCs w:val="18"/>
        </w:rPr>
        <w:t>Computer Vision and</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i/>
          <w:iCs/>
          <w:color w:val="000000"/>
          <w:kern w:val="0"/>
          <w:sz w:val="18"/>
          <w:szCs w:val="18"/>
        </w:rPr>
        <w:t>Image Understanding</w:t>
      </w:r>
      <w:r w:rsidRPr="00CA2EC0">
        <w:rPr>
          <w:rFonts w:ascii="Times New Roman" w:hAnsi="Times New Roman" w:cs="Times New Roman"/>
          <w:color w:val="000000"/>
          <w:kern w:val="0"/>
          <w:sz w:val="18"/>
          <w:szCs w:val="18"/>
        </w:rPr>
        <w:t xml:space="preserve">, 163:78–89, 2017. </w:t>
      </w:r>
      <w:r w:rsidRPr="00CA2EC0">
        <w:rPr>
          <w:rFonts w:ascii="Times New Roman" w:hAnsi="Times New Roman" w:cs="Times New Roman"/>
          <w:color w:val="FF0000"/>
          <w:kern w:val="0"/>
          <w:sz w:val="18"/>
          <w:szCs w:val="18"/>
        </w:rPr>
        <w:t>1</w:t>
      </w:r>
    </w:p>
    <w:p w14:paraId="53ED539F"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090711F0" w14:textId="678D11FC" w:rsidR="00CA2EC0" w:rsidRPr="00CA2EC0" w:rsidRDefault="00CA2EC0" w:rsidP="00CA2EC0">
      <w:pPr>
        <w:autoSpaceDE w:val="0"/>
        <w:autoSpaceDN w:val="0"/>
        <w:adjustRightInd w:val="0"/>
        <w:jc w:val="left"/>
        <w:rPr>
          <w:rFonts w:ascii="Times New Roman" w:hAnsi="Times New Roman" w:cs="Times New Roman"/>
          <w:color w:val="FF0000"/>
          <w:kern w:val="0"/>
          <w:sz w:val="18"/>
          <w:szCs w:val="18"/>
        </w:rPr>
      </w:pPr>
      <w:r w:rsidRPr="00CA2EC0">
        <w:rPr>
          <w:rFonts w:ascii="Times New Roman" w:hAnsi="Times New Roman" w:cs="Times New Roman"/>
          <w:color w:val="000000"/>
          <w:kern w:val="0"/>
          <w:sz w:val="18"/>
          <w:szCs w:val="18"/>
        </w:rPr>
        <w:t>[22] K. Kumar Singh, F. Xiao, and Y. Jae Lee. Track and transfer:</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Watching videos to simulate strong human supervision for</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weakly-supervised object detection. In </w:t>
      </w:r>
      <w:r w:rsidRPr="00CA2EC0">
        <w:rPr>
          <w:rFonts w:ascii="Times New Roman" w:hAnsi="Times New Roman" w:cs="Times New Roman"/>
          <w:i/>
          <w:iCs/>
          <w:color w:val="000000"/>
          <w:kern w:val="0"/>
          <w:sz w:val="18"/>
          <w:szCs w:val="18"/>
        </w:rPr>
        <w:t>CVPR</w:t>
      </w:r>
      <w:r w:rsidRPr="00CA2EC0">
        <w:rPr>
          <w:rFonts w:ascii="Times New Roman" w:hAnsi="Times New Roman" w:cs="Times New Roman"/>
          <w:color w:val="000000"/>
          <w:kern w:val="0"/>
          <w:sz w:val="18"/>
          <w:szCs w:val="18"/>
        </w:rPr>
        <w:t xml:space="preserve">, 2016. </w:t>
      </w:r>
      <w:r w:rsidRPr="00CA2EC0">
        <w:rPr>
          <w:rFonts w:ascii="Times New Roman" w:hAnsi="Times New Roman" w:cs="Times New Roman"/>
          <w:color w:val="FF0000"/>
          <w:kern w:val="0"/>
          <w:sz w:val="18"/>
          <w:szCs w:val="18"/>
        </w:rPr>
        <w:t>2</w:t>
      </w:r>
    </w:p>
    <w:p w14:paraId="29F7E49D"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4E357069" w14:textId="45D0C5E8" w:rsidR="00CA2EC0" w:rsidRPr="00CA2EC0" w:rsidRDefault="00CA2EC0" w:rsidP="00CA2EC0">
      <w:pPr>
        <w:autoSpaceDE w:val="0"/>
        <w:autoSpaceDN w:val="0"/>
        <w:adjustRightInd w:val="0"/>
        <w:jc w:val="left"/>
        <w:rPr>
          <w:rFonts w:ascii="Times New Roman" w:hAnsi="Times New Roman" w:cs="Times New Roman"/>
          <w:color w:val="FF0000"/>
          <w:kern w:val="0"/>
          <w:sz w:val="18"/>
          <w:szCs w:val="18"/>
        </w:rPr>
      </w:pPr>
      <w:r w:rsidRPr="00CA2EC0">
        <w:rPr>
          <w:rFonts w:ascii="Times New Roman" w:hAnsi="Times New Roman" w:cs="Times New Roman"/>
          <w:color w:val="000000"/>
          <w:kern w:val="0"/>
          <w:sz w:val="18"/>
          <w:szCs w:val="18"/>
        </w:rPr>
        <w:t xml:space="preserve">[23] C. Lea, R. Vidal, A. Reiter, and G. D. Hager. Temporal convolutional networks: A unified approach to action segmentation. In </w:t>
      </w:r>
      <w:r w:rsidRPr="00CA2EC0">
        <w:rPr>
          <w:rFonts w:ascii="Times New Roman" w:hAnsi="Times New Roman" w:cs="Times New Roman"/>
          <w:i/>
          <w:iCs/>
          <w:color w:val="000000"/>
          <w:kern w:val="0"/>
          <w:sz w:val="18"/>
          <w:szCs w:val="18"/>
        </w:rPr>
        <w:t>European Conference on Computer Vision</w:t>
      </w:r>
      <w:r w:rsidRPr="00CA2EC0">
        <w:rPr>
          <w:rFonts w:ascii="Times New Roman" w:hAnsi="Times New Roman" w:cs="Times New Roman"/>
          <w:color w:val="000000"/>
          <w:kern w:val="0"/>
          <w:sz w:val="18"/>
          <w:szCs w:val="18"/>
        </w:rPr>
        <w:t>, 2016.</w:t>
      </w:r>
      <w:r w:rsidRPr="00CA2EC0">
        <w:rPr>
          <w:rFonts w:ascii="Times New Roman" w:hAnsi="Times New Roman" w:cs="Times New Roman"/>
          <w:color w:val="FF0000"/>
          <w:kern w:val="0"/>
          <w:sz w:val="18"/>
          <w:szCs w:val="18"/>
        </w:rPr>
        <w:t>2</w:t>
      </w:r>
    </w:p>
    <w:p w14:paraId="75451FC2"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440D5663" w14:textId="6D8E8412" w:rsidR="00CA2EC0" w:rsidRPr="00CA2EC0" w:rsidRDefault="00CA2EC0" w:rsidP="00CA2EC0">
      <w:pPr>
        <w:autoSpaceDE w:val="0"/>
        <w:autoSpaceDN w:val="0"/>
        <w:adjustRightInd w:val="0"/>
        <w:jc w:val="left"/>
        <w:rPr>
          <w:rFonts w:ascii="Times New Roman" w:hAnsi="Times New Roman" w:cs="Times New Roman"/>
          <w:color w:val="FF0000"/>
          <w:kern w:val="0"/>
          <w:sz w:val="18"/>
          <w:szCs w:val="18"/>
        </w:rPr>
      </w:pPr>
      <w:r w:rsidRPr="00CA2EC0">
        <w:rPr>
          <w:rFonts w:ascii="Times New Roman" w:hAnsi="Times New Roman" w:cs="Times New Roman"/>
          <w:color w:val="000000"/>
          <w:kern w:val="0"/>
          <w:sz w:val="18"/>
          <w:szCs w:val="18"/>
        </w:rPr>
        <w:t xml:space="preserve">[24] D. Mahajan, R. </w:t>
      </w:r>
      <w:proofErr w:type="spellStart"/>
      <w:r w:rsidRPr="00CA2EC0">
        <w:rPr>
          <w:rFonts w:ascii="Times New Roman" w:hAnsi="Times New Roman" w:cs="Times New Roman"/>
          <w:color w:val="000000"/>
          <w:kern w:val="0"/>
          <w:sz w:val="18"/>
          <w:szCs w:val="18"/>
        </w:rPr>
        <w:t>Girshick</w:t>
      </w:r>
      <w:proofErr w:type="spellEnd"/>
      <w:r w:rsidRPr="00CA2EC0">
        <w:rPr>
          <w:rFonts w:ascii="Times New Roman" w:hAnsi="Times New Roman" w:cs="Times New Roman"/>
          <w:color w:val="000000"/>
          <w:kern w:val="0"/>
          <w:sz w:val="18"/>
          <w:szCs w:val="18"/>
        </w:rPr>
        <w:t xml:space="preserve">, V. Ramanathan, K. He, M. </w:t>
      </w:r>
      <w:proofErr w:type="spellStart"/>
      <w:r w:rsidRPr="00CA2EC0">
        <w:rPr>
          <w:rFonts w:ascii="Times New Roman" w:hAnsi="Times New Roman" w:cs="Times New Roman"/>
          <w:color w:val="000000"/>
          <w:kern w:val="0"/>
          <w:sz w:val="18"/>
          <w:szCs w:val="18"/>
        </w:rPr>
        <w:t>Paluri</w:t>
      </w:r>
      <w:proofErr w:type="spellEnd"/>
      <w:r w:rsidRPr="00CA2EC0">
        <w:rPr>
          <w:rFonts w:ascii="Times New Roman" w:hAnsi="Times New Roman" w:cs="Times New Roman"/>
          <w:color w:val="000000"/>
          <w:kern w:val="0"/>
          <w:sz w:val="18"/>
          <w:szCs w:val="18"/>
        </w:rPr>
        <w:t>,</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Y. Li, A. Bh</w:t>
      </w:r>
      <w:proofErr w:type="spellStart"/>
      <w:r w:rsidRPr="00CA2EC0">
        <w:rPr>
          <w:rFonts w:ascii="Times New Roman" w:hAnsi="Times New Roman" w:cs="Times New Roman"/>
          <w:color w:val="000000"/>
          <w:kern w:val="0"/>
          <w:sz w:val="18"/>
          <w:szCs w:val="18"/>
        </w:rPr>
        <w:t>arambe</w:t>
      </w:r>
      <w:proofErr w:type="spellEnd"/>
      <w:r w:rsidRPr="00CA2EC0">
        <w:rPr>
          <w:rFonts w:ascii="Times New Roman" w:hAnsi="Times New Roman" w:cs="Times New Roman"/>
          <w:color w:val="000000"/>
          <w:kern w:val="0"/>
          <w:sz w:val="18"/>
          <w:szCs w:val="18"/>
        </w:rPr>
        <w:t xml:space="preserve">, and L. van der </w:t>
      </w:r>
      <w:proofErr w:type="spellStart"/>
      <w:r w:rsidRPr="00CA2EC0">
        <w:rPr>
          <w:rFonts w:ascii="Times New Roman" w:hAnsi="Times New Roman" w:cs="Times New Roman"/>
          <w:color w:val="000000"/>
          <w:kern w:val="0"/>
          <w:sz w:val="18"/>
          <w:szCs w:val="18"/>
        </w:rPr>
        <w:t>Maaten</w:t>
      </w:r>
      <w:proofErr w:type="spellEnd"/>
      <w:r w:rsidRPr="00CA2EC0">
        <w:rPr>
          <w:rFonts w:ascii="Times New Roman" w:hAnsi="Times New Roman" w:cs="Times New Roman"/>
          <w:color w:val="000000"/>
          <w:kern w:val="0"/>
          <w:sz w:val="18"/>
          <w:szCs w:val="18"/>
        </w:rPr>
        <w:t>. Exploring</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the limits of weakly supervised pretraining. </w:t>
      </w:r>
      <w:proofErr w:type="spellStart"/>
      <w:r w:rsidRPr="00CA2EC0">
        <w:rPr>
          <w:rFonts w:ascii="Times New Roman" w:hAnsi="Times New Roman" w:cs="Times New Roman"/>
          <w:i/>
          <w:iCs/>
          <w:color w:val="000000"/>
          <w:kern w:val="0"/>
          <w:sz w:val="18"/>
          <w:szCs w:val="18"/>
        </w:rPr>
        <w:t>arXiv</w:t>
      </w:r>
      <w:proofErr w:type="spellEnd"/>
      <w:r w:rsidRPr="00CA2EC0">
        <w:rPr>
          <w:rFonts w:ascii="Times New Roman" w:hAnsi="Times New Roman" w:cs="Times New Roman"/>
          <w:i/>
          <w:iCs/>
          <w:color w:val="000000"/>
          <w:kern w:val="0"/>
          <w:sz w:val="18"/>
          <w:szCs w:val="18"/>
        </w:rPr>
        <w:t xml:space="preserve"> preprintarXiv:1805.00932</w:t>
      </w:r>
      <w:r w:rsidRPr="00CA2EC0">
        <w:rPr>
          <w:rFonts w:ascii="Times New Roman" w:hAnsi="Times New Roman" w:cs="Times New Roman"/>
          <w:color w:val="000000"/>
          <w:kern w:val="0"/>
          <w:sz w:val="18"/>
          <w:szCs w:val="18"/>
        </w:rPr>
        <w:t xml:space="preserve">, 2018. </w:t>
      </w:r>
      <w:r w:rsidRPr="00CA2EC0">
        <w:rPr>
          <w:rFonts w:ascii="Times New Roman" w:hAnsi="Times New Roman" w:cs="Times New Roman"/>
          <w:color w:val="FF0000"/>
          <w:kern w:val="0"/>
          <w:sz w:val="18"/>
          <w:szCs w:val="18"/>
        </w:rPr>
        <w:t>2</w:t>
      </w:r>
    </w:p>
    <w:p w14:paraId="0F6D8D32"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0AA93208" w14:textId="390E3E54" w:rsidR="00CA2EC0" w:rsidRPr="00CA2EC0" w:rsidRDefault="00CA2EC0" w:rsidP="00CA2EC0">
      <w:pPr>
        <w:autoSpaceDE w:val="0"/>
        <w:autoSpaceDN w:val="0"/>
        <w:adjustRightInd w:val="0"/>
        <w:jc w:val="left"/>
        <w:rPr>
          <w:rFonts w:ascii="Times New Roman" w:hAnsi="Times New Roman" w:cs="Times New Roman"/>
          <w:color w:val="FF0000"/>
          <w:kern w:val="0"/>
          <w:sz w:val="18"/>
          <w:szCs w:val="18"/>
        </w:rPr>
      </w:pPr>
      <w:r w:rsidRPr="00CA2EC0">
        <w:rPr>
          <w:rFonts w:ascii="Times New Roman" w:hAnsi="Times New Roman" w:cs="Times New Roman"/>
          <w:color w:val="000000"/>
          <w:kern w:val="0"/>
          <w:sz w:val="18"/>
          <w:szCs w:val="18"/>
        </w:rPr>
        <w:t xml:space="preserve">[25] J. </w:t>
      </w:r>
      <w:proofErr w:type="spellStart"/>
      <w:r w:rsidRPr="00CA2EC0">
        <w:rPr>
          <w:rFonts w:ascii="Times New Roman" w:hAnsi="Times New Roman" w:cs="Times New Roman"/>
          <w:color w:val="000000"/>
          <w:kern w:val="0"/>
          <w:sz w:val="18"/>
          <w:szCs w:val="18"/>
        </w:rPr>
        <w:t>Malmaud</w:t>
      </w:r>
      <w:proofErr w:type="spellEnd"/>
      <w:r w:rsidRPr="00CA2EC0">
        <w:rPr>
          <w:rFonts w:ascii="Times New Roman" w:hAnsi="Times New Roman" w:cs="Times New Roman"/>
          <w:color w:val="000000"/>
          <w:kern w:val="0"/>
          <w:sz w:val="18"/>
          <w:szCs w:val="18"/>
        </w:rPr>
        <w:t>, J. Huang, V. Rathod, N. Johnston, A. Rabi-</w:t>
      </w:r>
      <w:proofErr w:type="spellStart"/>
      <w:r w:rsidRPr="00CA2EC0">
        <w:rPr>
          <w:rFonts w:ascii="Times New Roman" w:hAnsi="Times New Roman" w:cs="Times New Roman"/>
          <w:color w:val="000000"/>
          <w:kern w:val="0"/>
          <w:sz w:val="18"/>
          <w:szCs w:val="18"/>
        </w:rPr>
        <w:t>novich</w:t>
      </w:r>
      <w:proofErr w:type="spellEnd"/>
      <w:r w:rsidRPr="00CA2EC0">
        <w:rPr>
          <w:rFonts w:ascii="Times New Roman" w:hAnsi="Times New Roman" w:cs="Times New Roman"/>
          <w:color w:val="000000"/>
          <w:kern w:val="0"/>
          <w:sz w:val="18"/>
          <w:szCs w:val="18"/>
        </w:rPr>
        <w:t xml:space="preserve">, and K. Murphy. What’s </w:t>
      </w:r>
      <w:proofErr w:type="spellStart"/>
      <w:r w:rsidRPr="00CA2EC0">
        <w:rPr>
          <w:rFonts w:ascii="Times New Roman" w:hAnsi="Times New Roman" w:cs="Times New Roman"/>
          <w:color w:val="000000"/>
          <w:kern w:val="0"/>
          <w:sz w:val="18"/>
          <w:szCs w:val="18"/>
        </w:rPr>
        <w:t>cookin</w:t>
      </w:r>
      <w:proofErr w:type="spellEnd"/>
      <w:r w:rsidRPr="00CA2EC0">
        <w:rPr>
          <w:rFonts w:ascii="Times New Roman" w:hAnsi="Times New Roman" w:cs="Times New Roman"/>
          <w:color w:val="000000"/>
          <w:kern w:val="0"/>
          <w:sz w:val="18"/>
          <w:szCs w:val="18"/>
        </w:rPr>
        <w:t>’? interpreting cook-</w:t>
      </w:r>
      <w:proofErr w:type="spellStart"/>
      <w:r w:rsidRPr="00CA2EC0">
        <w:rPr>
          <w:rFonts w:ascii="Times New Roman" w:hAnsi="Times New Roman" w:cs="Times New Roman"/>
          <w:color w:val="000000"/>
          <w:kern w:val="0"/>
          <w:sz w:val="18"/>
          <w:szCs w:val="18"/>
        </w:rPr>
        <w:t>ing</w:t>
      </w:r>
      <w:proofErr w:type="spellEnd"/>
      <w:r w:rsidRPr="00CA2EC0">
        <w:rPr>
          <w:rFonts w:ascii="Times New Roman" w:hAnsi="Times New Roman" w:cs="Times New Roman"/>
          <w:color w:val="000000"/>
          <w:kern w:val="0"/>
          <w:sz w:val="18"/>
          <w:szCs w:val="18"/>
        </w:rPr>
        <w:t xml:space="preserve"> videos using text, speech and vision. </w:t>
      </w:r>
      <w:r w:rsidRPr="00CA2EC0">
        <w:rPr>
          <w:rFonts w:ascii="Times New Roman" w:hAnsi="Times New Roman" w:cs="Times New Roman"/>
          <w:i/>
          <w:iCs/>
          <w:color w:val="000000"/>
          <w:kern w:val="0"/>
          <w:sz w:val="18"/>
          <w:szCs w:val="18"/>
        </w:rPr>
        <w:t>NAACL</w:t>
      </w:r>
      <w:r w:rsidRPr="00CA2EC0">
        <w:rPr>
          <w:rFonts w:ascii="Times New Roman" w:hAnsi="Times New Roman" w:cs="Times New Roman"/>
          <w:color w:val="000000"/>
          <w:kern w:val="0"/>
          <w:sz w:val="18"/>
          <w:szCs w:val="18"/>
        </w:rPr>
        <w:t xml:space="preserve">, 2015. </w:t>
      </w:r>
      <w:r w:rsidRPr="00CA2EC0">
        <w:rPr>
          <w:rFonts w:ascii="Times New Roman" w:hAnsi="Times New Roman" w:cs="Times New Roman"/>
          <w:color w:val="FF0000"/>
          <w:kern w:val="0"/>
          <w:sz w:val="18"/>
          <w:szCs w:val="18"/>
        </w:rPr>
        <w:t>2</w:t>
      </w:r>
    </w:p>
    <w:p w14:paraId="7279E259"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3E14351F" w14:textId="20846063" w:rsidR="00CA2EC0" w:rsidRPr="00CA2EC0" w:rsidRDefault="00CA2EC0" w:rsidP="00CA2EC0">
      <w:pPr>
        <w:autoSpaceDE w:val="0"/>
        <w:autoSpaceDN w:val="0"/>
        <w:adjustRightInd w:val="0"/>
        <w:jc w:val="left"/>
        <w:rPr>
          <w:rFonts w:ascii="Times New Roman" w:hAnsi="Times New Roman" w:cs="Times New Roman"/>
          <w:color w:val="FF0000"/>
          <w:kern w:val="0"/>
          <w:sz w:val="18"/>
          <w:szCs w:val="18"/>
        </w:rPr>
      </w:pPr>
      <w:r w:rsidRPr="00CA2EC0">
        <w:rPr>
          <w:rFonts w:ascii="Times New Roman" w:hAnsi="Times New Roman" w:cs="Times New Roman"/>
          <w:color w:val="000000"/>
          <w:kern w:val="0"/>
          <w:sz w:val="18"/>
          <w:szCs w:val="18"/>
        </w:rPr>
        <w:t xml:space="preserve">[26] A. Mensch and M. Blondel. Differentiable dynamic programming for structured prediction and attention. </w:t>
      </w:r>
      <w:r w:rsidRPr="00CA2EC0">
        <w:rPr>
          <w:rFonts w:ascii="Times New Roman" w:hAnsi="Times New Roman" w:cs="Times New Roman"/>
          <w:i/>
          <w:iCs/>
          <w:color w:val="000000"/>
          <w:kern w:val="0"/>
          <w:sz w:val="18"/>
          <w:szCs w:val="18"/>
        </w:rPr>
        <w:t>ICML</w:t>
      </w:r>
      <w:r w:rsidRPr="00CA2EC0">
        <w:rPr>
          <w:rFonts w:ascii="Times New Roman" w:hAnsi="Times New Roman" w:cs="Times New Roman"/>
          <w:color w:val="000000"/>
          <w:kern w:val="0"/>
          <w:sz w:val="18"/>
          <w:szCs w:val="18"/>
        </w:rPr>
        <w:t xml:space="preserve">,2018. </w:t>
      </w:r>
      <w:r w:rsidRPr="00CA2EC0">
        <w:rPr>
          <w:rFonts w:ascii="Times New Roman" w:hAnsi="Times New Roman" w:cs="Times New Roman"/>
          <w:color w:val="FF0000"/>
          <w:kern w:val="0"/>
          <w:sz w:val="18"/>
          <w:szCs w:val="18"/>
        </w:rPr>
        <w:t>2</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FF0000"/>
          <w:kern w:val="0"/>
          <w:sz w:val="18"/>
          <w:szCs w:val="18"/>
        </w:rPr>
        <w:t>5</w:t>
      </w:r>
    </w:p>
    <w:p w14:paraId="11726FAA"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3CCA4CA7" w14:textId="21A51886"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r w:rsidRPr="00CA2EC0">
        <w:rPr>
          <w:rFonts w:ascii="Times New Roman" w:hAnsi="Times New Roman" w:cs="Times New Roman"/>
          <w:color w:val="000000"/>
          <w:kern w:val="0"/>
          <w:sz w:val="18"/>
          <w:szCs w:val="18"/>
        </w:rPr>
        <w:t xml:space="preserve">[27] H. </w:t>
      </w:r>
      <w:proofErr w:type="spellStart"/>
      <w:r w:rsidRPr="00CA2EC0">
        <w:rPr>
          <w:rFonts w:ascii="Times New Roman" w:hAnsi="Times New Roman" w:cs="Times New Roman"/>
          <w:color w:val="000000"/>
          <w:kern w:val="0"/>
          <w:sz w:val="18"/>
          <w:szCs w:val="18"/>
        </w:rPr>
        <w:t>Pirsiavash</w:t>
      </w:r>
      <w:proofErr w:type="spellEnd"/>
      <w:r w:rsidRPr="00CA2EC0">
        <w:rPr>
          <w:rFonts w:ascii="Times New Roman" w:hAnsi="Times New Roman" w:cs="Times New Roman"/>
          <w:color w:val="000000"/>
          <w:kern w:val="0"/>
          <w:sz w:val="18"/>
          <w:szCs w:val="18"/>
        </w:rPr>
        <w:t xml:space="preserve"> and D. Ramanan. Parsing videos of actions</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with segmental grammars. In </w:t>
      </w:r>
      <w:r w:rsidRPr="00CA2EC0">
        <w:rPr>
          <w:rFonts w:ascii="Times New Roman" w:hAnsi="Times New Roman" w:cs="Times New Roman"/>
          <w:i/>
          <w:iCs/>
          <w:color w:val="000000"/>
          <w:kern w:val="0"/>
          <w:sz w:val="18"/>
          <w:szCs w:val="18"/>
        </w:rPr>
        <w:t>CVPR</w:t>
      </w:r>
      <w:r w:rsidRPr="00CA2EC0">
        <w:rPr>
          <w:rFonts w:ascii="Times New Roman" w:hAnsi="Times New Roman" w:cs="Times New Roman"/>
          <w:color w:val="000000"/>
          <w:kern w:val="0"/>
          <w:sz w:val="18"/>
          <w:szCs w:val="18"/>
        </w:rPr>
        <w:t xml:space="preserve">, 2014. </w:t>
      </w:r>
      <w:r w:rsidRPr="00CA2EC0">
        <w:rPr>
          <w:rFonts w:ascii="Times New Roman" w:hAnsi="Times New Roman" w:cs="Times New Roman"/>
          <w:color w:val="FF0000"/>
          <w:kern w:val="0"/>
          <w:sz w:val="18"/>
          <w:szCs w:val="18"/>
        </w:rPr>
        <w:t>2</w:t>
      </w:r>
    </w:p>
    <w:p w14:paraId="45F1353C" w14:textId="2D5DEDB6" w:rsidR="00CA2EC0" w:rsidRPr="00CA2EC0" w:rsidRDefault="00CA2EC0" w:rsidP="00CA2EC0">
      <w:pPr>
        <w:autoSpaceDE w:val="0"/>
        <w:autoSpaceDN w:val="0"/>
        <w:adjustRightInd w:val="0"/>
        <w:jc w:val="left"/>
        <w:rPr>
          <w:rFonts w:ascii="Times New Roman" w:hAnsi="Times New Roman" w:cs="Times New Roman"/>
          <w:color w:val="FF0000"/>
          <w:kern w:val="0"/>
          <w:sz w:val="18"/>
          <w:szCs w:val="18"/>
        </w:rPr>
      </w:pPr>
      <w:r w:rsidRPr="00CA2EC0">
        <w:rPr>
          <w:rFonts w:ascii="Times New Roman" w:hAnsi="Times New Roman" w:cs="Times New Roman"/>
          <w:color w:val="000000"/>
          <w:kern w:val="0"/>
          <w:sz w:val="18"/>
          <w:szCs w:val="18"/>
        </w:rPr>
        <w:t>[28] A. Richard, H. Kuehne, and J. Gall. Weakly supervised</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action learning with </w:t>
      </w:r>
      <w:proofErr w:type="spellStart"/>
      <w:r w:rsidRPr="00CA2EC0">
        <w:rPr>
          <w:rFonts w:ascii="Times New Roman" w:hAnsi="Times New Roman" w:cs="Times New Roman"/>
          <w:color w:val="000000"/>
          <w:kern w:val="0"/>
          <w:sz w:val="18"/>
          <w:szCs w:val="18"/>
        </w:rPr>
        <w:t>rnn</w:t>
      </w:r>
      <w:proofErr w:type="spellEnd"/>
      <w:r w:rsidRPr="00CA2EC0">
        <w:rPr>
          <w:rFonts w:ascii="Times New Roman" w:hAnsi="Times New Roman" w:cs="Times New Roman"/>
          <w:color w:val="000000"/>
          <w:kern w:val="0"/>
          <w:sz w:val="18"/>
          <w:szCs w:val="18"/>
        </w:rPr>
        <w:t xml:space="preserve"> based fine-to-coarse modeling. In</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i/>
          <w:iCs/>
          <w:color w:val="000000"/>
          <w:kern w:val="0"/>
          <w:sz w:val="18"/>
          <w:szCs w:val="18"/>
        </w:rPr>
        <w:t xml:space="preserve">IEEE Conf. on Computer Vision and Pattern </w:t>
      </w:r>
      <w:proofErr w:type="spellStart"/>
      <w:proofErr w:type="gramStart"/>
      <w:r w:rsidRPr="00CA2EC0">
        <w:rPr>
          <w:rFonts w:ascii="Times New Roman" w:hAnsi="Times New Roman" w:cs="Times New Roman"/>
          <w:i/>
          <w:iCs/>
          <w:color w:val="000000"/>
          <w:kern w:val="0"/>
          <w:sz w:val="18"/>
          <w:szCs w:val="18"/>
        </w:rPr>
        <w:t>Recognition</w:t>
      </w:r>
      <w:r w:rsidRPr="00CA2EC0">
        <w:rPr>
          <w:rFonts w:ascii="Times New Roman" w:hAnsi="Times New Roman" w:cs="Times New Roman"/>
          <w:color w:val="000000"/>
          <w:kern w:val="0"/>
          <w:sz w:val="18"/>
          <w:szCs w:val="18"/>
        </w:rPr>
        <w:t>,volume</w:t>
      </w:r>
      <w:proofErr w:type="spellEnd"/>
      <w:proofErr w:type="gramEnd"/>
      <w:r w:rsidRPr="00CA2EC0">
        <w:rPr>
          <w:rFonts w:ascii="Times New Roman" w:hAnsi="Times New Roman" w:cs="Times New Roman"/>
          <w:color w:val="000000"/>
          <w:kern w:val="0"/>
          <w:sz w:val="18"/>
          <w:szCs w:val="18"/>
        </w:rPr>
        <w:t xml:space="preserve"> 1, page 3, 2017. </w:t>
      </w:r>
      <w:r w:rsidRPr="00CA2EC0">
        <w:rPr>
          <w:rFonts w:ascii="Times New Roman" w:hAnsi="Times New Roman" w:cs="Times New Roman"/>
          <w:color w:val="FF0000"/>
          <w:kern w:val="0"/>
          <w:sz w:val="18"/>
          <w:szCs w:val="18"/>
        </w:rPr>
        <w:t>1</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FF0000"/>
          <w:kern w:val="0"/>
          <w:sz w:val="18"/>
          <w:szCs w:val="18"/>
        </w:rPr>
        <w:t>2</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FF0000"/>
          <w:kern w:val="0"/>
          <w:sz w:val="18"/>
          <w:szCs w:val="18"/>
        </w:rPr>
        <w:t>4</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FF0000"/>
          <w:kern w:val="0"/>
          <w:sz w:val="18"/>
          <w:szCs w:val="18"/>
        </w:rPr>
        <w:t>5</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FF0000"/>
          <w:kern w:val="0"/>
          <w:sz w:val="18"/>
          <w:szCs w:val="18"/>
        </w:rPr>
        <w:t>6</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FF0000"/>
          <w:kern w:val="0"/>
          <w:sz w:val="18"/>
          <w:szCs w:val="18"/>
        </w:rPr>
        <w:t>7</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FF0000"/>
          <w:kern w:val="0"/>
          <w:sz w:val="18"/>
          <w:szCs w:val="18"/>
        </w:rPr>
        <w:t>8</w:t>
      </w:r>
    </w:p>
    <w:p w14:paraId="07753450"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3B762062" w14:textId="4EA88104"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r w:rsidRPr="00CA2EC0">
        <w:rPr>
          <w:rFonts w:ascii="Times New Roman" w:hAnsi="Times New Roman" w:cs="Times New Roman"/>
          <w:color w:val="000000"/>
          <w:kern w:val="0"/>
          <w:sz w:val="18"/>
          <w:szCs w:val="18"/>
        </w:rPr>
        <w:t>[29] A. Richard, H. Kuehne, A. Iqbal, and J. Gall.</w:t>
      </w:r>
      <w:r w:rsidRPr="00CA2EC0">
        <w:rPr>
          <w:rFonts w:ascii="Times New Roman" w:hAnsi="Times New Roman" w:cs="Times New Roman"/>
          <w:color w:val="000000"/>
          <w:kern w:val="0"/>
          <w:sz w:val="18"/>
          <w:szCs w:val="18"/>
        </w:rPr>
        <w:t xml:space="preserve"> </w:t>
      </w:r>
      <w:proofErr w:type="spellStart"/>
      <w:r w:rsidRPr="00CA2EC0">
        <w:rPr>
          <w:rFonts w:ascii="Times New Roman" w:hAnsi="Times New Roman" w:cs="Times New Roman"/>
          <w:color w:val="000000"/>
          <w:kern w:val="0"/>
          <w:sz w:val="18"/>
          <w:szCs w:val="18"/>
        </w:rPr>
        <w:t>Neuralnetwork-viterbi</w:t>
      </w:r>
      <w:proofErr w:type="spellEnd"/>
      <w:r w:rsidRPr="00CA2EC0">
        <w:rPr>
          <w:rFonts w:ascii="Times New Roman" w:hAnsi="Times New Roman" w:cs="Times New Roman"/>
          <w:color w:val="000000"/>
          <w:kern w:val="0"/>
          <w:sz w:val="18"/>
          <w:szCs w:val="18"/>
        </w:rPr>
        <w:t>: A framework for weakly super-</w:t>
      </w:r>
    </w:p>
    <w:p w14:paraId="51889210" w14:textId="571E38D7" w:rsidR="00CA2EC0" w:rsidRPr="00CA2EC0" w:rsidRDefault="00CA2EC0" w:rsidP="00CA2EC0">
      <w:pPr>
        <w:autoSpaceDE w:val="0"/>
        <w:autoSpaceDN w:val="0"/>
        <w:adjustRightInd w:val="0"/>
        <w:jc w:val="left"/>
        <w:rPr>
          <w:rFonts w:ascii="Times New Roman" w:hAnsi="Times New Roman" w:cs="Times New Roman"/>
          <w:i/>
          <w:iCs/>
          <w:color w:val="000000"/>
          <w:kern w:val="0"/>
          <w:sz w:val="18"/>
          <w:szCs w:val="18"/>
        </w:rPr>
      </w:pPr>
      <w:r w:rsidRPr="00CA2EC0">
        <w:rPr>
          <w:rFonts w:ascii="Times New Roman" w:hAnsi="Times New Roman" w:cs="Times New Roman"/>
          <w:color w:val="000000"/>
          <w:kern w:val="0"/>
          <w:sz w:val="18"/>
          <w:szCs w:val="18"/>
        </w:rPr>
        <w:t xml:space="preserve">vised video learning. In </w:t>
      </w:r>
      <w:r w:rsidRPr="00CA2EC0">
        <w:rPr>
          <w:rFonts w:ascii="Times New Roman" w:hAnsi="Times New Roman" w:cs="Times New Roman"/>
          <w:i/>
          <w:iCs/>
          <w:color w:val="000000"/>
          <w:kern w:val="0"/>
          <w:sz w:val="18"/>
          <w:szCs w:val="18"/>
        </w:rPr>
        <w:t>IEEE Conf. on Computer Vision</w:t>
      </w:r>
      <w:r w:rsidRPr="00CA2EC0">
        <w:rPr>
          <w:rFonts w:ascii="Times New Roman" w:hAnsi="Times New Roman" w:cs="Times New Roman"/>
          <w:i/>
          <w:iCs/>
          <w:color w:val="000000"/>
          <w:kern w:val="0"/>
          <w:sz w:val="18"/>
          <w:szCs w:val="18"/>
        </w:rPr>
        <w:t xml:space="preserve"> </w:t>
      </w:r>
      <w:r w:rsidRPr="00CA2EC0">
        <w:rPr>
          <w:rFonts w:ascii="Times New Roman" w:hAnsi="Times New Roman" w:cs="Times New Roman"/>
          <w:i/>
          <w:iCs/>
          <w:color w:val="000000"/>
          <w:kern w:val="0"/>
          <w:sz w:val="18"/>
          <w:szCs w:val="18"/>
        </w:rPr>
        <w:t>and Pattern Recognition</w:t>
      </w:r>
      <w:r w:rsidRPr="00CA2EC0">
        <w:rPr>
          <w:rFonts w:ascii="Times New Roman" w:hAnsi="Times New Roman" w:cs="Times New Roman"/>
          <w:color w:val="000000"/>
          <w:kern w:val="0"/>
          <w:sz w:val="18"/>
          <w:szCs w:val="18"/>
        </w:rPr>
        <w:t xml:space="preserve">, volume 2, 2018. </w:t>
      </w:r>
      <w:r w:rsidRPr="00CA2EC0">
        <w:rPr>
          <w:rFonts w:ascii="Times New Roman" w:hAnsi="Times New Roman" w:cs="Times New Roman"/>
          <w:color w:val="FF0000"/>
          <w:kern w:val="0"/>
          <w:sz w:val="18"/>
          <w:szCs w:val="18"/>
        </w:rPr>
        <w:t>1</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FF0000"/>
          <w:kern w:val="0"/>
          <w:sz w:val="18"/>
          <w:szCs w:val="18"/>
        </w:rPr>
        <w:t>2</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FF0000"/>
          <w:kern w:val="0"/>
          <w:sz w:val="18"/>
          <w:szCs w:val="18"/>
        </w:rPr>
        <w:t>4</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FF0000"/>
          <w:kern w:val="0"/>
          <w:sz w:val="18"/>
          <w:szCs w:val="18"/>
        </w:rPr>
        <w:t>5</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FF0000"/>
          <w:kern w:val="0"/>
          <w:sz w:val="18"/>
          <w:szCs w:val="18"/>
        </w:rPr>
        <w:t>6</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FF0000"/>
          <w:kern w:val="0"/>
          <w:sz w:val="18"/>
          <w:szCs w:val="18"/>
        </w:rPr>
        <w:t>7</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FF0000"/>
          <w:kern w:val="0"/>
          <w:sz w:val="18"/>
          <w:szCs w:val="18"/>
        </w:rPr>
        <w:t>8</w:t>
      </w:r>
    </w:p>
    <w:p w14:paraId="28CF1E99"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187FA70B"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7CD9F1A0" w14:textId="2DC7BC2B" w:rsidR="00CA2EC0" w:rsidRPr="00CA2EC0" w:rsidRDefault="00CA2EC0" w:rsidP="00CA2EC0">
      <w:pPr>
        <w:autoSpaceDE w:val="0"/>
        <w:autoSpaceDN w:val="0"/>
        <w:adjustRightInd w:val="0"/>
        <w:jc w:val="left"/>
        <w:rPr>
          <w:rFonts w:ascii="Times New Roman" w:hAnsi="Times New Roman" w:cs="Times New Roman"/>
          <w:color w:val="FF0000"/>
          <w:kern w:val="0"/>
          <w:sz w:val="18"/>
          <w:szCs w:val="18"/>
        </w:rPr>
      </w:pPr>
      <w:r w:rsidRPr="00CA2EC0">
        <w:rPr>
          <w:rFonts w:ascii="Times New Roman" w:hAnsi="Times New Roman" w:cs="Times New Roman"/>
          <w:color w:val="000000"/>
          <w:kern w:val="0"/>
          <w:sz w:val="18"/>
          <w:szCs w:val="18"/>
        </w:rPr>
        <w:t xml:space="preserve">[30] T. </w:t>
      </w:r>
      <w:proofErr w:type="spellStart"/>
      <w:r w:rsidRPr="00CA2EC0">
        <w:rPr>
          <w:rFonts w:ascii="Times New Roman" w:hAnsi="Times New Roman" w:cs="Times New Roman"/>
          <w:color w:val="000000"/>
          <w:kern w:val="0"/>
          <w:sz w:val="18"/>
          <w:szCs w:val="18"/>
        </w:rPr>
        <w:t>Rockt¨aschel</w:t>
      </w:r>
      <w:proofErr w:type="spellEnd"/>
      <w:r w:rsidRPr="00CA2EC0">
        <w:rPr>
          <w:rFonts w:ascii="Times New Roman" w:hAnsi="Times New Roman" w:cs="Times New Roman"/>
          <w:color w:val="000000"/>
          <w:kern w:val="0"/>
          <w:sz w:val="18"/>
          <w:szCs w:val="18"/>
        </w:rPr>
        <w:t xml:space="preserve"> and S. Riedel. End-to-end differentiable</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proving. In </w:t>
      </w:r>
      <w:r w:rsidRPr="00CA2EC0">
        <w:rPr>
          <w:rFonts w:ascii="Times New Roman" w:hAnsi="Times New Roman" w:cs="Times New Roman"/>
          <w:i/>
          <w:iCs/>
          <w:color w:val="000000"/>
          <w:kern w:val="0"/>
          <w:sz w:val="18"/>
          <w:szCs w:val="18"/>
        </w:rPr>
        <w:t>NIPS</w:t>
      </w:r>
      <w:r w:rsidRPr="00CA2EC0">
        <w:rPr>
          <w:rFonts w:ascii="Times New Roman" w:hAnsi="Times New Roman" w:cs="Times New Roman"/>
          <w:color w:val="000000"/>
          <w:kern w:val="0"/>
          <w:sz w:val="18"/>
          <w:szCs w:val="18"/>
        </w:rPr>
        <w:t xml:space="preserve">, 2017. </w:t>
      </w:r>
      <w:r w:rsidRPr="00CA2EC0">
        <w:rPr>
          <w:rFonts w:ascii="Times New Roman" w:hAnsi="Times New Roman" w:cs="Times New Roman"/>
          <w:color w:val="FF0000"/>
          <w:kern w:val="0"/>
          <w:sz w:val="18"/>
          <w:szCs w:val="18"/>
        </w:rPr>
        <w:t>2</w:t>
      </w:r>
    </w:p>
    <w:p w14:paraId="628A7B83"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0DC9DBA2" w14:textId="67D0A365"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r w:rsidRPr="00CA2EC0">
        <w:rPr>
          <w:rFonts w:ascii="Times New Roman" w:hAnsi="Times New Roman" w:cs="Times New Roman"/>
          <w:color w:val="000000"/>
          <w:kern w:val="0"/>
          <w:sz w:val="18"/>
          <w:szCs w:val="18"/>
        </w:rPr>
        <w:t xml:space="preserve">[31] M. Rohrbach, S. Amin, M. </w:t>
      </w:r>
      <w:proofErr w:type="spellStart"/>
      <w:r w:rsidRPr="00CA2EC0">
        <w:rPr>
          <w:rFonts w:ascii="Times New Roman" w:hAnsi="Times New Roman" w:cs="Times New Roman"/>
          <w:color w:val="000000"/>
          <w:kern w:val="0"/>
          <w:sz w:val="18"/>
          <w:szCs w:val="18"/>
        </w:rPr>
        <w:t>Andriluka</w:t>
      </w:r>
      <w:proofErr w:type="spellEnd"/>
      <w:r w:rsidRPr="00CA2EC0">
        <w:rPr>
          <w:rFonts w:ascii="Times New Roman" w:hAnsi="Times New Roman" w:cs="Times New Roman"/>
          <w:color w:val="000000"/>
          <w:kern w:val="0"/>
          <w:sz w:val="18"/>
          <w:szCs w:val="18"/>
        </w:rPr>
        <w:t>, and B. Schiele. A</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database for fine grained activity detection of cooking activities. In </w:t>
      </w:r>
      <w:r w:rsidRPr="00CA2EC0">
        <w:rPr>
          <w:rFonts w:ascii="Times New Roman" w:hAnsi="Times New Roman" w:cs="Times New Roman"/>
          <w:i/>
          <w:iCs/>
          <w:color w:val="000000"/>
          <w:kern w:val="0"/>
          <w:sz w:val="18"/>
          <w:szCs w:val="18"/>
        </w:rPr>
        <w:t>CVPR</w:t>
      </w:r>
      <w:r w:rsidRPr="00CA2EC0">
        <w:rPr>
          <w:rFonts w:ascii="Times New Roman" w:hAnsi="Times New Roman" w:cs="Times New Roman"/>
          <w:color w:val="000000"/>
          <w:kern w:val="0"/>
          <w:sz w:val="18"/>
          <w:szCs w:val="18"/>
        </w:rPr>
        <w:t xml:space="preserve">, 2012. </w:t>
      </w:r>
      <w:r w:rsidRPr="00CA2EC0">
        <w:rPr>
          <w:rFonts w:ascii="Times New Roman" w:hAnsi="Times New Roman" w:cs="Times New Roman"/>
          <w:color w:val="FF0000"/>
          <w:kern w:val="0"/>
          <w:sz w:val="18"/>
          <w:szCs w:val="18"/>
        </w:rPr>
        <w:t>1</w:t>
      </w:r>
    </w:p>
    <w:p w14:paraId="497DB928"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49D2A906" w14:textId="01161A14" w:rsidR="00CA2EC0" w:rsidRPr="00CA2EC0" w:rsidRDefault="00CA2EC0" w:rsidP="00CA2EC0">
      <w:pPr>
        <w:autoSpaceDE w:val="0"/>
        <w:autoSpaceDN w:val="0"/>
        <w:adjustRightInd w:val="0"/>
        <w:jc w:val="left"/>
        <w:rPr>
          <w:rFonts w:ascii="Times New Roman" w:hAnsi="Times New Roman" w:cs="Times New Roman"/>
          <w:color w:val="FF0000"/>
          <w:kern w:val="0"/>
          <w:sz w:val="18"/>
          <w:szCs w:val="18"/>
        </w:rPr>
      </w:pPr>
      <w:r w:rsidRPr="00CA2EC0">
        <w:rPr>
          <w:rFonts w:ascii="Times New Roman" w:hAnsi="Times New Roman" w:cs="Times New Roman"/>
          <w:color w:val="000000"/>
          <w:kern w:val="0"/>
          <w:sz w:val="18"/>
          <w:szCs w:val="18"/>
        </w:rPr>
        <w:t xml:space="preserve">[32] H. </w:t>
      </w:r>
      <w:proofErr w:type="spellStart"/>
      <w:r w:rsidRPr="00CA2EC0">
        <w:rPr>
          <w:rFonts w:ascii="Times New Roman" w:hAnsi="Times New Roman" w:cs="Times New Roman"/>
          <w:color w:val="000000"/>
          <w:kern w:val="0"/>
          <w:sz w:val="18"/>
          <w:szCs w:val="18"/>
        </w:rPr>
        <w:t>Sakoe</w:t>
      </w:r>
      <w:proofErr w:type="spellEnd"/>
      <w:r w:rsidRPr="00CA2EC0">
        <w:rPr>
          <w:rFonts w:ascii="Times New Roman" w:hAnsi="Times New Roman" w:cs="Times New Roman"/>
          <w:color w:val="000000"/>
          <w:kern w:val="0"/>
          <w:sz w:val="18"/>
          <w:szCs w:val="18"/>
        </w:rPr>
        <w:t xml:space="preserve"> and S. Chiba. Dynamic programming algorithm</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optimization for spoken word recognition. </w:t>
      </w:r>
      <w:r w:rsidRPr="00CA2EC0">
        <w:rPr>
          <w:rFonts w:ascii="Times New Roman" w:hAnsi="Times New Roman" w:cs="Times New Roman"/>
          <w:i/>
          <w:iCs/>
          <w:color w:val="000000"/>
          <w:kern w:val="0"/>
          <w:sz w:val="18"/>
          <w:szCs w:val="18"/>
        </w:rPr>
        <w:t>Acoustics, Speech</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i/>
          <w:iCs/>
          <w:color w:val="000000"/>
          <w:kern w:val="0"/>
          <w:sz w:val="18"/>
          <w:szCs w:val="18"/>
        </w:rPr>
        <w:t>and Signal Processing, IEEE Transactions on</w:t>
      </w:r>
      <w:r w:rsidRPr="00CA2EC0">
        <w:rPr>
          <w:rFonts w:ascii="Times New Roman" w:hAnsi="Times New Roman" w:cs="Times New Roman"/>
          <w:color w:val="000000"/>
          <w:kern w:val="0"/>
          <w:sz w:val="18"/>
          <w:szCs w:val="18"/>
        </w:rPr>
        <w:t>, 26(1):43–49,</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1978. </w:t>
      </w:r>
      <w:r w:rsidRPr="00CA2EC0">
        <w:rPr>
          <w:rFonts w:ascii="Times New Roman" w:hAnsi="Times New Roman" w:cs="Times New Roman"/>
          <w:color w:val="FF0000"/>
          <w:kern w:val="0"/>
          <w:sz w:val="18"/>
          <w:szCs w:val="18"/>
        </w:rPr>
        <w:t>3</w:t>
      </w:r>
    </w:p>
    <w:p w14:paraId="47F32471"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651F3085" w14:textId="45EFAB9C" w:rsidR="00CA2EC0" w:rsidRPr="00CA2EC0" w:rsidRDefault="00CA2EC0" w:rsidP="00CA2EC0">
      <w:pPr>
        <w:autoSpaceDE w:val="0"/>
        <w:autoSpaceDN w:val="0"/>
        <w:adjustRightInd w:val="0"/>
        <w:jc w:val="left"/>
        <w:rPr>
          <w:rFonts w:ascii="Times New Roman" w:hAnsi="Times New Roman" w:cs="Times New Roman"/>
          <w:color w:val="FF0000"/>
          <w:kern w:val="0"/>
          <w:sz w:val="18"/>
          <w:szCs w:val="18"/>
        </w:rPr>
      </w:pPr>
      <w:r w:rsidRPr="00CA2EC0">
        <w:rPr>
          <w:rFonts w:ascii="Times New Roman" w:hAnsi="Times New Roman" w:cs="Times New Roman"/>
          <w:color w:val="000000"/>
          <w:kern w:val="0"/>
          <w:sz w:val="18"/>
          <w:szCs w:val="18"/>
        </w:rPr>
        <w:t xml:space="preserve">[33] O. </w:t>
      </w:r>
      <w:proofErr w:type="spellStart"/>
      <w:r w:rsidRPr="00CA2EC0">
        <w:rPr>
          <w:rFonts w:ascii="Times New Roman" w:hAnsi="Times New Roman" w:cs="Times New Roman"/>
          <w:color w:val="000000"/>
          <w:kern w:val="0"/>
          <w:sz w:val="18"/>
          <w:szCs w:val="18"/>
        </w:rPr>
        <w:t>Sener</w:t>
      </w:r>
      <w:proofErr w:type="spellEnd"/>
      <w:r w:rsidRPr="00CA2EC0">
        <w:rPr>
          <w:rFonts w:ascii="Times New Roman" w:hAnsi="Times New Roman" w:cs="Times New Roman"/>
          <w:color w:val="000000"/>
          <w:kern w:val="0"/>
          <w:sz w:val="18"/>
          <w:szCs w:val="18"/>
        </w:rPr>
        <w:t xml:space="preserve">, A. Zamir, S. Savarese, and A. Saxena. </w:t>
      </w:r>
      <w:proofErr w:type="spellStart"/>
      <w:r w:rsidRPr="00CA2EC0">
        <w:rPr>
          <w:rFonts w:ascii="Times New Roman" w:hAnsi="Times New Roman" w:cs="Times New Roman"/>
          <w:color w:val="000000"/>
          <w:kern w:val="0"/>
          <w:sz w:val="18"/>
          <w:szCs w:val="18"/>
        </w:rPr>
        <w:t>Unsuper</w:t>
      </w:r>
      <w:proofErr w:type="spellEnd"/>
      <w:r w:rsidRPr="00CA2EC0">
        <w:rPr>
          <w:rFonts w:ascii="Times New Roman" w:hAnsi="Times New Roman" w:cs="Times New Roman"/>
          <w:color w:val="000000"/>
          <w:kern w:val="0"/>
          <w:sz w:val="18"/>
          <w:szCs w:val="18"/>
        </w:rPr>
        <w:t>-</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vised semantic parsing of video collections. In </w:t>
      </w:r>
      <w:r w:rsidRPr="00CA2EC0">
        <w:rPr>
          <w:rFonts w:ascii="Times New Roman" w:hAnsi="Times New Roman" w:cs="Times New Roman"/>
          <w:i/>
          <w:iCs/>
          <w:color w:val="000000"/>
          <w:kern w:val="0"/>
          <w:sz w:val="18"/>
          <w:szCs w:val="18"/>
        </w:rPr>
        <w:t>ICCV</w:t>
      </w:r>
      <w:r w:rsidRPr="00CA2EC0">
        <w:rPr>
          <w:rFonts w:ascii="Times New Roman" w:hAnsi="Times New Roman" w:cs="Times New Roman"/>
          <w:color w:val="000000"/>
          <w:kern w:val="0"/>
          <w:sz w:val="18"/>
          <w:szCs w:val="18"/>
        </w:rPr>
        <w:t>, 2015.</w:t>
      </w:r>
      <w:r w:rsidRPr="00CA2EC0">
        <w:rPr>
          <w:rFonts w:ascii="Times New Roman" w:hAnsi="Times New Roman" w:cs="Times New Roman"/>
          <w:color w:val="FF0000"/>
          <w:kern w:val="0"/>
          <w:sz w:val="18"/>
          <w:szCs w:val="18"/>
        </w:rPr>
        <w:t>2</w:t>
      </w:r>
    </w:p>
    <w:p w14:paraId="1697644E"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7CD8241F" w14:textId="7A104C6D"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r w:rsidRPr="00CA2EC0">
        <w:rPr>
          <w:rFonts w:ascii="Times New Roman" w:hAnsi="Times New Roman" w:cs="Times New Roman"/>
          <w:color w:val="000000"/>
          <w:kern w:val="0"/>
          <w:sz w:val="18"/>
          <w:szCs w:val="18"/>
        </w:rPr>
        <w:t xml:space="preserve">[34] G. A. Sigurdsson, S. </w:t>
      </w:r>
      <w:proofErr w:type="spellStart"/>
      <w:r w:rsidRPr="00CA2EC0">
        <w:rPr>
          <w:rFonts w:ascii="Times New Roman" w:hAnsi="Times New Roman" w:cs="Times New Roman"/>
          <w:color w:val="000000"/>
          <w:kern w:val="0"/>
          <w:sz w:val="18"/>
          <w:szCs w:val="18"/>
        </w:rPr>
        <w:t>Divvala</w:t>
      </w:r>
      <w:proofErr w:type="spellEnd"/>
      <w:r w:rsidRPr="00CA2EC0">
        <w:rPr>
          <w:rFonts w:ascii="Times New Roman" w:hAnsi="Times New Roman" w:cs="Times New Roman"/>
          <w:color w:val="000000"/>
          <w:kern w:val="0"/>
          <w:sz w:val="18"/>
          <w:szCs w:val="18"/>
        </w:rPr>
        <w:t>, A. Farhadi, and A. Gupta.</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Asynchronous temporal fields for action recognition. In </w:t>
      </w:r>
      <w:r w:rsidRPr="00CA2EC0">
        <w:rPr>
          <w:rFonts w:ascii="Times New Roman" w:hAnsi="Times New Roman" w:cs="Times New Roman"/>
          <w:i/>
          <w:iCs/>
          <w:color w:val="000000"/>
          <w:kern w:val="0"/>
          <w:sz w:val="18"/>
          <w:szCs w:val="18"/>
        </w:rPr>
        <w:t>The</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i/>
          <w:iCs/>
          <w:color w:val="000000"/>
          <w:kern w:val="0"/>
          <w:sz w:val="18"/>
          <w:szCs w:val="18"/>
        </w:rPr>
        <w:t xml:space="preserve">IEEE Conference on Computer Vision and Pattern </w:t>
      </w:r>
      <w:proofErr w:type="spellStart"/>
      <w:r w:rsidRPr="00CA2EC0">
        <w:rPr>
          <w:rFonts w:ascii="Times New Roman" w:hAnsi="Times New Roman" w:cs="Times New Roman"/>
          <w:i/>
          <w:iCs/>
          <w:color w:val="000000"/>
          <w:kern w:val="0"/>
          <w:sz w:val="18"/>
          <w:szCs w:val="18"/>
        </w:rPr>
        <w:t>Recogni</w:t>
      </w:r>
      <w:proofErr w:type="spellEnd"/>
      <w:r w:rsidRPr="00CA2EC0">
        <w:rPr>
          <w:rFonts w:ascii="Times New Roman" w:hAnsi="Times New Roman" w:cs="Times New Roman"/>
          <w:i/>
          <w:iCs/>
          <w:color w:val="000000"/>
          <w:kern w:val="0"/>
          <w:sz w:val="18"/>
          <w:szCs w:val="18"/>
        </w:rPr>
        <w:t>-</w:t>
      </w:r>
      <w:r w:rsidRPr="00CA2EC0">
        <w:rPr>
          <w:rFonts w:ascii="Times New Roman" w:hAnsi="Times New Roman" w:cs="Times New Roman"/>
          <w:color w:val="000000"/>
          <w:kern w:val="0"/>
          <w:sz w:val="18"/>
          <w:szCs w:val="18"/>
        </w:rPr>
        <w:t xml:space="preserve"> </w:t>
      </w:r>
      <w:proofErr w:type="spellStart"/>
      <w:r w:rsidRPr="00CA2EC0">
        <w:rPr>
          <w:rFonts w:ascii="Times New Roman" w:hAnsi="Times New Roman" w:cs="Times New Roman"/>
          <w:i/>
          <w:iCs/>
          <w:color w:val="000000"/>
          <w:kern w:val="0"/>
          <w:sz w:val="18"/>
          <w:szCs w:val="18"/>
        </w:rPr>
        <w:t>tion</w:t>
      </w:r>
      <w:proofErr w:type="spellEnd"/>
      <w:r w:rsidRPr="00CA2EC0">
        <w:rPr>
          <w:rFonts w:ascii="Times New Roman" w:hAnsi="Times New Roman" w:cs="Times New Roman"/>
          <w:i/>
          <w:iCs/>
          <w:color w:val="000000"/>
          <w:kern w:val="0"/>
          <w:sz w:val="18"/>
          <w:szCs w:val="18"/>
        </w:rPr>
        <w:t xml:space="preserve"> (CVPR)</w:t>
      </w:r>
      <w:r w:rsidRPr="00CA2EC0">
        <w:rPr>
          <w:rFonts w:ascii="Times New Roman" w:hAnsi="Times New Roman" w:cs="Times New Roman"/>
          <w:color w:val="000000"/>
          <w:kern w:val="0"/>
          <w:sz w:val="18"/>
          <w:szCs w:val="18"/>
        </w:rPr>
        <w:t xml:space="preserve">, 2017. </w:t>
      </w:r>
      <w:r w:rsidRPr="00CA2EC0">
        <w:rPr>
          <w:rFonts w:ascii="Times New Roman" w:hAnsi="Times New Roman" w:cs="Times New Roman"/>
          <w:color w:val="FF0000"/>
          <w:kern w:val="0"/>
          <w:sz w:val="18"/>
          <w:szCs w:val="18"/>
        </w:rPr>
        <w:t>2</w:t>
      </w:r>
    </w:p>
    <w:p w14:paraId="6319AEA1"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4047EB60" w14:textId="063C6D22"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r w:rsidRPr="00CA2EC0">
        <w:rPr>
          <w:rFonts w:ascii="Times New Roman" w:hAnsi="Times New Roman" w:cs="Times New Roman"/>
          <w:color w:val="000000"/>
          <w:kern w:val="0"/>
          <w:sz w:val="18"/>
          <w:szCs w:val="18"/>
        </w:rPr>
        <w:t xml:space="preserve">[35] G. A. Sigurdsson, G. </w:t>
      </w:r>
      <w:proofErr w:type="spellStart"/>
      <w:r w:rsidRPr="00CA2EC0">
        <w:rPr>
          <w:rFonts w:ascii="Times New Roman" w:hAnsi="Times New Roman" w:cs="Times New Roman"/>
          <w:color w:val="000000"/>
          <w:kern w:val="0"/>
          <w:sz w:val="18"/>
          <w:szCs w:val="18"/>
        </w:rPr>
        <w:t>Varol</w:t>
      </w:r>
      <w:proofErr w:type="spellEnd"/>
      <w:r w:rsidRPr="00CA2EC0">
        <w:rPr>
          <w:rFonts w:ascii="Times New Roman" w:hAnsi="Times New Roman" w:cs="Times New Roman"/>
          <w:color w:val="000000"/>
          <w:kern w:val="0"/>
          <w:sz w:val="18"/>
          <w:szCs w:val="18"/>
        </w:rPr>
        <w:t>, X. Wang, A. Farhadi, I. Laptev,</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and A. Gupta. Hollywood in homes: Crowdsourcing data</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collection for activity understanding. In </w:t>
      </w:r>
      <w:r w:rsidRPr="00CA2EC0">
        <w:rPr>
          <w:rFonts w:ascii="Times New Roman" w:hAnsi="Times New Roman" w:cs="Times New Roman"/>
          <w:i/>
          <w:iCs/>
          <w:color w:val="000000"/>
          <w:kern w:val="0"/>
          <w:sz w:val="18"/>
          <w:szCs w:val="18"/>
        </w:rPr>
        <w:t>ECCV</w:t>
      </w:r>
      <w:r w:rsidRPr="00CA2EC0">
        <w:rPr>
          <w:rFonts w:ascii="Times New Roman" w:hAnsi="Times New Roman" w:cs="Times New Roman"/>
          <w:color w:val="000000"/>
          <w:kern w:val="0"/>
          <w:sz w:val="18"/>
          <w:szCs w:val="18"/>
        </w:rPr>
        <w:t xml:space="preserve">, 2016. </w:t>
      </w:r>
      <w:r w:rsidRPr="00CA2EC0">
        <w:rPr>
          <w:rFonts w:ascii="Times New Roman" w:hAnsi="Times New Roman" w:cs="Times New Roman"/>
          <w:color w:val="FF0000"/>
          <w:kern w:val="0"/>
          <w:sz w:val="18"/>
          <w:szCs w:val="18"/>
        </w:rPr>
        <w:t>2</w:t>
      </w:r>
    </w:p>
    <w:p w14:paraId="01DCB3B9" w14:textId="0AE76A78" w:rsidR="00CA2EC0" w:rsidRPr="00CA2EC0" w:rsidRDefault="00CA2EC0" w:rsidP="00CA2EC0">
      <w:pPr>
        <w:rPr>
          <w:rFonts w:ascii="Times New Roman" w:hAnsi="Times New Roman" w:cs="Times New Roman"/>
          <w:color w:val="FF0000"/>
          <w:kern w:val="0"/>
          <w:sz w:val="18"/>
          <w:szCs w:val="18"/>
        </w:rPr>
      </w:pPr>
    </w:p>
    <w:p w14:paraId="4071EF66" w14:textId="03539363" w:rsidR="00CA2EC0" w:rsidRPr="00CA2EC0" w:rsidRDefault="00CA2EC0" w:rsidP="00CA2EC0">
      <w:pPr>
        <w:autoSpaceDE w:val="0"/>
        <w:autoSpaceDN w:val="0"/>
        <w:adjustRightInd w:val="0"/>
        <w:jc w:val="left"/>
        <w:rPr>
          <w:rFonts w:ascii="Times New Roman" w:hAnsi="Times New Roman" w:cs="Times New Roman"/>
          <w:color w:val="FF0000"/>
          <w:kern w:val="0"/>
          <w:sz w:val="18"/>
          <w:szCs w:val="18"/>
        </w:rPr>
      </w:pPr>
      <w:r w:rsidRPr="00CA2EC0">
        <w:rPr>
          <w:rFonts w:ascii="Times New Roman" w:hAnsi="Times New Roman" w:cs="Times New Roman"/>
          <w:color w:val="000000"/>
          <w:kern w:val="0"/>
          <w:sz w:val="18"/>
          <w:szCs w:val="18"/>
        </w:rPr>
        <w:t xml:space="preserve">[36] N. N. Vo and A. F. </w:t>
      </w:r>
      <w:proofErr w:type="spellStart"/>
      <w:r w:rsidRPr="00CA2EC0">
        <w:rPr>
          <w:rFonts w:ascii="Times New Roman" w:hAnsi="Times New Roman" w:cs="Times New Roman"/>
          <w:color w:val="000000"/>
          <w:kern w:val="0"/>
          <w:sz w:val="18"/>
          <w:szCs w:val="18"/>
        </w:rPr>
        <w:t>Bobick</w:t>
      </w:r>
      <w:proofErr w:type="spellEnd"/>
      <w:r w:rsidRPr="00CA2EC0">
        <w:rPr>
          <w:rFonts w:ascii="Times New Roman" w:hAnsi="Times New Roman" w:cs="Times New Roman"/>
          <w:color w:val="000000"/>
          <w:kern w:val="0"/>
          <w:sz w:val="18"/>
          <w:szCs w:val="18"/>
        </w:rPr>
        <w:t>. From stochastic grammar to</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bayes network: Probabilistic parsing of complex activity. In</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i/>
          <w:iCs/>
          <w:color w:val="000000"/>
          <w:kern w:val="0"/>
          <w:sz w:val="18"/>
          <w:szCs w:val="18"/>
        </w:rPr>
        <w:t>CVPR</w:t>
      </w:r>
      <w:r w:rsidRPr="00CA2EC0">
        <w:rPr>
          <w:rFonts w:ascii="Times New Roman" w:hAnsi="Times New Roman" w:cs="Times New Roman"/>
          <w:color w:val="000000"/>
          <w:kern w:val="0"/>
          <w:sz w:val="18"/>
          <w:szCs w:val="18"/>
        </w:rPr>
        <w:t xml:space="preserve">, 2014. </w:t>
      </w:r>
      <w:r w:rsidRPr="00CA2EC0">
        <w:rPr>
          <w:rFonts w:ascii="Times New Roman" w:hAnsi="Times New Roman" w:cs="Times New Roman"/>
          <w:color w:val="FF0000"/>
          <w:kern w:val="0"/>
          <w:sz w:val="18"/>
          <w:szCs w:val="18"/>
        </w:rPr>
        <w:t>2</w:t>
      </w:r>
    </w:p>
    <w:p w14:paraId="3849DDEF"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26BBF926" w14:textId="02EF6636" w:rsidR="00CA2EC0" w:rsidRPr="00CA2EC0" w:rsidRDefault="00CA2EC0" w:rsidP="00CA2EC0">
      <w:pPr>
        <w:autoSpaceDE w:val="0"/>
        <w:autoSpaceDN w:val="0"/>
        <w:adjustRightInd w:val="0"/>
        <w:jc w:val="left"/>
        <w:rPr>
          <w:rFonts w:ascii="Times New Roman" w:hAnsi="Times New Roman" w:cs="Times New Roman"/>
          <w:color w:val="FF0000"/>
          <w:kern w:val="0"/>
          <w:sz w:val="18"/>
          <w:szCs w:val="18"/>
        </w:rPr>
      </w:pPr>
      <w:r w:rsidRPr="00CA2EC0">
        <w:rPr>
          <w:rFonts w:ascii="Times New Roman" w:hAnsi="Times New Roman" w:cs="Times New Roman"/>
          <w:color w:val="000000"/>
          <w:kern w:val="0"/>
          <w:sz w:val="18"/>
          <w:szCs w:val="18"/>
        </w:rPr>
        <w:t xml:space="preserve">[37] J. Wu, Y. Yu, C. Huang, and K. Yu. Deep multiple </w:t>
      </w:r>
      <w:proofErr w:type="gramStart"/>
      <w:r w:rsidRPr="00CA2EC0">
        <w:rPr>
          <w:rFonts w:ascii="Times New Roman" w:hAnsi="Times New Roman" w:cs="Times New Roman"/>
          <w:color w:val="000000"/>
          <w:kern w:val="0"/>
          <w:sz w:val="18"/>
          <w:szCs w:val="18"/>
        </w:rPr>
        <w:t>instance</w:t>
      </w:r>
      <w:proofErr w:type="gramEnd"/>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learning for image classification and auto-annotation. In </w:t>
      </w:r>
      <w:r w:rsidRPr="00CA2EC0">
        <w:rPr>
          <w:rFonts w:ascii="Times New Roman" w:hAnsi="Times New Roman" w:cs="Times New Roman"/>
          <w:i/>
          <w:iCs/>
          <w:color w:val="000000"/>
          <w:kern w:val="0"/>
          <w:sz w:val="18"/>
          <w:szCs w:val="18"/>
        </w:rPr>
        <w:t>Proceedings of the IEEE Conference on Computer Vision and</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i/>
          <w:iCs/>
          <w:color w:val="000000"/>
          <w:kern w:val="0"/>
          <w:sz w:val="18"/>
          <w:szCs w:val="18"/>
        </w:rPr>
        <w:t>Pattern Recognition</w:t>
      </w:r>
      <w:r w:rsidRPr="00CA2EC0">
        <w:rPr>
          <w:rFonts w:ascii="Times New Roman" w:hAnsi="Times New Roman" w:cs="Times New Roman"/>
          <w:color w:val="000000"/>
          <w:kern w:val="0"/>
          <w:sz w:val="18"/>
          <w:szCs w:val="18"/>
        </w:rPr>
        <w:t xml:space="preserve">, pages 3460–3469, 2015. </w:t>
      </w:r>
      <w:r w:rsidRPr="00CA2EC0">
        <w:rPr>
          <w:rFonts w:ascii="Times New Roman" w:hAnsi="Times New Roman" w:cs="Times New Roman"/>
          <w:color w:val="FF0000"/>
          <w:kern w:val="0"/>
          <w:sz w:val="18"/>
          <w:szCs w:val="18"/>
        </w:rPr>
        <w:t>2</w:t>
      </w:r>
    </w:p>
    <w:p w14:paraId="3530D8DE"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016E8963" w14:textId="3CA3F5C1" w:rsidR="00CA2EC0" w:rsidRPr="00CA2EC0" w:rsidRDefault="00CA2EC0" w:rsidP="00CA2EC0">
      <w:pPr>
        <w:autoSpaceDE w:val="0"/>
        <w:autoSpaceDN w:val="0"/>
        <w:adjustRightInd w:val="0"/>
        <w:jc w:val="left"/>
        <w:rPr>
          <w:rFonts w:ascii="Times New Roman" w:hAnsi="Times New Roman" w:cs="Times New Roman"/>
          <w:color w:val="FF0000"/>
          <w:kern w:val="0"/>
          <w:sz w:val="18"/>
          <w:szCs w:val="18"/>
        </w:rPr>
      </w:pPr>
      <w:r w:rsidRPr="00CA2EC0">
        <w:rPr>
          <w:rFonts w:ascii="Times New Roman" w:hAnsi="Times New Roman" w:cs="Times New Roman"/>
          <w:color w:val="000000"/>
          <w:kern w:val="0"/>
          <w:sz w:val="18"/>
          <w:szCs w:val="18"/>
        </w:rPr>
        <w:t xml:space="preserve">[38] F. Xiao, L. </w:t>
      </w:r>
      <w:proofErr w:type="spellStart"/>
      <w:r w:rsidRPr="00CA2EC0">
        <w:rPr>
          <w:rFonts w:ascii="Times New Roman" w:hAnsi="Times New Roman" w:cs="Times New Roman"/>
          <w:color w:val="000000"/>
          <w:kern w:val="0"/>
          <w:sz w:val="18"/>
          <w:szCs w:val="18"/>
        </w:rPr>
        <w:t>Sigal</w:t>
      </w:r>
      <w:proofErr w:type="spellEnd"/>
      <w:r w:rsidRPr="00CA2EC0">
        <w:rPr>
          <w:rFonts w:ascii="Times New Roman" w:hAnsi="Times New Roman" w:cs="Times New Roman"/>
          <w:color w:val="000000"/>
          <w:kern w:val="0"/>
          <w:sz w:val="18"/>
          <w:szCs w:val="18"/>
        </w:rPr>
        <w:t>, and Y. Jae Lee. Weakly-supervised visual</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grounding of phrases with linguistic structures. In </w:t>
      </w:r>
      <w:r w:rsidRPr="00CA2EC0">
        <w:rPr>
          <w:rFonts w:ascii="Times New Roman" w:hAnsi="Times New Roman" w:cs="Times New Roman"/>
          <w:i/>
          <w:iCs/>
          <w:color w:val="000000"/>
          <w:kern w:val="0"/>
          <w:sz w:val="18"/>
          <w:szCs w:val="18"/>
        </w:rPr>
        <w:t>CVPR</w:t>
      </w:r>
      <w:r w:rsidRPr="00CA2EC0">
        <w:rPr>
          <w:rFonts w:ascii="Times New Roman" w:hAnsi="Times New Roman" w:cs="Times New Roman"/>
          <w:color w:val="000000"/>
          <w:kern w:val="0"/>
          <w:sz w:val="18"/>
          <w:szCs w:val="18"/>
        </w:rPr>
        <w:t>,</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2017. </w:t>
      </w:r>
      <w:r w:rsidRPr="00CA2EC0">
        <w:rPr>
          <w:rFonts w:ascii="Times New Roman" w:hAnsi="Times New Roman" w:cs="Times New Roman"/>
          <w:color w:val="FF0000"/>
          <w:kern w:val="0"/>
          <w:sz w:val="18"/>
          <w:szCs w:val="18"/>
        </w:rPr>
        <w:t>2</w:t>
      </w:r>
    </w:p>
    <w:p w14:paraId="7917C168"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5F97BA39" w14:textId="09902AA6"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r w:rsidRPr="00CA2EC0">
        <w:rPr>
          <w:rFonts w:ascii="Times New Roman" w:hAnsi="Times New Roman" w:cs="Times New Roman"/>
          <w:color w:val="000000"/>
          <w:kern w:val="0"/>
          <w:sz w:val="18"/>
          <w:szCs w:val="18"/>
        </w:rPr>
        <w:t xml:space="preserve">[39] S. Yeung, O. </w:t>
      </w:r>
      <w:proofErr w:type="spellStart"/>
      <w:r w:rsidRPr="00CA2EC0">
        <w:rPr>
          <w:rFonts w:ascii="Times New Roman" w:hAnsi="Times New Roman" w:cs="Times New Roman"/>
          <w:color w:val="000000"/>
          <w:kern w:val="0"/>
          <w:sz w:val="18"/>
          <w:szCs w:val="18"/>
        </w:rPr>
        <w:t>Russakovsky</w:t>
      </w:r>
      <w:proofErr w:type="spellEnd"/>
      <w:r w:rsidRPr="00CA2EC0">
        <w:rPr>
          <w:rFonts w:ascii="Times New Roman" w:hAnsi="Times New Roman" w:cs="Times New Roman"/>
          <w:color w:val="000000"/>
          <w:kern w:val="0"/>
          <w:sz w:val="18"/>
          <w:szCs w:val="18"/>
        </w:rPr>
        <w:t xml:space="preserve">, N. </w:t>
      </w:r>
      <w:proofErr w:type="spellStart"/>
      <w:r w:rsidRPr="00CA2EC0">
        <w:rPr>
          <w:rFonts w:ascii="Times New Roman" w:hAnsi="Times New Roman" w:cs="Times New Roman"/>
          <w:color w:val="000000"/>
          <w:kern w:val="0"/>
          <w:sz w:val="18"/>
          <w:szCs w:val="18"/>
        </w:rPr>
        <w:t>Jin</w:t>
      </w:r>
      <w:proofErr w:type="spellEnd"/>
      <w:r w:rsidRPr="00CA2EC0">
        <w:rPr>
          <w:rFonts w:ascii="Times New Roman" w:hAnsi="Times New Roman" w:cs="Times New Roman"/>
          <w:color w:val="000000"/>
          <w:kern w:val="0"/>
          <w:sz w:val="18"/>
          <w:szCs w:val="18"/>
        </w:rPr>
        <w:t xml:space="preserve">, M. </w:t>
      </w:r>
      <w:proofErr w:type="spellStart"/>
      <w:r w:rsidRPr="00CA2EC0">
        <w:rPr>
          <w:rFonts w:ascii="Times New Roman" w:hAnsi="Times New Roman" w:cs="Times New Roman"/>
          <w:color w:val="000000"/>
          <w:kern w:val="0"/>
          <w:sz w:val="18"/>
          <w:szCs w:val="18"/>
        </w:rPr>
        <w:t>Andriluka</w:t>
      </w:r>
      <w:proofErr w:type="spellEnd"/>
      <w:r w:rsidRPr="00CA2EC0">
        <w:rPr>
          <w:rFonts w:ascii="Times New Roman" w:hAnsi="Times New Roman" w:cs="Times New Roman"/>
          <w:color w:val="000000"/>
          <w:kern w:val="0"/>
          <w:sz w:val="18"/>
          <w:szCs w:val="18"/>
        </w:rPr>
        <w:t>, G. Mori,</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and L. Fei-Fei. Every moment counts: Dense detailed labeling of actions in complex videos. </w:t>
      </w:r>
      <w:r w:rsidRPr="00CA2EC0">
        <w:rPr>
          <w:rFonts w:ascii="Times New Roman" w:hAnsi="Times New Roman" w:cs="Times New Roman"/>
          <w:i/>
          <w:iCs/>
          <w:color w:val="000000"/>
          <w:kern w:val="0"/>
          <w:sz w:val="18"/>
          <w:szCs w:val="18"/>
        </w:rPr>
        <w:t>International Journal of</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i/>
          <w:iCs/>
          <w:color w:val="000000"/>
          <w:kern w:val="0"/>
          <w:sz w:val="18"/>
          <w:szCs w:val="18"/>
        </w:rPr>
        <w:t>Computer Vision</w:t>
      </w:r>
      <w:r w:rsidRPr="00CA2EC0">
        <w:rPr>
          <w:rFonts w:ascii="Times New Roman" w:hAnsi="Times New Roman" w:cs="Times New Roman"/>
          <w:color w:val="000000"/>
          <w:kern w:val="0"/>
          <w:sz w:val="18"/>
          <w:szCs w:val="18"/>
        </w:rPr>
        <w:t xml:space="preserve">, 126(2-4):375–389, 2018. </w:t>
      </w:r>
      <w:r w:rsidRPr="00CA2EC0">
        <w:rPr>
          <w:rFonts w:ascii="Times New Roman" w:hAnsi="Times New Roman" w:cs="Times New Roman"/>
          <w:color w:val="FF0000"/>
          <w:kern w:val="0"/>
          <w:sz w:val="18"/>
          <w:szCs w:val="18"/>
        </w:rPr>
        <w:t>1</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FF0000"/>
          <w:kern w:val="0"/>
          <w:sz w:val="18"/>
          <w:szCs w:val="18"/>
        </w:rPr>
        <w:t>2</w:t>
      </w:r>
    </w:p>
    <w:p w14:paraId="64380E38" w14:textId="6B21D907" w:rsidR="00CA2EC0" w:rsidRPr="00CA2EC0" w:rsidRDefault="00CA2EC0" w:rsidP="00CA2EC0">
      <w:pPr>
        <w:autoSpaceDE w:val="0"/>
        <w:autoSpaceDN w:val="0"/>
        <w:adjustRightInd w:val="0"/>
        <w:jc w:val="left"/>
        <w:rPr>
          <w:rFonts w:ascii="Times New Roman" w:hAnsi="Times New Roman" w:cs="Times New Roman"/>
          <w:color w:val="FF0000"/>
          <w:kern w:val="0"/>
          <w:sz w:val="18"/>
          <w:szCs w:val="18"/>
        </w:rPr>
      </w:pPr>
      <w:r w:rsidRPr="00CA2EC0">
        <w:rPr>
          <w:rFonts w:ascii="Times New Roman" w:hAnsi="Times New Roman" w:cs="Times New Roman"/>
          <w:color w:val="000000"/>
          <w:kern w:val="0"/>
          <w:sz w:val="18"/>
          <w:szCs w:val="18"/>
        </w:rPr>
        <w:t xml:space="preserve">[40] W. Zhang, S. Zeng, D. Wang, and X. </w:t>
      </w:r>
      <w:proofErr w:type="spellStart"/>
      <w:r w:rsidRPr="00CA2EC0">
        <w:rPr>
          <w:rFonts w:ascii="Times New Roman" w:hAnsi="Times New Roman" w:cs="Times New Roman"/>
          <w:color w:val="000000"/>
          <w:kern w:val="0"/>
          <w:sz w:val="18"/>
          <w:szCs w:val="18"/>
        </w:rPr>
        <w:t>Xue</w:t>
      </w:r>
      <w:proofErr w:type="spellEnd"/>
      <w:r w:rsidRPr="00CA2EC0">
        <w:rPr>
          <w:rFonts w:ascii="Times New Roman" w:hAnsi="Times New Roman" w:cs="Times New Roman"/>
          <w:color w:val="000000"/>
          <w:kern w:val="0"/>
          <w:sz w:val="18"/>
          <w:szCs w:val="18"/>
        </w:rPr>
        <w:t xml:space="preserve">. Weakly supervised semantic segmentation for social images. In </w:t>
      </w:r>
      <w:r w:rsidRPr="00CA2EC0">
        <w:rPr>
          <w:rFonts w:ascii="Times New Roman" w:hAnsi="Times New Roman" w:cs="Times New Roman"/>
          <w:i/>
          <w:iCs/>
          <w:color w:val="000000"/>
          <w:kern w:val="0"/>
          <w:sz w:val="18"/>
          <w:szCs w:val="18"/>
        </w:rPr>
        <w:t>CVPR</w:t>
      </w:r>
      <w:r w:rsidRPr="00CA2EC0">
        <w:rPr>
          <w:rFonts w:ascii="Times New Roman" w:hAnsi="Times New Roman" w:cs="Times New Roman"/>
          <w:color w:val="000000"/>
          <w:kern w:val="0"/>
          <w:sz w:val="18"/>
          <w:szCs w:val="18"/>
        </w:rPr>
        <w:t>,</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2015. </w:t>
      </w:r>
      <w:r w:rsidRPr="00CA2EC0">
        <w:rPr>
          <w:rFonts w:ascii="Times New Roman" w:hAnsi="Times New Roman" w:cs="Times New Roman"/>
          <w:color w:val="FF0000"/>
          <w:kern w:val="0"/>
          <w:sz w:val="18"/>
          <w:szCs w:val="18"/>
        </w:rPr>
        <w:t>2</w:t>
      </w:r>
    </w:p>
    <w:p w14:paraId="0C8FCCB2" w14:textId="77777777"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p>
    <w:p w14:paraId="6AEC4227" w14:textId="6FEBE0D0" w:rsidR="00CA2EC0" w:rsidRPr="00CA2EC0" w:rsidRDefault="00CA2EC0" w:rsidP="00CA2EC0">
      <w:pPr>
        <w:autoSpaceDE w:val="0"/>
        <w:autoSpaceDN w:val="0"/>
        <w:adjustRightInd w:val="0"/>
        <w:jc w:val="left"/>
        <w:rPr>
          <w:rFonts w:ascii="Times New Roman" w:hAnsi="Times New Roman" w:cs="Times New Roman"/>
          <w:color w:val="000000"/>
          <w:kern w:val="0"/>
          <w:sz w:val="18"/>
          <w:szCs w:val="18"/>
        </w:rPr>
      </w:pPr>
      <w:r w:rsidRPr="00CA2EC0">
        <w:rPr>
          <w:rFonts w:ascii="Times New Roman" w:hAnsi="Times New Roman" w:cs="Times New Roman"/>
          <w:color w:val="000000"/>
          <w:kern w:val="0"/>
          <w:sz w:val="18"/>
          <w:szCs w:val="18"/>
        </w:rPr>
        <w:t xml:space="preserve">[41] Y. Zhu, R. </w:t>
      </w:r>
      <w:proofErr w:type="spellStart"/>
      <w:r w:rsidRPr="00CA2EC0">
        <w:rPr>
          <w:rFonts w:ascii="Times New Roman" w:hAnsi="Times New Roman" w:cs="Times New Roman"/>
          <w:color w:val="000000"/>
          <w:kern w:val="0"/>
          <w:sz w:val="18"/>
          <w:szCs w:val="18"/>
        </w:rPr>
        <w:t>Kiros</w:t>
      </w:r>
      <w:proofErr w:type="spellEnd"/>
      <w:r w:rsidRPr="00CA2EC0">
        <w:rPr>
          <w:rFonts w:ascii="Times New Roman" w:hAnsi="Times New Roman" w:cs="Times New Roman"/>
          <w:color w:val="000000"/>
          <w:kern w:val="0"/>
          <w:sz w:val="18"/>
          <w:szCs w:val="18"/>
        </w:rPr>
        <w:t xml:space="preserve">, R. </w:t>
      </w:r>
      <w:proofErr w:type="spellStart"/>
      <w:r w:rsidRPr="00CA2EC0">
        <w:rPr>
          <w:rFonts w:ascii="Times New Roman" w:hAnsi="Times New Roman" w:cs="Times New Roman"/>
          <w:color w:val="000000"/>
          <w:kern w:val="0"/>
          <w:sz w:val="18"/>
          <w:szCs w:val="18"/>
        </w:rPr>
        <w:t>Zemel</w:t>
      </w:r>
      <w:proofErr w:type="spellEnd"/>
      <w:r w:rsidRPr="00CA2EC0">
        <w:rPr>
          <w:rFonts w:ascii="Times New Roman" w:hAnsi="Times New Roman" w:cs="Times New Roman"/>
          <w:color w:val="000000"/>
          <w:kern w:val="0"/>
          <w:sz w:val="18"/>
          <w:szCs w:val="18"/>
        </w:rPr>
        <w:t xml:space="preserve">, R. </w:t>
      </w:r>
      <w:proofErr w:type="spellStart"/>
      <w:r w:rsidRPr="00CA2EC0">
        <w:rPr>
          <w:rFonts w:ascii="Times New Roman" w:hAnsi="Times New Roman" w:cs="Times New Roman"/>
          <w:color w:val="000000"/>
          <w:kern w:val="0"/>
          <w:sz w:val="18"/>
          <w:szCs w:val="18"/>
        </w:rPr>
        <w:t>Salakhutdinov</w:t>
      </w:r>
      <w:proofErr w:type="spellEnd"/>
      <w:r w:rsidRPr="00CA2EC0">
        <w:rPr>
          <w:rFonts w:ascii="Times New Roman" w:hAnsi="Times New Roman" w:cs="Times New Roman"/>
          <w:color w:val="000000"/>
          <w:kern w:val="0"/>
          <w:sz w:val="18"/>
          <w:szCs w:val="18"/>
        </w:rPr>
        <w:t>, R. Urtasun,</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A. Torralba, and S. Fidler. Aligning books and movies: Towards story-like visual explanations by watching movies and</w:t>
      </w:r>
      <w:r w:rsidRPr="00CA2EC0">
        <w:rPr>
          <w:rFonts w:ascii="Times New Roman" w:hAnsi="Times New Roman" w:cs="Times New Roman"/>
          <w:color w:val="000000"/>
          <w:kern w:val="0"/>
          <w:sz w:val="18"/>
          <w:szCs w:val="18"/>
        </w:rPr>
        <w:t xml:space="preserve"> </w:t>
      </w:r>
      <w:r w:rsidRPr="00CA2EC0">
        <w:rPr>
          <w:rFonts w:ascii="Times New Roman" w:hAnsi="Times New Roman" w:cs="Times New Roman"/>
          <w:color w:val="000000"/>
          <w:kern w:val="0"/>
          <w:sz w:val="18"/>
          <w:szCs w:val="18"/>
        </w:rPr>
        <w:t xml:space="preserve">reading books. In </w:t>
      </w:r>
      <w:r w:rsidRPr="00CA2EC0">
        <w:rPr>
          <w:rFonts w:ascii="Times New Roman" w:hAnsi="Times New Roman" w:cs="Times New Roman"/>
          <w:i/>
          <w:iCs/>
          <w:color w:val="000000"/>
          <w:kern w:val="0"/>
          <w:sz w:val="18"/>
          <w:szCs w:val="18"/>
        </w:rPr>
        <w:t>ICCV</w:t>
      </w:r>
      <w:r w:rsidRPr="00CA2EC0">
        <w:rPr>
          <w:rFonts w:ascii="Times New Roman" w:hAnsi="Times New Roman" w:cs="Times New Roman"/>
          <w:color w:val="000000"/>
          <w:kern w:val="0"/>
          <w:sz w:val="18"/>
          <w:szCs w:val="18"/>
        </w:rPr>
        <w:t xml:space="preserve">, 2015. </w:t>
      </w:r>
      <w:r w:rsidRPr="00CA2EC0">
        <w:rPr>
          <w:rFonts w:ascii="Times New Roman" w:hAnsi="Times New Roman" w:cs="Times New Roman"/>
          <w:color w:val="FF0000"/>
          <w:kern w:val="0"/>
          <w:sz w:val="18"/>
          <w:szCs w:val="18"/>
        </w:rPr>
        <w:t>2</w:t>
      </w:r>
    </w:p>
    <w:sectPr w:rsidR="00CA2EC0" w:rsidRPr="00CA2EC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MR7">
    <w:altName w:val="Calibri"/>
    <w:panose1 w:val="00000000000000000000"/>
    <w:charset w:val="00"/>
    <w:family w:val="swiss"/>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2DA"/>
    <w:rsid w:val="000755E9"/>
    <w:rsid w:val="002955EB"/>
    <w:rsid w:val="00365FD2"/>
    <w:rsid w:val="00407F29"/>
    <w:rsid w:val="004702DA"/>
    <w:rsid w:val="00473D47"/>
    <w:rsid w:val="00681359"/>
    <w:rsid w:val="006F4EF7"/>
    <w:rsid w:val="008E3671"/>
    <w:rsid w:val="00910FC9"/>
    <w:rsid w:val="009A6805"/>
    <w:rsid w:val="009B60CA"/>
    <w:rsid w:val="00A31E2A"/>
    <w:rsid w:val="00AC0298"/>
    <w:rsid w:val="00BD710A"/>
    <w:rsid w:val="00CA2EC0"/>
    <w:rsid w:val="00F474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D708D"/>
  <w15:chartTrackingRefBased/>
  <w15:docId w15:val="{E02AC858-2585-42D3-9D18-BEDEF37ED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4EF7"/>
    <w:pPr>
      <w:widowControl w:val="0"/>
      <w:jc w:val="both"/>
    </w:pPr>
    <w:rPr>
      <w:szCs w:val="24"/>
    </w:rPr>
  </w:style>
  <w:style w:type="paragraph" w:styleId="2">
    <w:name w:val="heading 2"/>
    <w:basedOn w:val="a"/>
    <w:next w:val="a"/>
    <w:link w:val="20"/>
    <w:uiPriority w:val="9"/>
    <w:unhideWhenUsed/>
    <w:qFormat/>
    <w:rsid w:val="006F4E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D710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8135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6F4EF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D710A"/>
    <w:rPr>
      <w:b/>
      <w:bCs/>
      <w:sz w:val="32"/>
      <w:szCs w:val="32"/>
    </w:rPr>
  </w:style>
  <w:style w:type="character" w:customStyle="1" w:styleId="40">
    <w:name w:val="标题 4 字符"/>
    <w:basedOn w:val="a0"/>
    <w:link w:val="4"/>
    <w:uiPriority w:val="9"/>
    <w:rsid w:val="0068135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603</TotalTime>
  <Pages>16</Pages>
  <Words>2835</Words>
  <Characters>16166</Characters>
  <Application>Microsoft Office Word</Application>
  <DocSecurity>0</DocSecurity>
  <Lines>134</Lines>
  <Paragraphs>37</Paragraphs>
  <ScaleCrop>false</ScaleCrop>
  <Company/>
  <LinksUpToDate>false</LinksUpToDate>
  <CharactersWithSpaces>18964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bibo fu</dc:creator>
  <cp:keywords/>
  <dc:description/>
  <cp:lastModifiedBy>bibo fu</cp:lastModifiedBy>
  <cp:revision>3</cp:revision>
  <dcterms:created xsi:type="dcterms:W3CDTF">2022-03-23T05:29:00Z</dcterms:created>
  <dcterms:modified xsi:type="dcterms:W3CDTF">2022-03-23T13:10:00Z</dcterms:modified>
</cp:coreProperties>
</file>