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latex (only view):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Overleaf, Online LaTeX Editor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read/tkgpggdncwbb#de69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