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269230" cy="5269230"/>
            <wp:effectExtent l="0" t="0" r="3810" b="381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$123.91</w:t>
      </w:r>
    </w:p>
    <w:p>
      <w:pPr>
        <w:rPr>
          <w:rFonts w:hint="default" w:ascii="Times New Roman" w:hAnsi="Times New Roman"/>
          <w:sz w:val="44"/>
          <w:szCs w:val="44"/>
          <w:lang w:val="en-US"/>
        </w:rPr>
      </w:pPr>
      <w:r>
        <w:rPr>
          <w:rFonts w:hint="default" w:ascii="Times New Roman" w:hAnsi="Times New Roman"/>
          <w:sz w:val="44"/>
          <w:szCs w:val="44"/>
          <w:lang w:val="en-US"/>
        </w:rPr>
        <w:t>Modern Chandelier CCH-3743-15, a symbol of luxury and class. With the shape of rising flower buds, this product is not only a light source but also a great decorative highlight for any space.</w:t>
      </w:r>
    </w:p>
    <w:p>
      <w:pPr>
        <w:rPr>
          <w:rFonts w:hint="default" w:ascii="Times New Roman" w:hAnsi="Times New Roman"/>
          <w:color w:val="0000FF"/>
          <w:sz w:val="44"/>
          <w:szCs w:val="44"/>
          <w:lang w:val="en-US"/>
        </w:rPr>
      </w:pPr>
      <w:r>
        <w:rPr>
          <w:rFonts w:hint="default" w:ascii="Times New Roman" w:hAnsi="Times New Roman"/>
          <w:color w:val="0000FF"/>
          <w:sz w:val="44"/>
          <w:szCs w:val="44"/>
          <w:lang w:val="en-US"/>
        </w:rPr>
        <w:t>Specifications</w:t>
      </w:r>
      <w:bookmarkStart w:id="0" w:name="_GoBack"/>
      <w:bookmarkEnd w:id="0"/>
    </w:p>
    <w:p>
      <w:pPr>
        <w:rPr>
          <w:rFonts w:hint="default" w:ascii="Times New Roman" w:hAnsi="Times New Roman"/>
          <w:sz w:val="44"/>
          <w:szCs w:val="44"/>
          <w:lang w:val="en-US"/>
        </w:rPr>
      </w:pPr>
      <w:r>
        <w:rPr>
          <w:rFonts w:hint="default" w:ascii="Times New Roman" w:hAnsi="Times New Roman"/>
          <w:sz w:val="44"/>
          <w:szCs w:val="44"/>
          <w:lang w:val="en-US"/>
        </w:rPr>
        <w:t>Size: D800xH300mm</w:t>
      </w:r>
    </w:p>
    <w:p>
      <w:pPr>
        <w:rPr>
          <w:rFonts w:hint="default" w:ascii="Times New Roman" w:hAnsi="Times New Roman"/>
          <w:sz w:val="44"/>
          <w:szCs w:val="44"/>
          <w:lang w:val="en-US"/>
        </w:rPr>
      </w:pPr>
      <w:r>
        <w:rPr>
          <w:rFonts w:hint="default" w:ascii="Times New Roman" w:hAnsi="Times New Roman"/>
          <w:sz w:val="44"/>
          <w:szCs w:val="44"/>
          <w:lang w:val="en-US"/>
        </w:rPr>
        <w:t>Material: Gold-plated alloy, glass shade</w:t>
      </w:r>
    </w:p>
    <w:p>
      <w:pPr>
        <w:rPr>
          <w:rFonts w:hint="default" w:ascii="Times New Roman" w:hAnsi="Times New Roman"/>
          <w:sz w:val="44"/>
          <w:szCs w:val="44"/>
          <w:lang w:val="en-US"/>
        </w:rPr>
      </w:pPr>
      <w:r>
        <w:rPr>
          <w:rFonts w:hint="default" w:ascii="Times New Roman" w:hAnsi="Times New Roman"/>
          <w:sz w:val="44"/>
          <w:szCs w:val="44"/>
          <w:lang w:val="en-US"/>
        </w:rPr>
        <w:t>Bulb: G9 bulb</w:t>
      </w:r>
    </w:p>
    <w:p>
      <w:pPr>
        <w:rPr>
          <w:rFonts w:hint="default" w:ascii="Times New Roman" w:hAnsi="Times New Roman"/>
          <w:sz w:val="44"/>
          <w:szCs w:val="44"/>
          <w:lang w:val="en-US"/>
        </w:rPr>
      </w:pPr>
      <w:r>
        <w:rPr>
          <w:rFonts w:hint="default" w:ascii="Times New Roman" w:hAnsi="Times New Roman"/>
          <w:sz w:val="44"/>
          <w:szCs w:val="44"/>
          <w:lang w:val="en-US"/>
        </w:rPr>
        <w:t>Light: Yellow (can replace 3-color bulb)</w:t>
      </w:r>
    </w:p>
    <w:p>
      <w:pPr>
        <w:rPr>
          <w:rFonts w:hint="default" w:ascii="Times New Roman" w:hAnsi="Times New Roman"/>
          <w:sz w:val="44"/>
          <w:szCs w:val="44"/>
          <w:lang w:val="en-US"/>
        </w:rPr>
      </w:pPr>
      <w:r>
        <w:rPr>
          <w:rFonts w:hint="default" w:ascii="Times New Roman" w:hAnsi="Times New Roman"/>
          <w:sz w:val="44"/>
          <w:szCs w:val="44"/>
          <w:lang w:val="en-US"/>
        </w:rPr>
        <w:t>Room area: 15-25m2</w:t>
      </w:r>
    </w:p>
    <w:p>
      <w:pPr>
        <w:rPr>
          <w:rFonts w:hint="default" w:ascii="Times New Roman" w:hAnsi="Times New Roman"/>
          <w:sz w:val="44"/>
          <w:szCs w:val="44"/>
          <w:lang w:val="en-US"/>
        </w:rPr>
      </w:pPr>
      <w:r>
        <w:rPr>
          <w:rFonts w:hint="default" w:ascii="Times New Roman" w:hAnsi="Times New Roman"/>
          <w:sz w:val="44"/>
          <w:szCs w:val="44"/>
          <w:lang w:val="en-US"/>
        </w:rPr>
        <w:t>Ceiling height: Over 2m9</w:t>
      </w:r>
    </w:p>
    <w:p>
      <w:pPr>
        <w:rPr>
          <w:rFonts w:hint="default" w:ascii="Times New Roman" w:hAnsi="Times New Roman"/>
          <w:sz w:val="44"/>
          <w:szCs w:val="44"/>
          <w:lang w:val="en-US"/>
        </w:rPr>
      </w:pPr>
      <w:r>
        <w:rPr>
          <w:rFonts w:hint="default" w:ascii="Times New Roman" w:hAnsi="Times New Roman"/>
          <w:sz w:val="44"/>
          <w:szCs w:val="44"/>
          <w:lang w:val="en-US"/>
        </w:rPr>
        <w:t>Suitable for: Living room, bedroom, restaurant, hotel....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A4E9E"/>
    <w:rsid w:val="28AA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2024-09-18T08:31:00Z</dcterms:created>
  <dc:creator>WPS_1646910492</dc:creator>
  <cp:lastModifiedBy>WPS_1646910492</cp:lastModifiedBy>
  <dcterms:modified xsi:type="dcterms:W3CDTF">2024-09-18T08:56:58Z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2C9BF618B09141A7BB687E1CFD50B46C_11</vt:lpwstr>
  </property>
</Properties>
</file>