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5"/>
        <w:tblW w:w="9493" w:type="dxa"/>
        <w:tblLook w:val="0420" w:firstRow="1" w:lastRow="0" w:firstColumn="0" w:lastColumn="0" w:noHBand="0" w:noVBand="1"/>
      </w:tblPr>
      <w:tblGrid>
        <w:gridCol w:w="963"/>
        <w:gridCol w:w="1073"/>
        <w:gridCol w:w="1262"/>
        <w:gridCol w:w="1007"/>
        <w:gridCol w:w="1629"/>
        <w:gridCol w:w="871"/>
        <w:gridCol w:w="834"/>
        <w:gridCol w:w="929"/>
        <w:gridCol w:w="746"/>
        <w:gridCol w:w="1065"/>
      </w:tblGrid>
      <w:tr w:rsidR="00322B43" w:rsidTr="00322B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47" w:type="dxa"/>
          </w:tcPr>
          <w:p w:rsidR="008831B5" w:rsidRPr="008831B5" w:rsidRDefault="008831B5" w:rsidP="00322B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055" w:type="dxa"/>
          </w:tcPr>
          <w:p w:rsidR="008831B5" w:rsidRPr="008831B5" w:rsidRDefault="008831B5" w:rsidP="00322B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Brand</w:t>
            </w:r>
          </w:p>
        </w:tc>
        <w:tc>
          <w:tcPr>
            <w:tcW w:w="1223" w:type="dxa"/>
          </w:tcPr>
          <w:p w:rsidR="008831B5" w:rsidRPr="008831B5" w:rsidRDefault="008831B5" w:rsidP="00322B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Categories</w:t>
            </w:r>
          </w:p>
        </w:tc>
        <w:tc>
          <w:tcPr>
            <w:tcW w:w="991" w:type="dxa"/>
          </w:tcPr>
          <w:p w:rsidR="008831B5" w:rsidRPr="008831B5" w:rsidRDefault="008831B5" w:rsidP="00322B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836" w:type="dxa"/>
          </w:tcPr>
          <w:p w:rsidR="008831B5" w:rsidRPr="008831B5" w:rsidRDefault="008831B5" w:rsidP="00322B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845" w:type="dxa"/>
          </w:tcPr>
          <w:p w:rsidR="008831B5" w:rsidRPr="008831B5" w:rsidRDefault="008831B5" w:rsidP="00322B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  <w:tc>
          <w:tcPr>
            <w:tcW w:w="806" w:type="dxa"/>
          </w:tcPr>
          <w:p w:rsidR="008831B5" w:rsidRPr="008831B5" w:rsidRDefault="008831B5" w:rsidP="00322B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Width</w:t>
            </w:r>
          </w:p>
        </w:tc>
        <w:tc>
          <w:tcPr>
            <w:tcW w:w="899" w:type="dxa"/>
          </w:tcPr>
          <w:p w:rsidR="008831B5" w:rsidRPr="008831B5" w:rsidRDefault="008831B5" w:rsidP="00322B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725" w:type="dxa"/>
          </w:tcPr>
          <w:p w:rsidR="008831B5" w:rsidRPr="008831B5" w:rsidRDefault="008831B5" w:rsidP="00322B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1166" w:type="dxa"/>
          </w:tcPr>
          <w:p w:rsidR="008831B5" w:rsidRPr="008831B5" w:rsidRDefault="008831B5" w:rsidP="00322B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Material</w:t>
            </w:r>
          </w:p>
        </w:tc>
      </w:tr>
      <w:tr w:rsidR="00322B43" w:rsidTr="00322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47" w:type="dxa"/>
          </w:tcPr>
          <w:p w:rsidR="008831B5" w:rsidRPr="00322B43" w:rsidRDefault="00322B43" w:rsidP="00322B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Cleaner</w:t>
            </w:r>
          </w:p>
        </w:tc>
        <w:tc>
          <w:tcPr>
            <w:tcW w:w="1055" w:type="dxa"/>
          </w:tcPr>
          <w:p w:rsidR="008831B5" w:rsidRPr="00322B43" w:rsidRDefault="00322B43" w:rsidP="00322B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TOSHIBA</w:t>
            </w:r>
          </w:p>
        </w:tc>
        <w:tc>
          <w:tcPr>
            <w:tcW w:w="1223" w:type="dxa"/>
          </w:tcPr>
          <w:p w:rsidR="008831B5" w:rsidRPr="00322B43" w:rsidRDefault="00322B43" w:rsidP="00322B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Washing machine</w:t>
            </w:r>
          </w:p>
        </w:tc>
        <w:tc>
          <w:tcPr>
            <w:tcW w:w="991" w:type="dxa"/>
          </w:tcPr>
          <w:p w:rsidR="008831B5" w:rsidRPr="00322B43" w:rsidRDefault="00322B43" w:rsidP="00322B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$575.13</w:t>
            </w:r>
          </w:p>
        </w:tc>
        <w:tc>
          <w:tcPr>
            <w:tcW w:w="836" w:type="dxa"/>
          </w:tcPr>
          <w:p w:rsidR="008831B5" w:rsidRDefault="00322B43" w:rsidP="00322B43">
            <w:pPr>
              <w:jc w:val="center"/>
            </w:pPr>
            <w:r w:rsidRPr="00322B43">
              <w:t>TW-BK100G4A(SK)</w:t>
            </w:r>
          </w:p>
        </w:tc>
        <w:tc>
          <w:tcPr>
            <w:tcW w:w="845" w:type="dxa"/>
          </w:tcPr>
          <w:p w:rsidR="008831B5" w:rsidRPr="00322B43" w:rsidRDefault="00322B43" w:rsidP="00322B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850</w:t>
            </w:r>
          </w:p>
        </w:tc>
        <w:tc>
          <w:tcPr>
            <w:tcW w:w="806" w:type="dxa"/>
          </w:tcPr>
          <w:p w:rsidR="008831B5" w:rsidRPr="00322B43" w:rsidRDefault="00322B43" w:rsidP="00322B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615</w:t>
            </w:r>
          </w:p>
        </w:tc>
        <w:tc>
          <w:tcPr>
            <w:tcW w:w="899" w:type="dxa"/>
          </w:tcPr>
          <w:p w:rsidR="008831B5" w:rsidRPr="00322B43" w:rsidRDefault="00322B43" w:rsidP="00322B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725" w:type="dxa"/>
          </w:tcPr>
          <w:p w:rsidR="008831B5" w:rsidRPr="00322B43" w:rsidRDefault="00322B43" w:rsidP="00322B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Silver</w:t>
            </w:r>
          </w:p>
        </w:tc>
        <w:tc>
          <w:tcPr>
            <w:tcW w:w="1166" w:type="dxa"/>
          </w:tcPr>
          <w:p w:rsidR="008831B5" w:rsidRDefault="00322B43" w:rsidP="00322B43">
            <w:pPr>
              <w:jc w:val="center"/>
            </w:pPr>
            <w:r w:rsidRPr="00322B43">
              <w:t>Powder coated metal</w:t>
            </w:r>
          </w:p>
        </w:tc>
      </w:tr>
    </w:tbl>
    <w:p w:rsidR="008831B5" w:rsidRDefault="00322B43" w:rsidP="00322B43">
      <w:pPr>
        <w:jc w:val="center"/>
      </w:pPr>
      <w:r>
        <w:rPr>
          <w:noProof/>
        </w:rPr>
        <w:drawing>
          <wp:inline distT="0" distB="0" distL="0" distR="0">
            <wp:extent cx="3886200" cy="5092583"/>
            <wp:effectExtent l="0" t="0" r="0" b="635"/>
            <wp:docPr id="2081505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505780" name="Picture 208150578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7101" cy="523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31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1B5"/>
    <w:rsid w:val="00322B43"/>
    <w:rsid w:val="0088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9BBD1D9"/>
  <w15:chartTrackingRefBased/>
  <w15:docId w15:val="{4DA07CC4-7FBE-B542-B975-1BA7122F5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31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22B4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322B4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2023-12-02T17:23:00Z</dcterms:created>
  <dcterms:modified xsi:type="dcterms:W3CDTF">2023-12-02T19:01:00Z</dcterms:modified>
</cp:coreProperties>
</file>