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7D48B82" w:rsidP="47D48B82" w:rsidRDefault="47D48B82" w14:paraId="4A723DF2" w14:textId="26DC65B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7270DEDF" w:rsidTr="7270DEDF" w14:paraId="64959C35">
        <w:trPr>
          <w:trHeight w:val="300"/>
        </w:trPr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1BDDA177" w14:textId="2DCBE4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797633FF" w14:textId="4A5467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07F9DBE7" w14:textId="5F62BE2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Categories</w:t>
            </w:r>
          </w:p>
          <w:p w:rsidR="7270DEDF" w:rsidP="7270DEDF" w:rsidRDefault="7270DEDF" w14:paraId="74D08AD6" w14:textId="5C2FE76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2C02C26F" w14:textId="54A512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6A3BE7EB" w14:textId="675F2F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74946E65" w14:textId="04E701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14699E17" w14:textId="7A901EB5">
            <w:pPr>
              <w:pStyle w:val="Normal"/>
            </w:pPr>
            <w:r w:rsidR="7270DEDF">
              <w:rPr/>
              <w:t>Width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0FEC84FF" w14:textId="4596D2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06B5AAF7" w14:textId="5AE770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7270DEDF" w:rsidP="7270DEDF" w:rsidRDefault="7270DEDF" w14:paraId="75D22FE6" w14:textId="0F2E3894">
            <w:pPr>
              <w:pStyle w:val="Normal"/>
              <w:spacing w:line="259" w:lineRule="auto"/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7270DEDF" w:rsidTr="7270DEDF" w14:paraId="4EB7BD5D">
        <w:trPr>
          <w:trHeight w:val="300"/>
        </w:trPr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6227106E" w14:textId="78811FAF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</w:pPr>
            <w:r w:rsidRPr="7270DEDF" w:rsidR="7270DED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  <w:t>Freezer</w:t>
            </w:r>
          </w:p>
          <w:p w:rsidR="7270DEDF" w:rsidP="7270DEDF" w:rsidRDefault="7270DEDF" w14:paraId="6E253A54" w14:textId="1B6EC7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569DAC04" w14:textId="0C70D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7270DEDF" w:rsidP="7270DEDF" w:rsidRDefault="7270DEDF" w14:paraId="593B0CAC" w14:textId="60361C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311C8EA5" w14:textId="55E1878B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7270DEDF" w:rsidP="7270DEDF" w:rsidRDefault="7270DEDF" w14:paraId="7DDF6546" w14:textId="222791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3A71898F" w14:textId="4E3110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$791.34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2231255B" w14:textId="3B961FD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</w:pPr>
            <w:r w:rsidRPr="7270DEDF" w:rsidR="7270DED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  <w:t>RAV-H18E2KCVG-V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4B250F09" w14:textId="401945F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7270DEDF" w:rsidR="7270DED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320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27002F27" w14:textId="349CB394">
            <w:pPr>
              <w:pStyle w:val="Normal"/>
            </w:pPr>
            <w:r w:rsidR="7270DEDF">
              <w:rPr/>
              <w:t>1050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3A135A0D" w14:textId="62EE96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14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3DF9C135" w14:textId="6C6BAF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7270DEDF" w:rsidP="7270DEDF" w:rsidRDefault="7270DEDF" w14:paraId="6BE0212C" w14:textId="276E0E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7270DEDF" w:rsidR="7270D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397C39D1" w:rsidP="397C39D1" w:rsidRDefault="397C39D1" w14:paraId="76BF8D9D" w14:textId="46DF2D1D">
      <w:pPr>
        <w:pStyle w:val="Normal"/>
        <w:jc w:val="center"/>
      </w:pPr>
    </w:p>
    <w:p w:rsidR="7270DEDF" w:rsidP="7270DEDF" w:rsidRDefault="7270DEDF" w14:paraId="40AC8D5F" w14:textId="516A1954">
      <w:pPr>
        <w:pStyle w:val="Normal"/>
        <w:jc w:val="center"/>
      </w:pPr>
    </w:p>
    <w:p w:rsidR="7270DEDF" w:rsidP="7270DEDF" w:rsidRDefault="7270DEDF" w14:paraId="05801E81" w14:textId="27EFE804">
      <w:pPr>
        <w:pStyle w:val="Normal"/>
        <w:jc w:val="center"/>
      </w:pPr>
      <w:r>
        <w:drawing>
          <wp:inline wp14:editId="2C60F703" wp14:anchorId="2521D2F1">
            <wp:extent cx="4572000" cy="4572000"/>
            <wp:effectExtent l="0" t="0" r="0" b="0"/>
            <wp:docPr id="112682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e9f8360a1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A589"/>
    <w:rsid w:val="009FA589"/>
    <w:rsid w:val="041BAADA"/>
    <w:rsid w:val="1D29DD6D"/>
    <w:rsid w:val="397C39D1"/>
    <w:rsid w:val="47D1B04D"/>
    <w:rsid w:val="47D48B82"/>
    <w:rsid w:val="635C703C"/>
    <w:rsid w:val="7270DEDF"/>
    <w:rsid w:val="7479F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B04D"/>
  <w15:chartTrackingRefBased/>
  <w15:docId w15:val="{319346D2-F352-4EA2-9BEA-CD91B46C2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508e9f8360a14e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2023-12-02T09:49:36.4516734Z</dcterms:created>
  <dcterms:modified xsi:type="dcterms:W3CDTF">2023-12-02T19:01:30.3625561Z</dcterms:modified>
  <dc:creator>Thảo Trần</dc:creator>
  <lastModifiedBy>Thảo Trần</lastModifiedBy>
</coreProperties>
</file>