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2DC910FF" w:rsidTr="2DC910FF" w14:paraId="49B83FE4">
        <w:trPr>
          <w:trHeight w:val="300"/>
        </w:trPr>
        <w:tc>
          <w:tcPr>
            <w:tcW w:w="93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63741898" w14:textId="0E55E1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3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2B6402D8" w14:textId="7E7A03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3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5816F4FC" w14:textId="7123DB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Categories</w:t>
            </w:r>
          </w:p>
          <w:p w:rsidR="2DC910FF" w:rsidP="2DC910FF" w:rsidRDefault="2DC910FF" w14:paraId="47A4F3A9" w14:textId="197DCF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7B622CEF" w14:textId="0EE2BD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93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09FCA3FC" w14:textId="51E35B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3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7228052A" w14:textId="07D383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3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6379E272" w14:textId="14699E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Width</w:t>
            </w:r>
          </w:p>
        </w:tc>
        <w:tc>
          <w:tcPr>
            <w:tcW w:w="93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5E44D010" w14:textId="333FE8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93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59188618" w14:textId="0C1715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930" w:type="dxa"/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14E14FE0" w14:textId="36D03F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2DC910FF" w:rsidTr="2DC910FF" w14:paraId="3B7D850D">
        <w:trPr>
          <w:trHeight w:val="300"/>
        </w:trPr>
        <w:tc>
          <w:tcPr>
            <w:tcW w:w="93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17513B5A" w14:textId="28C49EEE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Freezer</w:t>
            </w:r>
          </w:p>
          <w:p w:rsidR="2DC910FF" w:rsidP="2DC910FF" w:rsidRDefault="2DC910FF" w14:paraId="053903C6" w14:textId="62BB55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74D5816E" w14:textId="74CCEB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Sam Sung</w:t>
            </w:r>
          </w:p>
          <w:p w:rsidR="2DC910FF" w:rsidP="2DC910FF" w:rsidRDefault="2DC910FF" w14:paraId="5D81D022" w14:textId="7A20D0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35BDE504" w14:textId="495FCA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Air-conditioner</w:t>
            </w:r>
          </w:p>
          <w:p w:rsidR="2DC910FF" w:rsidP="2DC910FF" w:rsidRDefault="2DC910FF" w14:paraId="475CC95F" w14:textId="0C9B8C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93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5516F036" w14:textId="4857B8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$779.00</w:t>
            </w:r>
          </w:p>
        </w:tc>
        <w:tc>
          <w:tcPr>
            <w:tcW w:w="93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1ACCCFCF" w14:textId="57A1ADBD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AR18CYFAAWKNSV</w:t>
            </w:r>
          </w:p>
        </w:tc>
        <w:tc>
          <w:tcPr>
            <w:tcW w:w="93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20247DCB" w14:textId="369B9B9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2DC910FF" w:rsidR="2DC910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13.2</w:t>
            </w:r>
          </w:p>
        </w:tc>
        <w:tc>
          <w:tcPr>
            <w:tcW w:w="93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1D13FCE6" w14:textId="3B775C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34.4</w:t>
            </w:r>
          </w:p>
        </w:tc>
        <w:tc>
          <w:tcPr>
            <w:tcW w:w="93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479B56BC" w14:textId="338232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11.5</w:t>
            </w:r>
          </w:p>
        </w:tc>
        <w:tc>
          <w:tcPr>
            <w:tcW w:w="93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0693EE75" w14:textId="3C3945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930" w:type="dxa"/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2DC910FF" w:rsidP="2DC910FF" w:rsidRDefault="2DC910FF" w14:paraId="1EE51C14" w14:textId="4CD541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DC910FF" w:rsidR="2DC910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Stainless steel,ABS Plátic</w:t>
            </w:r>
          </w:p>
        </w:tc>
      </w:tr>
    </w:tbl>
    <w:p w:rsidR="2DC910FF" w:rsidP="2DC910FF" w:rsidRDefault="2DC910FF" w14:paraId="64D6F473" w14:textId="6510098F">
      <w:pPr>
        <w:pStyle w:val="Normal"/>
        <w:jc w:val="center"/>
      </w:pPr>
      <w:r>
        <w:drawing>
          <wp:inline wp14:editId="16E3D618" wp14:anchorId="76F51AEB">
            <wp:extent cx="4572000" cy="2657475"/>
            <wp:effectExtent l="0" t="0" r="0" b="0"/>
            <wp:docPr id="1118109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93cbd66d9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9F918"/>
    <w:rsid w:val="2DC910FF"/>
    <w:rsid w:val="5BDFF20A"/>
    <w:rsid w:val="61B9F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6F97"/>
  <w15:chartTrackingRefBased/>
  <w15:docId w15:val="{E2185C23-3C2D-4723-A45A-C391D4A76C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b93cbd66d9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2023-12-02T20:08:10.6682274Z</dcterms:created>
  <dcterms:modified xsi:type="dcterms:W3CDTF">2023-12-02T20:13:08.7127140Z</dcterms:modified>
  <dc:creator>Thảo Trần</dc:creator>
  <lastModifiedBy>Thảo Trần</lastModifiedBy>
</coreProperties>
</file>