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53F" w:rsidRDefault="0097253F" w:rsidP="009725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TRƯỜNG ĐẠI HỌC THỦY LỢI</w:t>
      </w:r>
    </w:p>
    <w:p w:rsidR="0097253F" w:rsidRDefault="0097253F" w:rsidP="009725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KHOA CÔNG NGHỆ THÔNG TIN</w:t>
      </w:r>
    </w:p>
    <w:p w:rsidR="002637C1" w:rsidRDefault="002637C1" w:rsidP="009725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MÔN HỌC</w:t>
      </w:r>
      <w:r w:rsidR="0097253F">
        <w:rPr>
          <w:rFonts w:ascii="Times New Roman" w:hAnsi="Times New Roman" w:cs="Times New Roman"/>
          <w:sz w:val="36"/>
          <w:szCs w:val="36"/>
        </w:rPr>
        <w:t xml:space="preserve"> CÔNG NGHỆ</w:t>
      </w:r>
      <w:r>
        <w:rPr>
          <w:rFonts w:ascii="Times New Roman" w:hAnsi="Times New Roman" w:cs="Times New Roman"/>
          <w:sz w:val="36"/>
          <w:szCs w:val="36"/>
        </w:rPr>
        <w:t xml:space="preserve"> WEB</w:t>
      </w:r>
    </w:p>
    <w:p w:rsidR="0097253F" w:rsidRPr="001E7D2A" w:rsidRDefault="0097253F" w:rsidP="009725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(CSE485)</w:t>
      </w:r>
    </w:p>
    <w:p w:rsidR="0097253F" w:rsidRDefault="0097253F" w:rsidP="0097253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----------***----------</w:t>
      </w:r>
    </w:p>
    <w:p w:rsidR="0097253F" w:rsidRDefault="0097253F" w:rsidP="002637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vi-VN" w:eastAsia="vi-VN"/>
        </w:rPr>
        <w:drawing>
          <wp:inline distT="0" distB="0" distL="0" distR="0" wp14:anchorId="5E8DA952" wp14:editId="7BA5942A">
            <wp:extent cx="1790950" cy="1486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3F" w:rsidRPr="00B7472D" w:rsidRDefault="0097253F" w:rsidP="00B7472D">
      <w:pPr>
        <w:ind w:left="1440" w:firstLine="720"/>
        <w:rPr>
          <w:rFonts w:ascii="Times New Roman" w:hAnsi="Times New Roman" w:cs="Times New Roman"/>
          <w:b/>
          <w:sz w:val="48"/>
          <w:szCs w:val="48"/>
        </w:rPr>
      </w:pPr>
      <w:r w:rsidRPr="00B7472D">
        <w:rPr>
          <w:rFonts w:ascii="Times New Roman" w:hAnsi="Times New Roman" w:cs="Times New Roman"/>
          <w:b/>
          <w:sz w:val="48"/>
          <w:szCs w:val="48"/>
        </w:rPr>
        <w:t>BÁO CÁO BÀI TẬP LỚN</w:t>
      </w:r>
    </w:p>
    <w:p w:rsidR="002637C1" w:rsidRPr="00B7472D" w:rsidRDefault="002637C1" w:rsidP="00B7472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7472D">
        <w:rPr>
          <w:rFonts w:ascii="Times New Roman" w:hAnsi="Times New Roman" w:cs="Times New Roman"/>
          <w:b/>
          <w:sz w:val="48"/>
          <w:szCs w:val="48"/>
        </w:rPr>
        <w:t>Đề</w:t>
      </w:r>
      <w:proofErr w:type="spellEnd"/>
      <w:r w:rsidRPr="00B7472D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7472D">
        <w:rPr>
          <w:rFonts w:ascii="Times New Roman" w:hAnsi="Times New Roman" w:cs="Times New Roman"/>
          <w:b/>
          <w:sz w:val="48"/>
          <w:szCs w:val="48"/>
        </w:rPr>
        <w:t>tài</w:t>
      </w:r>
      <w:proofErr w:type="spellEnd"/>
      <w:r w:rsidRPr="00B7472D">
        <w:rPr>
          <w:rFonts w:ascii="Times New Roman" w:hAnsi="Times New Roman" w:cs="Times New Roman"/>
          <w:b/>
          <w:sz w:val="48"/>
          <w:szCs w:val="48"/>
        </w:rPr>
        <w:t xml:space="preserve">: </w:t>
      </w:r>
      <w:proofErr w:type="spellStart"/>
      <w:r w:rsidR="00B7472D" w:rsidRPr="00B7472D">
        <w:rPr>
          <w:rFonts w:ascii="Times New Roman" w:hAnsi="Times New Roman" w:cs="Times New Roman"/>
          <w:sz w:val="48"/>
          <w:szCs w:val="48"/>
        </w:rPr>
        <w:t>Xây</w:t>
      </w:r>
      <w:proofErr w:type="spellEnd"/>
      <w:r w:rsidR="00B7472D" w:rsidRPr="00B7472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B7472D" w:rsidRPr="00B7472D">
        <w:rPr>
          <w:rFonts w:ascii="Times New Roman" w:hAnsi="Times New Roman" w:cs="Times New Roman"/>
          <w:sz w:val="48"/>
          <w:szCs w:val="48"/>
        </w:rPr>
        <w:t>Dựng</w:t>
      </w:r>
      <w:proofErr w:type="spellEnd"/>
      <w:r w:rsidR="00B7472D" w:rsidRPr="00B7472D">
        <w:rPr>
          <w:rFonts w:ascii="Times New Roman" w:hAnsi="Times New Roman" w:cs="Times New Roman"/>
          <w:sz w:val="48"/>
          <w:szCs w:val="48"/>
        </w:rPr>
        <w:t xml:space="preserve"> Website </w:t>
      </w:r>
      <w:proofErr w:type="spellStart"/>
      <w:r w:rsidR="00B7472D" w:rsidRPr="00B7472D">
        <w:rPr>
          <w:rFonts w:ascii="Times New Roman" w:hAnsi="Times New Roman" w:cs="Times New Roman"/>
          <w:sz w:val="48"/>
          <w:szCs w:val="48"/>
        </w:rPr>
        <w:t>Hẹn</w:t>
      </w:r>
      <w:proofErr w:type="spellEnd"/>
      <w:r w:rsidR="00B7472D" w:rsidRPr="00B7472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B7472D" w:rsidRPr="00B7472D">
        <w:rPr>
          <w:rFonts w:ascii="Times New Roman" w:hAnsi="Times New Roman" w:cs="Times New Roman"/>
          <w:sz w:val="48"/>
          <w:szCs w:val="48"/>
        </w:rPr>
        <w:t>Hò</w:t>
      </w:r>
      <w:proofErr w:type="spellEnd"/>
      <w:r w:rsidR="00B7472D" w:rsidRPr="00B7472D">
        <w:rPr>
          <w:rFonts w:ascii="Times New Roman" w:hAnsi="Times New Roman" w:cs="Times New Roman"/>
          <w:sz w:val="48"/>
          <w:szCs w:val="48"/>
        </w:rPr>
        <w:t xml:space="preserve"> Online</w:t>
      </w:r>
    </w:p>
    <w:p w:rsidR="002637C1" w:rsidRDefault="002637C1" w:rsidP="0097253F">
      <w:pPr>
        <w:rPr>
          <w:rFonts w:ascii="Times New Roman" w:hAnsi="Times New Roman" w:cs="Times New Roman"/>
          <w:b/>
          <w:sz w:val="52"/>
          <w:szCs w:val="52"/>
        </w:rPr>
      </w:pPr>
    </w:p>
    <w:p w:rsidR="0097253F" w:rsidRPr="00B25109" w:rsidRDefault="0097253F" w:rsidP="0097253F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Giảng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viên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="002637C1">
        <w:rPr>
          <w:rFonts w:ascii="Times New Roman" w:hAnsi="Times New Roman" w:cs="Times New Roman"/>
          <w:i/>
          <w:sz w:val="40"/>
          <w:szCs w:val="40"/>
        </w:rPr>
        <w:t>Kiều</w:t>
      </w:r>
      <w:proofErr w:type="spellEnd"/>
      <w:r w:rsidR="002637C1">
        <w:rPr>
          <w:rFonts w:ascii="Times New Roman" w:hAnsi="Times New Roman" w:cs="Times New Roman"/>
          <w:i/>
          <w:sz w:val="40"/>
          <w:szCs w:val="40"/>
        </w:rPr>
        <w:t xml:space="preserve"> </w:t>
      </w:r>
      <w:proofErr w:type="spellStart"/>
      <w:r w:rsidR="002637C1">
        <w:rPr>
          <w:rFonts w:ascii="Times New Roman" w:hAnsi="Times New Roman" w:cs="Times New Roman"/>
          <w:i/>
          <w:sz w:val="40"/>
          <w:szCs w:val="40"/>
        </w:rPr>
        <w:t>Tuấn</w:t>
      </w:r>
      <w:proofErr w:type="spellEnd"/>
      <w:r w:rsidR="002637C1">
        <w:rPr>
          <w:rFonts w:ascii="Times New Roman" w:hAnsi="Times New Roman" w:cs="Times New Roman"/>
          <w:i/>
          <w:sz w:val="40"/>
          <w:szCs w:val="40"/>
        </w:rPr>
        <w:t xml:space="preserve"> </w:t>
      </w:r>
      <w:proofErr w:type="spellStart"/>
      <w:r w:rsidR="002637C1">
        <w:rPr>
          <w:rFonts w:ascii="Times New Roman" w:hAnsi="Times New Roman" w:cs="Times New Roman"/>
          <w:i/>
          <w:sz w:val="40"/>
          <w:szCs w:val="40"/>
        </w:rPr>
        <w:t>Dũng</w:t>
      </w:r>
      <w:proofErr w:type="spellEnd"/>
    </w:p>
    <w:p w:rsidR="0097253F" w:rsidRPr="002637C1" w:rsidRDefault="002637C1" w:rsidP="002637C1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Mã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nhóm</w:t>
      </w:r>
      <w:proofErr w:type="spellEnd"/>
      <w:r w:rsidR="0097253F" w:rsidRPr="00EA486A"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Pr="002637C1">
        <w:rPr>
          <w:rFonts w:ascii="Times New Roman" w:hAnsi="Times New Roman" w:cs="Times New Roman"/>
          <w:sz w:val="40"/>
          <w:szCs w:val="40"/>
        </w:rPr>
        <w:t>185116</w:t>
      </w:r>
      <w:r>
        <w:rPr>
          <w:rFonts w:ascii="Times New Roman" w:hAnsi="Times New Roman" w:cs="Times New Roman"/>
          <w:sz w:val="40"/>
          <w:szCs w:val="40"/>
        </w:rPr>
        <w:t>1625</w:t>
      </w:r>
      <w:r w:rsidRPr="002637C1">
        <w:rPr>
          <w:rFonts w:ascii="Times New Roman" w:hAnsi="Times New Roman" w:cs="Times New Roman"/>
          <w:sz w:val="40"/>
          <w:szCs w:val="40"/>
        </w:rPr>
        <w:t>_1851161756</w:t>
      </w:r>
    </w:p>
    <w:p w:rsidR="002637C1" w:rsidRDefault="00B7472D" w:rsidP="0097253F">
      <w:p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Thành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viên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  <w:r w:rsidR="002637C1" w:rsidRPr="002637C1">
        <w:rPr>
          <w:rFonts w:ascii="Times New Roman" w:hAnsi="Times New Roman" w:cs="Times New Roman"/>
          <w:sz w:val="40"/>
          <w:szCs w:val="40"/>
        </w:rPr>
        <w:tab/>
      </w:r>
      <w:r w:rsidR="002637C1" w:rsidRPr="002637C1">
        <w:rPr>
          <w:rFonts w:ascii="Times New Roman" w:hAnsi="Times New Roman" w:cs="Times New Roman"/>
          <w:sz w:val="40"/>
          <w:szCs w:val="40"/>
        </w:rPr>
        <w:tab/>
      </w:r>
      <w:r w:rsidR="002637C1" w:rsidRPr="002637C1">
        <w:rPr>
          <w:rFonts w:ascii="Times New Roman" w:hAnsi="Times New Roman" w:cs="Times New Roman"/>
          <w:sz w:val="40"/>
          <w:szCs w:val="40"/>
        </w:rPr>
        <w:tab/>
      </w:r>
    </w:p>
    <w:p w:rsidR="002637C1" w:rsidRDefault="002637C1" w:rsidP="002637C1">
      <w:pPr>
        <w:ind w:left="2160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2637C1">
        <w:rPr>
          <w:rFonts w:ascii="Times New Roman" w:hAnsi="Times New Roman" w:cs="Times New Roman"/>
          <w:sz w:val="40"/>
          <w:szCs w:val="40"/>
        </w:rPr>
        <w:t>Lê</w:t>
      </w:r>
      <w:proofErr w:type="spellEnd"/>
      <w:r w:rsidRPr="002637C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637C1">
        <w:rPr>
          <w:rFonts w:ascii="Times New Roman" w:hAnsi="Times New Roman" w:cs="Times New Roman"/>
          <w:sz w:val="40"/>
          <w:szCs w:val="40"/>
        </w:rPr>
        <w:t>Thị</w:t>
      </w:r>
      <w:proofErr w:type="spellEnd"/>
      <w:r w:rsidRPr="002637C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637C1">
        <w:rPr>
          <w:rFonts w:ascii="Times New Roman" w:hAnsi="Times New Roman" w:cs="Times New Roman"/>
          <w:sz w:val="40"/>
          <w:szCs w:val="40"/>
        </w:rPr>
        <w:t>Bích</w:t>
      </w:r>
      <w:proofErr w:type="spellEnd"/>
      <w:r w:rsidRPr="002637C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637C1">
        <w:rPr>
          <w:rFonts w:ascii="Times New Roman" w:hAnsi="Times New Roman" w:cs="Times New Roman"/>
          <w:sz w:val="40"/>
          <w:szCs w:val="40"/>
        </w:rPr>
        <w:t>Ngọ</w:t>
      </w:r>
      <w:r>
        <w:rPr>
          <w:rFonts w:ascii="Times New Roman" w:hAnsi="Times New Roman" w:cs="Times New Roman"/>
          <w:sz w:val="40"/>
          <w:szCs w:val="40"/>
        </w:rPr>
        <w:t>c</w:t>
      </w:r>
      <w:proofErr w:type="spellEnd"/>
    </w:p>
    <w:p w:rsidR="00483524" w:rsidRDefault="002637C1" w:rsidP="00483524">
      <w:pPr>
        <w:ind w:left="2160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2637C1">
        <w:rPr>
          <w:rFonts w:ascii="Times New Roman" w:hAnsi="Times New Roman" w:cs="Times New Roman"/>
          <w:sz w:val="40"/>
          <w:szCs w:val="40"/>
        </w:rPr>
        <w:t>Nguyễn</w:t>
      </w:r>
      <w:proofErr w:type="spellEnd"/>
      <w:r w:rsidRPr="002637C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637C1">
        <w:rPr>
          <w:rFonts w:ascii="Times New Roman" w:hAnsi="Times New Roman" w:cs="Times New Roman"/>
          <w:sz w:val="40"/>
          <w:szCs w:val="40"/>
        </w:rPr>
        <w:t>Thị</w:t>
      </w:r>
      <w:proofErr w:type="spellEnd"/>
      <w:r w:rsidRPr="002637C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637C1">
        <w:rPr>
          <w:rFonts w:ascii="Times New Roman" w:hAnsi="Times New Roman" w:cs="Times New Roman"/>
          <w:sz w:val="40"/>
          <w:szCs w:val="40"/>
        </w:rPr>
        <w:t>Nhung</w:t>
      </w:r>
      <w:proofErr w:type="spellEnd"/>
    </w:p>
    <w:p w:rsidR="0097253F" w:rsidRDefault="0097253F" w:rsidP="0097253F">
      <w:pPr>
        <w:jc w:val="both"/>
        <w:rPr>
          <w:rFonts w:ascii="Times New Roman" w:hAnsi="Times New Roman" w:cs="Times New Roman"/>
          <w:i/>
          <w:sz w:val="40"/>
          <w:szCs w:val="40"/>
        </w:rPr>
      </w:pPr>
    </w:p>
    <w:p w:rsidR="00B7472D" w:rsidRDefault="00B7472D" w:rsidP="0097253F">
      <w:pPr>
        <w:jc w:val="both"/>
        <w:rPr>
          <w:rFonts w:ascii="Times New Roman" w:hAnsi="Times New Roman" w:cs="Times New Roman"/>
          <w:i/>
          <w:sz w:val="40"/>
          <w:szCs w:val="40"/>
        </w:rPr>
      </w:pPr>
    </w:p>
    <w:p w:rsidR="0097253F" w:rsidRDefault="0097253F" w:rsidP="0097253F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proofErr w:type="spellStart"/>
      <w:r w:rsidRPr="00EA310C">
        <w:rPr>
          <w:rFonts w:ascii="Times New Roman" w:hAnsi="Times New Roman" w:cs="Times New Roman"/>
          <w:sz w:val="40"/>
          <w:szCs w:val="40"/>
        </w:rPr>
        <w:t>Hà</w:t>
      </w:r>
      <w:proofErr w:type="spellEnd"/>
      <w:r w:rsidRPr="00EA310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310C">
        <w:rPr>
          <w:rFonts w:ascii="Times New Roman" w:hAnsi="Times New Roman" w:cs="Times New Roman"/>
          <w:sz w:val="40"/>
          <w:szCs w:val="40"/>
        </w:rPr>
        <w:t>Nộ</w:t>
      </w:r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2637C1">
        <w:rPr>
          <w:rFonts w:ascii="Times New Roman" w:hAnsi="Times New Roman" w:cs="Times New Roman"/>
          <w:sz w:val="40"/>
          <w:szCs w:val="40"/>
        </w:rPr>
        <w:t>tháng</w:t>
      </w:r>
      <w:proofErr w:type="spellEnd"/>
      <w:r w:rsidR="002637C1">
        <w:rPr>
          <w:rFonts w:ascii="Times New Roman" w:hAnsi="Times New Roman" w:cs="Times New Roman"/>
          <w:sz w:val="40"/>
          <w:szCs w:val="40"/>
        </w:rPr>
        <w:t xml:space="preserve"> 11</w:t>
      </w:r>
      <w:r w:rsidRPr="00EA310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310C">
        <w:rPr>
          <w:rFonts w:ascii="Times New Roman" w:hAnsi="Times New Roman" w:cs="Times New Roman"/>
          <w:sz w:val="40"/>
          <w:szCs w:val="40"/>
        </w:rPr>
        <w:t>năm</w:t>
      </w:r>
      <w:proofErr w:type="spellEnd"/>
      <w:r w:rsidRPr="00EA310C">
        <w:rPr>
          <w:rFonts w:ascii="Times New Roman" w:hAnsi="Times New Roman" w:cs="Times New Roman"/>
          <w:sz w:val="40"/>
          <w:szCs w:val="40"/>
        </w:rPr>
        <w:t xml:space="preserve"> 2020</w:t>
      </w:r>
    </w:p>
    <w:p w:rsidR="00F66B9D" w:rsidRDefault="00F66B9D"/>
    <w:p w:rsidR="00B7472D" w:rsidRPr="00B7472D" w:rsidRDefault="00B7472D" w:rsidP="00B7472D">
      <w:pPr>
        <w:jc w:val="center"/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B7472D">
        <w:rPr>
          <w:rFonts w:ascii="Times New Roman" w:hAnsi="Times New Roman"/>
          <w:b/>
          <w:i/>
          <w:sz w:val="32"/>
          <w:szCs w:val="32"/>
        </w:rPr>
        <w:lastRenderedPageBreak/>
        <w:t>Lời</w:t>
      </w:r>
      <w:proofErr w:type="spellEnd"/>
      <w:r w:rsidRPr="00B7472D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/>
          <w:b/>
          <w:i/>
          <w:sz w:val="32"/>
          <w:szCs w:val="32"/>
        </w:rPr>
        <w:t>nói</w:t>
      </w:r>
      <w:proofErr w:type="spellEnd"/>
      <w:r w:rsidRPr="00B7472D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/>
          <w:b/>
          <w:i/>
          <w:sz w:val="32"/>
          <w:szCs w:val="32"/>
        </w:rPr>
        <w:t>đầu</w:t>
      </w:r>
      <w:proofErr w:type="spellEnd"/>
    </w:p>
    <w:p w:rsidR="00B7472D" w:rsidRPr="001F16A5" w:rsidRDefault="00B7472D" w:rsidP="00B7472D">
      <w:pPr>
        <w:jc w:val="center"/>
        <w:rPr>
          <w:rFonts w:ascii="Times New Roman" w:hAnsi="Times New Roman"/>
          <w:b/>
          <w:sz w:val="32"/>
          <w:szCs w:val="32"/>
          <w:lang w:val="vi-VN"/>
        </w:rPr>
      </w:pPr>
    </w:p>
    <w:p w:rsidR="00B7472D" w:rsidRPr="001F16A5" w:rsidRDefault="00B7472D" w:rsidP="00B7472D">
      <w:pPr>
        <w:rPr>
          <w:rFonts w:ascii="Times New Roman" w:hAnsi="Times New Roman"/>
          <w:sz w:val="32"/>
          <w:szCs w:val="32"/>
          <w:lang w:val="vi-VN"/>
        </w:rPr>
      </w:pPr>
      <w:proofErr w:type="spellStart"/>
      <w:r w:rsidRPr="001F16A5">
        <w:rPr>
          <w:rFonts w:ascii="Times New Roman" w:hAnsi="Times New Roman"/>
          <w:sz w:val="32"/>
          <w:szCs w:val="32"/>
        </w:rPr>
        <w:t>Ngày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nay, </w:t>
      </w:r>
      <w:proofErr w:type="spellStart"/>
      <w:r w:rsidRPr="001F16A5">
        <w:rPr>
          <w:rFonts w:ascii="Times New Roman" w:hAnsi="Times New Roman"/>
          <w:sz w:val="32"/>
          <w:szCs w:val="32"/>
        </w:rPr>
        <w:t>ứng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dụng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nghệ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1F16A5">
        <w:rPr>
          <w:rFonts w:ascii="Times New Roman" w:hAnsi="Times New Roman"/>
          <w:sz w:val="32"/>
          <w:szCs w:val="32"/>
        </w:rPr>
        <w:t>và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việc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1F16A5">
        <w:rPr>
          <w:rFonts w:ascii="Times New Roman" w:hAnsi="Times New Roman"/>
          <w:sz w:val="32"/>
          <w:szCs w:val="32"/>
        </w:rPr>
        <w:t>học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hóa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được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xem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một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trong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những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yếu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tố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mang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tính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quyết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định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trong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hoạt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động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của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các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chính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phủ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tổ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chức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cũng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như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của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các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ty, </w:t>
      </w:r>
      <w:proofErr w:type="spellStart"/>
      <w:r w:rsidRPr="001F16A5">
        <w:rPr>
          <w:rFonts w:ascii="Times New Roman" w:hAnsi="Times New Roman"/>
          <w:sz w:val="32"/>
          <w:szCs w:val="32"/>
        </w:rPr>
        <w:t>nó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đóng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vai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trò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hết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sức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quan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trọng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có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thể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tạo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ra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những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bước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đột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phá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mạnh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mẽ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1F16A5">
        <w:rPr>
          <w:rFonts w:ascii="Times New Roman" w:hAnsi="Times New Roman"/>
          <w:sz w:val="32"/>
          <w:szCs w:val="32"/>
        </w:rPr>
        <w:t>Cùng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với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sự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phát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triển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không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ngừng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về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kỹ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thuật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máy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tính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mạng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điện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tử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công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nghệ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1F16A5">
        <w:rPr>
          <w:rFonts w:ascii="Times New Roman" w:hAnsi="Times New Roman"/>
          <w:sz w:val="32"/>
          <w:szCs w:val="32"/>
        </w:rPr>
        <w:t>cũng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có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được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những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nghệ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có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đẳng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cấp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lần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lượt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chinh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phục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hết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đỉnh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cao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này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đến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đỉnh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cao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khác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. </w:t>
      </w:r>
    </w:p>
    <w:p w:rsidR="00B7472D" w:rsidRPr="001F16A5" w:rsidRDefault="00B7472D" w:rsidP="00B7472D">
      <w:pPr>
        <w:rPr>
          <w:rFonts w:ascii="Times New Roman" w:hAnsi="Times New Roman"/>
          <w:sz w:val="32"/>
          <w:szCs w:val="32"/>
          <w:lang w:val="vi-VN"/>
        </w:rPr>
      </w:pPr>
      <w:proofErr w:type="spellStart"/>
      <w:r w:rsidRPr="001F16A5">
        <w:rPr>
          <w:rFonts w:ascii="Times New Roman" w:hAnsi="Times New Roman"/>
          <w:sz w:val="32"/>
          <w:szCs w:val="32"/>
        </w:rPr>
        <w:t>Mạng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internet </w:t>
      </w:r>
      <w:proofErr w:type="spellStart"/>
      <w:r w:rsidRPr="001F16A5">
        <w:rPr>
          <w:rFonts w:ascii="Times New Roman" w:hAnsi="Times New Roman"/>
          <w:sz w:val="32"/>
          <w:szCs w:val="32"/>
        </w:rPr>
        <w:t>là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một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trong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những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sản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phẩm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có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giá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trị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hết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sức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lớn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lao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ngày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càng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trở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thành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một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cụ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không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thể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thiếu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là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nền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tảng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chính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cho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sự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truyển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tải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trao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đổi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1F16A5">
        <w:rPr>
          <w:rFonts w:ascii="Times New Roman" w:hAnsi="Times New Roman"/>
          <w:sz w:val="32"/>
          <w:szCs w:val="32"/>
        </w:rPr>
        <w:t>trên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toàn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cầu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1F16A5">
        <w:rPr>
          <w:rFonts w:ascii="Times New Roman" w:hAnsi="Times New Roman"/>
          <w:sz w:val="32"/>
          <w:szCs w:val="32"/>
        </w:rPr>
        <w:t>Giờ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đây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mọi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việc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liên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quan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đến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1F16A5">
        <w:rPr>
          <w:rFonts w:ascii="Times New Roman" w:hAnsi="Times New Roman"/>
          <w:sz w:val="32"/>
          <w:szCs w:val="32"/>
        </w:rPr>
        <w:t>trở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nên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thật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dễ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dàng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cho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người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sử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dụng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chỉ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cần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có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một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máy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tính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kết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nối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Internet </w:t>
      </w:r>
      <w:proofErr w:type="spellStart"/>
      <w:r w:rsidRPr="001F16A5">
        <w:rPr>
          <w:rFonts w:ascii="Times New Roman" w:hAnsi="Times New Roman"/>
          <w:sz w:val="32"/>
          <w:szCs w:val="32"/>
        </w:rPr>
        <w:t>và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một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dòng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dữ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liệu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truy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tìm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thì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gần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như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lập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tức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cả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thế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giới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về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vấn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đề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bạn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đang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quan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tâm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sẽ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hiện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ra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có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đầy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đủ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tin, </w:t>
      </w:r>
      <w:proofErr w:type="spellStart"/>
      <w:r w:rsidRPr="001F16A5">
        <w:rPr>
          <w:rFonts w:ascii="Times New Roman" w:hAnsi="Times New Roman"/>
          <w:sz w:val="32"/>
          <w:szCs w:val="32"/>
        </w:rPr>
        <w:t>hình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ảnh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thậm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chí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đôi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lúc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có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cả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những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âm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thanh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nếu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bạn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cần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. </w:t>
      </w:r>
    </w:p>
    <w:p w:rsidR="00B7472D" w:rsidRPr="001F16A5" w:rsidRDefault="00B7472D" w:rsidP="00B7472D">
      <w:pPr>
        <w:rPr>
          <w:rFonts w:ascii="Times New Roman" w:hAnsi="Times New Roman"/>
          <w:sz w:val="32"/>
          <w:szCs w:val="32"/>
          <w:lang w:val="vi-VN"/>
        </w:rPr>
      </w:pPr>
      <w:proofErr w:type="spellStart"/>
      <w:r w:rsidRPr="001F16A5">
        <w:rPr>
          <w:rFonts w:ascii="Times New Roman" w:hAnsi="Times New Roman"/>
          <w:sz w:val="32"/>
          <w:szCs w:val="32"/>
        </w:rPr>
        <w:t>Bằng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Internet, </w:t>
      </w:r>
      <w:proofErr w:type="spellStart"/>
      <w:r w:rsidRPr="001F16A5">
        <w:rPr>
          <w:rFonts w:ascii="Times New Roman" w:hAnsi="Times New Roman"/>
          <w:sz w:val="32"/>
          <w:szCs w:val="32"/>
        </w:rPr>
        <w:t>chúng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ta </w:t>
      </w:r>
      <w:proofErr w:type="spellStart"/>
      <w:r w:rsidRPr="001F16A5">
        <w:rPr>
          <w:rFonts w:ascii="Times New Roman" w:hAnsi="Times New Roman"/>
          <w:sz w:val="32"/>
          <w:szCs w:val="32"/>
        </w:rPr>
        <w:t>đã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thực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hiện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được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nhiều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công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việc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với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tốc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độ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nhanh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hơn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chi </w:t>
      </w:r>
      <w:proofErr w:type="spellStart"/>
      <w:r w:rsidRPr="001F16A5">
        <w:rPr>
          <w:rFonts w:ascii="Times New Roman" w:hAnsi="Times New Roman"/>
          <w:sz w:val="32"/>
          <w:szCs w:val="32"/>
        </w:rPr>
        <w:t>phí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thấp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hơn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nhiều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so </w:t>
      </w:r>
      <w:proofErr w:type="spellStart"/>
      <w:r w:rsidRPr="001F16A5">
        <w:rPr>
          <w:rFonts w:ascii="Times New Roman" w:hAnsi="Times New Roman"/>
          <w:sz w:val="32"/>
          <w:szCs w:val="32"/>
        </w:rPr>
        <w:t>với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cách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thức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truyền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thống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1F16A5">
        <w:rPr>
          <w:rFonts w:ascii="Times New Roman" w:hAnsi="Times New Roman"/>
          <w:sz w:val="32"/>
          <w:szCs w:val="32"/>
        </w:rPr>
        <w:t>Chính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điều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này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đã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thúc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đẩy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sự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khai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sinh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phát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triển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của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thương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mại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điện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tử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và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chính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phủ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điện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tử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trên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khắp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thể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giới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làm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biến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đổi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đáng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kể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bộ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mặt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văn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hóa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1F16A5">
        <w:rPr>
          <w:rFonts w:ascii="Times New Roman" w:hAnsi="Times New Roman"/>
          <w:sz w:val="32"/>
          <w:szCs w:val="32"/>
        </w:rPr>
        <w:t>nâng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cao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chất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lượng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cuộc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1F16A5">
        <w:rPr>
          <w:rFonts w:ascii="Times New Roman" w:hAnsi="Times New Roman"/>
          <w:sz w:val="32"/>
          <w:szCs w:val="32"/>
        </w:rPr>
        <w:t>sống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 con </w:t>
      </w:r>
      <w:proofErr w:type="spellStart"/>
      <w:r w:rsidRPr="001F16A5">
        <w:rPr>
          <w:rFonts w:ascii="Times New Roman" w:hAnsi="Times New Roman"/>
          <w:sz w:val="32"/>
          <w:szCs w:val="32"/>
        </w:rPr>
        <w:t>người</w:t>
      </w:r>
      <w:proofErr w:type="spellEnd"/>
      <w:r w:rsidRPr="001F16A5">
        <w:rPr>
          <w:rFonts w:ascii="Times New Roman" w:hAnsi="Times New Roman"/>
          <w:sz w:val="32"/>
          <w:szCs w:val="32"/>
        </w:rPr>
        <w:t xml:space="preserve">. </w:t>
      </w:r>
    </w:p>
    <w:p w:rsidR="00B7472D" w:rsidRPr="0005233B" w:rsidRDefault="00B7472D" w:rsidP="00B7472D">
      <w:pPr>
        <w:rPr>
          <w:rFonts w:ascii="Times New Roman" w:hAnsi="Times New Roman"/>
          <w:color w:val="000000"/>
          <w:sz w:val="32"/>
          <w:szCs w:val="32"/>
          <w:lang w:val="vi-VN"/>
        </w:rPr>
      </w:pP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Bắt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đầu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nhen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nhóm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ý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tưởng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từ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việc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hiện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nay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chưa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có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một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sản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phẩm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hẹn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hò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online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nào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thật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sự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chất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lượng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và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tạo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ra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giá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trị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thật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,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giúp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những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người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độc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thân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không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có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điều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kiện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gặp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gỡ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,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giao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tiếp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có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thể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kết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nối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với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 xml:space="preserve"> </w:t>
      </w:r>
      <w:proofErr w:type="spellStart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nhau</w:t>
      </w:r>
      <w:proofErr w:type="spellEnd"/>
      <w:r w:rsidRPr="0005233B">
        <w:rPr>
          <w:rFonts w:ascii="Times New Roman" w:hAnsi="Times New Roman"/>
          <w:color w:val="000000"/>
          <w:spacing w:val="12"/>
          <w:sz w:val="32"/>
          <w:szCs w:val="32"/>
          <w:shd w:val="clear" w:color="auto" w:fill="FFFFFF"/>
        </w:rPr>
        <w:t>. </w:t>
      </w:r>
      <w:r w:rsidRPr="0005233B">
        <w:rPr>
          <w:rFonts w:ascii="Times New Roman" w:hAnsi="Times New Roman"/>
          <w:color w:val="000000"/>
          <w:sz w:val="32"/>
          <w:szCs w:val="32"/>
          <w:lang w:val="vi-VN"/>
        </w:rPr>
        <w:t>Vì thế hai chúng em đã quyết định chọn đề tài “ Xây Dựng Website Hẹn Hò Online Nghiêm Túc”.</w:t>
      </w:r>
    </w:p>
    <w:p w:rsidR="00D2714C" w:rsidRDefault="00D2714C" w:rsidP="00D2714C">
      <w:pPr>
        <w:ind w:left="360"/>
        <w:rPr>
          <w:rFonts w:ascii="Times New Roman" w:hAnsi="Times New Roman" w:cs="Times New Roman"/>
          <w:b/>
          <w:i/>
          <w:sz w:val="26"/>
          <w:szCs w:val="26"/>
        </w:rPr>
      </w:pPr>
    </w:p>
    <w:p w:rsidR="00B7472D" w:rsidRDefault="00B7472D" w:rsidP="00D2714C">
      <w:pPr>
        <w:ind w:left="360"/>
        <w:rPr>
          <w:rFonts w:ascii="Times New Roman" w:hAnsi="Times New Roman" w:cs="Times New Roman"/>
          <w:b/>
          <w:i/>
          <w:sz w:val="26"/>
          <w:szCs w:val="26"/>
        </w:rPr>
      </w:pPr>
    </w:p>
    <w:p w:rsidR="00B7472D" w:rsidRDefault="00B7472D" w:rsidP="00D2714C">
      <w:pPr>
        <w:ind w:left="360"/>
        <w:rPr>
          <w:rFonts w:ascii="Times New Roman" w:hAnsi="Times New Roman" w:cs="Times New Roman"/>
          <w:b/>
          <w:i/>
          <w:sz w:val="26"/>
          <w:szCs w:val="26"/>
        </w:rPr>
      </w:pPr>
    </w:p>
    <w:p w:rsidR="00B7472D" w:rsidRDefault="00B7472D" w:rsidP="00B7472D">
      <w:pPr>
        <w:spacing w:after="200" w:line="288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:rsidR="00B7472D" w:rsidRDefault="00B7472D" w:rsidP="00B7472D">
      <w:pPr>
        <w:pStyle w:val="ListParagraph"/>
        <w:numPr>
          <w:ilvl w:val="0"/>
          <w:numId w:val="2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Tổng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project</w:t>
      </w:r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1.1 - </w:t>
      </w:r>
      <w:proofErr w:type="spellStart"/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>thiệu</w:t>
      </w:r>
      <w:proofErr w:type="spellEnd"/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>chung</w:t>
      </w:r>
      <w:proofErr w:type="spellEnd"/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 Website</w:t>
      </w:r>
    </w:p>
    <w:p w:rsidR="00B7472D" w:rsidRDefault="00B7472D" w:rsidP="00B7472D">
      <w:pPr>
        <w:ind w:left="360" w:firstLine="360"/>
        <w:jc w:val="both"/>
      </w:pPr>
      <w:r w:rsidRPr="0005233B">
        <w:rPr>
          <w:rFonts w:ascii="Times New Roman" w:hAnsi="Times New Roman"/>
          <w:color w:val="000000"/>
          <w:sz w:val="32"/>
          <w:szCs w:val="32"/>
          <w:lang w:val="vi-VN"/>
        </w:rPr>
        <w:t>Website Hẹn Hò Online Nghiêm Túc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được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xây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dựng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với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chức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năng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chính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sau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quản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lý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người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dùng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>.</w:t>
      </w:r>
      <w:r w:rsidRPr="00B7472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website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mọi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nơi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internet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đều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chóng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472D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B7472D">
        <w:rPr>
          <w:rFonts w:ascii="Times New Roman" w:hAnsi="Times New Roman" w:cs="Times New Roman"/>
          <w:sz w:val="32"/>
          <w:szCs w:val="32"/>
        </w:rPr>
        <w:t>.</w:t>
      </w:r>
    </w:p>
    <w:p w:rsidR="00B7472D" w:rsidRDefault="00B7472D" w:rsidP="00B7472D">
      <w:pPr>
        <w:spacing w:after="200" w:line="288" w:lineRule="auto"/>
        <w:rPr>
          <w:rFonts w:ascii="Times New Roman" w:hAnsi="Times New Roman"/>
          <w:color w:val="000000"/>
          <w:sz w:val="32"/>
          <w:szCs w:val="32"/>
        </w:rPr>
      </w:pPr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</w:rPr>
      </w:pPr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</w:rPr>
      </w:pPr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/>
          <w:b/>
          <w:i/>
          <w:color w:val="000000"/>
          <w:sz w:val="32"/>
          <w:szCs w:val="32"/>
        </w:rPr>
      </w:pPr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1.2 -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Danh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sách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các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chức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năng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đã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thực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hiện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hoàn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</w:rPr>
        <w:t>thiện</w:t>
      </w:r>
      <w:proofErr w:type="spellEnd"/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a.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Phần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Guest</w:t>
      </w:r>
    </w:p>
    <w:p w:rsidR="00B7472D" w:rsidRDefault="00B7472D" w:rsidP="00B7472D">
      <w:pPr>
        <w:spacing w:after="200" w:line="240" w:lineRule="auto"/>
        <w:ind w:left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Đăng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nhập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đăng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kí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hệ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thống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>.</w:t>
      </w:r>
    </w:p>
    <w:p w:rsidR="00B7472D" w:rsidRDefault="00B7472D" w:rsidP="00B7472D">
      <w:pPr>
        <w:spacing w:after="200" w:line="240" w:lineRule="auto"/>
        <w:ind w:left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Phân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trang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>.</w:t>
      </w:r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Hiển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thị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danh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sách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bài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viết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>.</w:t>
      </w:r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b.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Phần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quản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trị</w:t>
      </w:r>
      <w:proofErr w:type="spellEnd"/>
    </w:p>
    <w:p w:rsidR="00B7472D" w:rsidRPr="00557D15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  <w:lang w:val="vi-VN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Quản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trị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người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dùng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Liệt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kê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Thêm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Sửa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, </w:t>
      </w:r>
      <w:r w:rsidR="00557D15">
        <w:rPr>
          <w:rFonts w:ascii="Times New Roman" w:hAnsi="Times New Roman"/>
          <w:color w:val="000000"/>
          <w:sz w:val="32"/>
          <w:szCs w:val="32"/>
          <w:lang w:val="vi-VN"/>
        </w:rPr>
        <w:t>Xóa, Tìm Kiếm.</w:t>
      </w:r>
    </w:p>
    <w:p w:rsidR="00B7472D" w:rsidRPr="00557D15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  <w:lang w:val="vi-VN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Quản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trị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bài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viết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: </w:t>
      </w:r>
      <w:r w:rsidR="00557D15">
        <w:rPr>
          <w:rFonts w:ascii="Times New Roman" w:hAnsi="Times New Roman"/>
          <w:color w:val="000000"/>
          <w:sz w:val="32"/>
          <w:szCs w:val="32"/>
          <w:lang w:val="vi-VN"/>
        </w:rPr>
        <w:t>Liệt Kê, Thêm, Sửa, Xóa.</w:t>
      </w:r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</w:rPr>
      </w:pPr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</w:rPr>
      </w:pPr>
    </w:p>
    <w:p w:rsidR="00B7472D" w:rsidRDefault="00B7472D" w:rsidP="00B7472D">
      <w:pPr>
        <w:spacing w:after="200" w:line="288" w:lineRule="auto"/>
        <w:ind w:left="360"/>
        <w:rPr>
          <w:rFonts w:ascii="Times New Roman" w:hAnsi="Times New Roman"/>
          <w:color w:val="000000"/>
          <w:sz w:val="32"/>
          <w:szCs w:val="32"/>
        </w:rPr>
      </w:pPr>
    </w:p>
    <w:p w:rsidR="00B7472D" w:rsidRDefault="00B7472D" w:rsidP="00B7472D">
      <w:pPr>
        <w:spacing w:after="200" w:line="288" w:lineRule="auto"/>
        <w:rPr>
          <w:rFonts w:ascii="Times New Roman" w:hAnsi="Times New Roman"/>
          <w:color w:val="000000"/>
          <w:sz w:val="32"/>
          <w:szCs w:val="32"/>
        </w:rPr>
      </w:pPr>
    </w:p>
    <w:p w:rsidR="00B7472D" w:rsidRPr="00B7472D" w:rsidRDefault="00B7472D" w:rsidP="00B7472D">
      <w:pPr>
        <w:pStyle w:val="ListParagraph"/>
        <w:numPr>
          <w:ilvl w:val="0"/>
          <w:numId w:val="2"/>
        </w:numPr>
        <w:spacing w:after="200" w:line="288" w:lineRule="auto"/>
        <w:rPr>
          <w:rFonts w:ascii="Times New Roman" w:hAnsi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>Phân</w:t>
      </w:r>
      <w:proofErr w:type="spellEnd"/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32"/>
          <w:szCs w:val="32"/>
        </w:rPr>
        <w:t>công</w:t>
      </w:r>
      <w:proofErr w:type="spellEnd"/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32"/>
          <w:szCs w:val="32"/>
        </w:rPr>
        <w:t>công</w:t>
      </w:r>
      <w:proofErr w:type="spellEnd"/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32"/>
          <w:szCs w:val="32"/>
        </w:rPr>
        <w:t>việc</w:t>
      </w:r>
      <w:proofErr w:type="spellEnd"/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32"/>
          <w:szCs w:val="32"/>
        </w:rPr>
        <w:t>và</w:t>
      </w:r>
      <w:proofErr w:type="spellEnd"/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32"/>
          <w:szCs w:val="32"/>
        </w:rPr>
        <w:t>thông</w:t>
      </w:r>
      <w:proofErr w:type="spellEnd"/>
      <w:r>
        <w:rPr>
          <w:rFonts w:ascii="Times New Roman" w:hAnsi="Times New Roman"/>
          <w:b/>
          <w:color w:val="000000"/>
          <w:sz w:val="32"/>
          <w:szCs w:val="32"/>
        </w:rPr>
        <w:t xml:space="preserve"> tin Project</w:t>
      </w:r>
    </w:p>
    <w:tbl>
      <w:tblPr>
        <w:tblStyle w:val="TableGrid"/>
        <w:tblW w:w="907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00B7472D" w:rsidTr="00B7472D">
        <w:trPr>
          <w:trHeight w:val="524"/>
        </w:trPr>
        <w:tc>
          <w:tcPr>
            <w:tcW w:w="9072" w:type="dxa"/>
            <w:gridSpan w:val="2"/>
            <w:shd w:val="clear" w:color="auto" w:fill="BFBFBF" w:themeFill="background1" w:themeFillShade="BF"/>
          </w:tcPr>
          <w:p w:rsidR="00B7472D" w:rsidRPr="00B7472D" w:rsidRDefault="00B7472D" w:rsidP="00EB5D1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B7472D">
              <w:rPr>
                <w:b/>
                <w:bCs/>
                <w:sz w:val="32"/>
                <w:szCs w:val="32"/>
              </w:rPr>
              <w:t>Phân</w:t>
            </w:r>
            <w:proofErr w:type="spellEnd"/>
            <w:r w:rsidRPr="00B7472D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b/>
                <w:bCs/>
                <w:sz w:val="32"/>
                <w:szCs w:val="32"/>
              </w:rPr>
              <w:t>việc</w:t>
            </w:r>
            <w:proofErr w:type="spellEnd"/>
            <w:r w:rsidRPr="00B7472D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b/>
                <w:bCs/>
                <w:sz w:val="32"/>
                <w:szCs w:val="32"/>
              </w:rPr>
              <w:t>trong</w:t>
            </w:r>
            <w:proofErr w:type="spellEnd"/>
            <w:r w:rsidRPr="00B7472D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b/>
                <w:bCs/>
                <w:sz w:val="32"/>
                <w:szCs w:val="32"/>
              </w:rPr>
              <w:t>nhóm</w:t>
            </w:r>
            <w:proofErr w:type="spellEnd"/>
          </w:p>
        </w:tc>
      </w:tr>
      <w:tr w:rsidR="00B7472D" w:rsidTr="00B7472D">
        <w:trPr>
          <w:trHeight w:val="429"/>
        </w:trPr>
        <w:tc>
          <w:tcPr>
            <w:tcW w:w="4536" w:type="dxa"/>
            <w:shd w:val="clear" w:color="auto" w:fill="BFBFBF" w:themeFill="background1" w:themeFillShade="BF"/>
          </w:tcPr>
          <w:p w:rsidR="00B7472D" w:rsidRPr="00B7472D" w:rsidRDefault="00B7472D" w:rsidP="00B7472D">
            <w:pPr>
              <w:rPr>
                <w:sz w:val="32"/>
                <w:szCs w:val="32"/>
              </w:rPr>
            </w:pPr>
            <w:r w:rsidRPr="00B7472D">
              <w:rPr>
                <w:sz w:val="32"/>
                <w:szCs w:val="32"/>
              </w:rPr>
              <w:t xml:space="preserve">1851161625_Lê </w:t>
            </w:r>
            <w:proofErr w:type="spellStart"/>
            <w:r w:rsidRPr="00B7472D">
              <w:rPr>
                <w:sz w:val="32"/>
                <w:szCs w:val="32"/>
              </w:rPr>
              <w:t>Thị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Bích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Ngọc</w:t>
            </w:r>
            <w:proofErr w:type="spellEnd"/>
          </w:p>
        </w:tc>
        <w:tc>
          <w:tcPr>
            <w:tcW w:w="4536" w:type="dxa"/>
            <w:shd w:val="clear" w:color="auto" w:fill="BFBFBF" w:themeFill="background1" w:themeFillShade="BF"/>
          </w:tcPr>
          <w:p w:rsidR="00B7472D" w:rsidRPr="00B7472D" w:rsidRDefault="00B7472D" w:rsidP="00B7472D">
            <w:pPr>
              <w:rPr>
                <w:sz w:val="32"/>
                <w:szCs w:val="32"/>
              </w:rPr>
            </w:pPr>
            <w:r w:rsidRPr="00B7472D">
              <w:rPr>
                <w:sz w:val="32"/>
                <w:szCs w:val="32"/>
              </w:rPr>
              <w:t xml:space="preserve">11851161756_Nguyễn </w:t>
            </w:r>
            <w:proofErr w:type="spellStart"/>
            <w:r w:rsidRPr="00B7472D">
              <w:rPr>
                <w:sz w:val="32"/>
                <w:szCs w:val="32"/>
              </w:rPr>
              <w:t>Thị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Nhung</w:t>
            </w:r>
            <w:proofErr w:type="spellEnd"/>
          </w:p>
        </w:tc>
      </w:tr>
      <w:tr w:rsidR="00B7472D" w:rsidTr="00B7472D">
        <w:trPr>
          <w:trHeight w:val="125"/>
        </w:trPr>
        <w:tc>
          <w:tcPr>
            <w:tcW w:w="4536" w:type="dxa"/>
          </w:tcPr>
          <w:p w:rsidR="00B7472D" w:rsidRPr="003C068D" w:rsidRDefault="003C068D" w:rsidP="003C068D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vi-VN"/>
              </w:rPr>
              <w:t>Form hiển thị</w:t>
            </w:r>
          </w:p>
          <w:p w:rsidR="003C068D" w:rsidRPr="00B7472D" w:rsidRDefault="003C068D" w:rsidP="003C068D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vi-VN"/>
              </w:rPr>
              <w:t>Thêm, sửa , xóa</w:t>
            </w:r>
          </w:p>
        </w:tc>
        <w:tc>
          <w:tcPr>
            <w:tcW w:w="4536" w:type="dxa"/>
          </w:tcPr>
          <w:p w:rsidR="00B7472D" w:rsidRPr="00B7472D" w:rsidRDefault="00B7472D" w:rsidP="00B7472D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kí</w:t>
            </w:r>
            <w:proofErr w:type="spellEnd"/>
          </w:p>
          <w:p w:rsidR="00B7472D" w:rsidRPr="00B7472D" w:rsidRDefault="00B7472D" w:rsidP="00B7472D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</w:t>
            </w:r>
          </w:p>
        </w:tc>
      </w:tr>
      <w:tr w:rsidR="00B7472D" w:rsidTr="00B7472D">
        <w:tc>
          <w:tcPr>
            <w:tcW w:w="4536" w:type="dxa"/>
          </w:tcPr>
          <w:p w:rsidR="00B7472D" w:rsidRPr="00B7472D" w:rsidRDefault="00B7472D" w:rsidP="00B7472D">
            <w:pPr>
              <w:rPr>
                <w:sz w:val="32"/>
                <w:szCs w:val="32"/>
              </w:rPr>
            </w:pPr>
            <w:proofErr w:type="spellStart"/>
            <w:r w:rsidRPr="00B7472D">
              <w:rPr>
                <w:sz w:val="32"/>
                <w:szCs w:val="32"/>
              </w:rPr>
              <w:t>Điểm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tự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đánh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giá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của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cá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nhân</w:t>
            </w:r>
            <w:proofErr w:type="spellEnd"/>
            <w:r w:rsidRPr="00B7472D">
              <w:rPr>
                <w:sz w:val="32"/>
                <w:szCs w:val="32"/>
              </w:rPr>
              <w:t xml:space="preserve">: </w:t>
            </w:r>
          </w:p>
        </w:tc>
        <w:tc>
          <w:tcPr>
            <w:tcW w:w="4536" w:type="dxa"/>
          </w:tcPr>
          <w:p w:rsidR="00B7472D" w:rsidRPr="00B7472D" w:rsidRDefault="00B7472D" w:rsidP="00B7472D">
            <w:pPr>
              <w:rPr>
                <w:sz w:val="32"/>
                <w:szCs w:val="32"/>
              </w:rPr>
            </w:pPr>
            <w:proofErr w:type="spellStart"/>
            <w:r w:rsidRPr="00B7472D">
              <w:rPr>
                <w:sz w:val="32"/>
                <w:szCs w:val="32"/>
              </w:rPr>
              <w:t>Điểm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tự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đánh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giá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của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cá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nhân</w:t>
            </w:r>
            <w:proofErr w:type="spellEnd"/>
            <w:r w:rsidRPr="00B7472D">
              <w:rPr>
                <w:sz w:val="32"/>
                <w:szCs w:val="32"/>
              </w:rPr>
              <w:t xml:space="preserve">: </w:t>
            </w:r>
          </w:p>
        </w:tc>
      </w:tr>
      <w:tr w:rsidR="00B7472D" w:rsidTr="00B7472D">
        <w:tc>
          <w:tcPr>
            <w:tcW w:w="4536" w:type="dxa"/>
          </w:tcPr>
          <w:p w:rsidR="00B7472D" w:rsidRPr="00B7472D" w:rsidRDefault="00B7472D" w:rsidP="00EB5D18">
            <w:pPr>
              <w:rPr>
                <w:sz w:val="32"/>
                <w:szCs w:val="32"/>
              </w:rPr>
            </w:pPr>
            <w:proofErr w:type="spellStart"/>
            <w:r w:rsidRPr="00B7472D">
              <w:rPr>
                <w:b/>
                <w:bCs/>
                <w:sz w:val="32"/>
                <w:szCs w:val="32"/>
              </w:rPr>
              <w:t>Ghi</w:t>
            </w:r>
            <w:proofErr w:type="spellEnd"/>
            <w:r w:rsidRPr="00B7472D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b/>
                <w:bCs/>
                <w:sz w:val="32"/>
                <w:szCs w:val="32"/>
              </w:rPr>
              <w:t>chú</w:t>
            </w:r>
            <w:proofErr w:type="spellEnd"/>
            <w:r w:rsidRPr="00B7472D">
              <w:rPr>
                <w:sz w:val="32"/>
                <w:szCs w:val="32"/>
              </w:rPr>
              <w:t xml:space="preserve">: </w:t>
            </w:r>
            <w:proofErr w:type="spellStart"/>
            <w:r w:rsidRPr="00B7472D">
              <w:rPr>
                <w:sz w:val="32"/>
                <w:szCs w:val="32"/>
              </w:rPr>
              <w:t>Trưởng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nhóm</w:t>
            </w:r>
            <w:proofErr w:type="spellEnd"/>
          </w:p>
        </w:tc>
        <w:tc>
          <w:tcPr>
            <w:tcW w:w="4536" w:type="dxa"/>
          </w:tcPr>
          <w:p w:rsidR="00B7472D" w:rsidRPr="00B7472D" w:rsidRDefault="00B7472D" w:rsidP="00EB5D18">
            <w:pPr>
              <w:rPr>
                <w:sz w:val="32"/>
                <w:szCs w:val="32"/>
              </w:rPr>
            </w:pPr>
          </w:p>
        </w:tc>
      </w:tr>
      <w:tr w:rsidR="00B7472D" w:rsidTr="00B7472D">
        <w:tc>
          <w:tcPr>
            <w:tcW w:w="9072" w:type="dxa"/>
            <w:gridSpan w:val="2"/>
          </w:tcPr>
          <w:p w:rsidR="00B7472D" w:rsidRPr="00B7472D" w:rsidRDefault="00B7472D" w:rsidP="00EB5D18">
            <w:pPr>
              <w:rPr>
                <w:sz w:val="32"/>
                <w:szCs w:val="32"/>
              </w:rPr>
            </w:pPr>
            <w:r w:rsidRPr="00B7472D">
              <w:rPr>
                <w:sz w:val="32"/>
                <w:szCs w:val="32"/>
              </w:rPr>
              <w:t xml:space="preserve">Link </w:t>
            </w:r>
            <w:proofErr w:type="spellStart"/>
            <w:r w:rsidRPr="00B7472D">
              <w:rPr>
                <w:sz w:val="32"/>
                <w:szCs w:val="32"/>
              </w:rPr>
              <w:t>Github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tới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thư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mục</w:t>
            </w:r>
            <w:proofErr w:type="spellEnd"/>
            <w:r w:rsidRPr="00B7472D">
              <w:rPr>
                <w:sz w:val="32"/>
                <w:szCs w:val="32"/>
              </w:rPr>
              <w:t xml:space="preserve"> BTL </w:t>
            </w:r>
            <w:proofErr w:type="spellStart"/>
            <w:r w:rsidRPr="00B7472D">
              <w:rPr>
                <w:sz w:val="32"/>
                <w:szCs w:val="32"/>
              </w:rPr>
              <w:t>làm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việc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của</w:t>
            </w:r>
            <w:proofErr w:type="spellEnd"/>
            <w:r w:rsidRPr="00B7472D">
              <w:rPr>
                <w:sz w:val="32"/>
                <w:szCs w:val="32"/>
              </w:rPr>
              <w:t xml:space="preserve"> </w:t>
            </w:r>
            <w:proofErr w:type="spellStart"/>
            <w:r w:rsidRPr="00B7472D">
              <w:rPr>
                <w:sz w:val="32"/>
                <w:szCs w:val="32"/>
              </w:rPr>
              <w:t>nhóm</w:t>
            </w:r>
            <w:proofErr w:type="spellEnd"/>
            <w:r w:rsidRPr="00B7472D">
              <w:rPr>
                <w:sz w:val="32"/>
                <w:szCs w:val="32"/>
              </w:rPr>
              <w:t xml:space="preserve">: </w:t>
            </w:r>
            <w:hyperlink r:id="rId8" w:history="1">
              <w:r w:rsidRPr="00B7472D">
                <w:rPr>
                  <w:rStyle w:val="Hyperlink"/>
                  <w:sz w:val="32"/>
                  <w:szCs w:val="32"/>
                </w:rPr>
                <w:t>https://github.com/bichngoclethi2k/CSE485_BAITAPLON</w:t>
              </w:r>
            </w:hyperlink>
          </w:p>
          <w:p w:rsidR="00B7472D" w:rsidRPr="00B7472D" w:rsidRDefault="00B7472D" w:rsidP="00EB5D18">
            <w:pPr>
              <w:rPr>
                <w:sz w:val="32"/>
                <w:szCs w:val="32"/>
              </w:rPr>
            </w:pPr>
          </w:p>
        </w:tc>
      </w:tr>
    </w:tbl>
    <w:p w:rsidR="00B7472D" w:rsidRDefault="00B7472D" w:rsidP="00B7472D">
      <w:pPr>
        <w:pStyle w:val="ListParagraph"/>
        <w:spacing w:after="200" w:line="288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B7472D" w:rsidRDefault="00B7472D" w:rsidP="00B7472D">
      <w:pPr>
        <w:pStyle w:val="ListParagraph"/>
        <w:spacing w:after="200" w:line="288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B7472D" w:rsidRPr="00B7472D" w:rsidRDefault="00B7472D" w:rsidP="00B7472D">
      <w:pPr>
        <w:pStyle w:val="ListParagraph"/>
        <w:spacing w:after="200" w:line="288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B7472D" w:rsidRPr="00B7472D" w:rsidRDefault="00B7472D" w:rsidP="00B7472D">
      <w:pPr>
        <w:pStyle w:val="ListParagraph"/>
        <w:numPr>
          <w:ilvl w:val="0"/>
          <w:numId w:val="2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Lược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CSDL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bảng</w:t>
      </w:r>
      <w:proofErr w:type="spellEnd"/>
    </w:p>
    <w:tbl>
      <w:tblPr>
        <w:tblStyle w:val="TableGrid"/>
        <w:tblW w:w="8652" w:type="dxa"/>
        <w:jc w:val="center"/>
        <w:tblLook w:val="04A0" w:firstRow="1" w:lastRow="0" w:firstColumn="1" w:lastColumn="0" w:noHBand="0" w:noVBand="1"/>
      </w:tblPr>
      <w:tblGrid>
        <w:gridCol w:w="1257"/>
        <w:gridCol w:w="2465"/>
        <w:gridCol w:w="2974"/>
        <w:gridCol w:w="1956"/>
      </w:tblGrid>
      <w:tr w:rsidR="00B7472D" w:rsidTr="00B7472D">
        <w:trPr>
          <w:trHeight w:val="948"/>
          <w:jc w:val="center"/>
        </w:trPr>
        <w:tc>
          <w:tcPr>
            <w:tcW w:w="125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Quan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hệ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Thuộc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tính</w:t>
            </w:r>
            <w:proofErr w:type="spellEnd"/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Diễn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giải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Kiểu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dữ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liệu</w:t>
            </w:r>
            <w:proofErr w:type="spellEnd"/>
          </w:p>
        </w:tc>
      </w:tr>
      <w:tr w:rsidR="00B7472D" w:rsidTr="00B7472D">
        <w:trPr>
          <w:trHeight w:val="195"/>
          <w:jc w:val="center"/>
        </w:trPr>
        <w:tc>
          <w:tcPr>
            <w:tcW w:w="125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người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dùng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(255)</w:t>
            </w:r>
          </w:p>
        </w:tc>
      </w:tr>
      <w:tr w:rsidR="00B7472D" w:rsidTr="00B7472D">
        <w:trPr>
          <w:trHeight w:val="195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ho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B7472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Họ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B7472D" w:rsidTr="00B7472D">
        <w:trPr>
          <w:trHeight w:val="195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ten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Tên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B7472D" w:rsidTr="00B7472D">
        <w:trPr>
          <w:trHeight w:val="195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email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Email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B7472D" w:rsidTr="00B7472D">
        <w:trPr>
          <w:trHeight w:val="195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chude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Chủ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đề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</w:tr>
      <w:tr w:rsidR="00B7472D" w:rsidTr="00B7472D">
        <w:trPr>
          <w:trHeight w:val="195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noidung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Nội</w:t>
            </w:r>
            <w:proofErr w:type="spellEnd"/>
            <w:r>
              <w:rPr>
                <w:lang w:eastAsia="zh-CN"/>
              </w:rPr>
              <w:t xml:space="preserve"> dung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</w:tr>
      <w:tr w:rsidR="00B7472D" w:rsidTr="00B7472D">
        <w:trPr>
          <w:trHeight w:val="93"/>
          <w:jc w:val="center"/>
        </w:trPr>
        <w:tc>
          <w:tcPr>
            <w:tcW w:w="125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dangnhap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B7472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(255)</w:t>
            </w:r>
          </w:p>
        </w:tc>
      </w:tr>
      <w:tr w:rsidR="00B7472D" w:rsidTr="00B7472D">
        <w:trPr>
          <w:trHeight w:val="87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Tên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B7472D" w:rsidTr="00B7472D">
        <w:trPr>
          <w:trHeight w:val="87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pass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Mật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khẩu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B7472D" w:rsidTr="00B7472D">
        <w:trPr>
          <w:trHeight w:val="114"/>
          <w:jc w:val="center"/>
        </w:trPr>
        <w:tc>
          <w:tcPr>
            <w:tcW w:w="1257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baiviet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bài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viết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(255)</w:t>
            </w:r>
          </w:p>
        </w:tc>
      </w:tr>
      <w:tr w:rsidR="00B7472D" w:rsidTr="00B7472D">
        <w:trPr>
          <w:trHeight w:val="114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chude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Chủ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đề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B7472D" w:rsidTr="00B7472D">
        <w:trPr>
          <w:trHeight w:val="114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noidung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Nội</w:t>
            </w:r>
            <w:proofErr w:type="spellEnd"/>
            <w:r>
              <w:rPr>
                <w:lang w:eastAsia="zh-CN"/>
              </w:rPr>
              <w:t xml:space="preserve"> dung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Mediumtext</w:t>
            </w:r>
            <w:proofErr w:type="spellEnd"/>
          </w:p>
        </w:tc>
      </w:tr>
      <w:tr w:rsidR="00B7472D" w:rsidTr="00B7472D">
        <w:trPr>
          <w:trHeight w:val="114"/>
          <w:jc w:val="center"/>
        </w:trPr>
        <w:tc>
          <w:tcPr>
            <w:tcW w:w="1257" w:type="dxa"/>
            <w:vMerge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hinhanh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Hình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ảnh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</w:tr>
      <w:tr w:rsidR="00B7472D" w:rsidTr="00B7472D">
        <w:trPr>
          <w:trHeight w:val="114"/>
          <w:jc w:val="center"/>
        </w:trPr>
        <w:tc>
          <w:tcPr>
            <w:tcW w:w="1257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tacgia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Tác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giả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(255)</w:t>
            </w:r>
          </w:p>
        </w:tc>
      </w:tr>
      <w:tr w:rsidR="00B7472D" w:rsidTr="00B7472D">
        <w:trPr>
          <w:trHeight w:val="370"/>
          <w:jc w:val="center"/>
        </w:trPr>
        <w:tc>
          <w:tcPr>
            <w:tcW w:w="1257" w:type="dxa"/>
            <w:tcBorders>
              <w:top w:val="nil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thoigiandang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đăng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B7472D" w:rsidRDefault="00B7472D" w:rsidP="00EB5D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Datetime</w:t>
            </w:r>
            <w:proofErr w:type="spellEnd"/>
          </w:p>
        </w:tc>
      </w:tr>
    </w:tbl>
    <w:p w:rsidR="00B7472D" w:rsidRDefault="00B7472D" w:rsidP="00B7472D">
      <w:pPr>
        <w:pStyle w:val="ListParagraph"/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7472D" w:rsidRDefault="00B7472D" w:rsidP="00B7472D">
      <w:pPr>
        <w:pStyle w:val="ListParagraph"/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7472D" w:rsidRDefault="00B7472D" w:rsidP="00B7472D">
      <w:pPr>
        <w:pStyle w:val="ListParagraph"/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7472D" w:rsidRDefault="00B7472D" w:rsidP="00B7472D">
      <w:pPr>
        <w:pStyle w:val="ListParagraph"/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7472D" w:rsidRDefault="00B7472D" w:rsidP="00B7472D">
      <w:pPr>
        <w:pStyle w:val="ListParagraph"/>
        <w:numPr>
          <w:ilvl w:val="0"/>
          <w:numId w:val="2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:rsidR="00027524" w:rsidRDefault="00027524" w:rsidP="00027524">
      <w:pPr>
        <w:spacing w:after="200" w:line="288" w:lineRule="auto"/>
        <w:ind w:firstLine="36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 w:rsidRPr="00027524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Giao diện admin:</w:t>
      </w:r>
    </w:p>
    <w:p w:rsidR="00027524" w:rsidRDefault="00027524" w:rsidP="00027524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Login:</w:t>
      </w:r>
    </w:p>
    <w:p w:rsidR="00027524" w:rsidRDefault="00027524" w:rsidP="00027524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drawing>
          <wp:inline distT="0" distB="0" distL="0" distR="0">
            <wp:extent cx="3677163" cy="2667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83F4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F1" w:rsidRDefault="00E63FF1" w:rsidP="00E63FF1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Đăng ký login:</w:t>
      </w:r>
    </w:p>
    <w:p w:rsidR="00E63FF1" w:rsidRDefault="00E63FF1" w:rsidP="00E63FF1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E63FF1" w:rsidRDefault="00E63FF1" w:rsidP="00E63FF1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drawing>
          <wp:inline distT="0" distB="0" distL="0" distR="0">
            <wp:extent cx="3962399" cy="2724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0B6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029" cy="27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F1" w:rsidRDefault="00E63FF1" w:rsidP="00E63FF1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E63FF1" w:rsidRDefault="00E63FF1" w:rsidP="00E63FF1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E63FF1" w:rsidRDefault="00E63FF1" w:rsidP="00E63FF1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E63FF1" w:rsidRDefault="00E63FF1" w:rsidP="00E63FF1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E63FF1" w:rsidRDefault="00E63FF1" w:rsidP="00E63FF1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027524" w:rsidRDefault="00027524" w:rsidP="00027524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Quản Lý User:</w:t>
      </w:r>
    </w:p>
    <w:p w:rsidR="00027524" w:rsidRPr="00E85CD7" w:rsidRDefault="00E85CD7" w:rsidP="00E85CD7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drawing>
          <wp:inline distT="0" distB="0" distL="0" distR="0">
            <wp:extent cx="529590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1444E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24" w:rsidRDefault="00027524" w:rsidP="00027524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Thêm user:</w:t>
      </w:r>
    </w:p>
    <w:p w:rsidR="00E85CD7" w:rsidRDefault="00E85CD7" w:rsidP="00E85CD7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drawing>
          <wp:inline distT="0" distB="0" distL="0" distR="0" wp14:anchorId="1BED16D8" wp14:editId="71921988">
            <wp:extent cx="4219575" cy="409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14168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9" cy="409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24" w:rsidRDefault="00027524" w:rsidP="00027524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027524" w:rsidRPr="00027524" w:rsidRDefault="00027524" w:rsidP="00027524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Sửa dữ liệu:</w:t>
      </w:r>
    </w:p>
    <w:p w:rsidR="00027524" w:rsidRDefault="00E85CD7" w:rsidP="00027524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drawing>
          <wp:inline distT="0" distB="0" distL="0" distR="0">
            <wp:extent cx="3810532" cy="37914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146D9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24" w:rsidRDefault="00027524" w:rsidP="00027524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027524" w:rsidRDefault="00503728" w:rsidP="00027524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Tìm kiếm user</w:t>
      </w:r>
    </w:p>
    <w:p w:rsidR="00503728" w:rsidRDefault="00E85CD7" w:rsidP="00503728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drawing>
          <wp:inline distT="0" distB="0" distL="0" distR="0">
            <wp:extent cx="5381625" cy="2586990"/>
            <wp:effectExtent l="0" t="0" r="952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14682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D7" w:rsidRDefault="00E85CD7" w:rsidP="00503728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E85CD7" w:rsidRDefault="00E85CD7" w:rsidP="00503728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E85CD7" w:rsidRDefault="00E85CD7" w:rsidP="00503728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503728" w:rsidRDefault="00503728" w:rsidP="00503728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lastRenderedPageBreak/>
        <w:t>Quản Lý Bài Viết:</w:t>
      </w:r>
    </w:p>
    <w:p w:rsidR="00503728" w:rsidRPr="00E85CD7" w:rsidRDefault="00E85CD7" w:rsidP="00326BFA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drawing>
          <wp:inline distT="0" distB="0" distL="0" distR="0">
            <wp:extent cx="5381625" cy="2911475"/>
            <wp:effectExtent l="0" t="0" r="952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14D37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28" w:rsidRPr="00027524" w:rsidRDefault="00503728" w:rsidP="00027524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027524" w:rsidRPr="00503728" w:rsidRDefault="00503728" w:rsidP="00503728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 w:rsidRPr="00503728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Thêm Bài Viết:</w:t>
      </w:r>
    </w:p>
    <w:p w:rsidR="00503728" w:rsidRDefault="00326BFA" w:rsidP="00503728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drawing>
          <wp:inline distT="0" distB="0" distL="0" distR="0">
            <wp:extent cx="5838825" cy="398716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14960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FA" w:rsidRDefault="00326BFA" w:rsidP="00503728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326BFA" w:rsidRDefault="00326BFA" w:rsidP="00503728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503728" w:rsidRDefault="00503728" w:rsidP="00503728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lastRenderedPageBreak/>
        <w:t>Sửa Bài Viết:</w:t>
      </w:r>
    </w:p>
    <w:p w:rsidR="00503728" w:rsidRDefault="00326BFA" w:rsidP="00503728">
      <w:pPr>
        <w:pStyle w:val="ListParagraph"/>
        <w:spacing w:after="200" w:line="288" w:lineRule="auto"/>
        <w:ind w:left="1080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drawing>
          <wp:inline distT="0" distB="0" distL="0" distR="0">
            <wp:extent cx="4725059" cy="410584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1413B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28" w:rsidRDefault="00503728" w:rsidP="00503728">
      <w:pPr>
        <w:pStyle w:val="ListParagraph"/>
        <w:numPr>
          <w:ilvl w:val="0"/>
          <w:numId w:val="5"/>
        </w:numPr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Và</w:t>
      </w:r>
      <w:r w:rsidR="00326BFA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các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chức năng delete user, delete bài viết, logout</w:t>
      </w:r>
    </w:p>
    <w:p w:rsidR="00027524" w:rsidRPr="00027524" w:rsidRDefault="00027524" w:rsidP="00027524">
      <w:pPr>
        <w:pStyle w:val="ListParagraph"/>
        <w:spacing w:after="200" w:line="288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:rsidR="00B7472D" w:rsidRPr="00B7472D" w:rsidRDefault="00B7472D" w:rsidP="00B7472D">
      <w:pPr>
        <w:spacing w:after="200" w:line="288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sectPr w:rsidR="00B7472D" w:rsidRPr="00B7472D" w:rsidSect="00483524">
      <w:footerReference w:type="default" r:id="rId18"/>
      <w:pgSz w:w="12240" w:h="15840"/>
      <w:pgMar w:top="1134" w:right="1134" w:bottom="1134" w:left="1701" w:header="720" w:footer="720" w:gutter="0"/>
      <w:pgBorders w:display="firstPage">
        <w:top w:val="thickThinSmallGap" w:sz="18" w:space="1" w:color="auto"/>
        <w:left w:val="thickThinSmallGap" w:sz="18" w:space="4" w:color="auto"/>
        <w:bottom w:val="thinThickSmallGap" w:sz="18" w:space="1" w:color="auto"/>
        <w:right w:val="thinThickSmallGap" w:sz="18" w:space="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A86" w:rsidRDefault="00006A86" w:rsidP="00483524">
      <w:pPr>
        <w:spacing w:after="0" w:line="240" w:lineRule="auto"/>
      </w:pPr>
      <w:r>
        <w:separator/>
      </w:r>
    </w:p>
  </w:endnote>
  <w:endnote w:type="continuationSeparator" w:id="0">
    <w:p w:rsidR="00006A86" w:rsidRDefault="00006A86" w:rsidP="0048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524" w:rsidRDefault="00483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A86" w:rsidRDefault="00006A86" w:rsidP="00483524">
      <w:pPr>
        <w:spacing w:after="0" w:line="240" w:lineRule="auto"/>
      </w:pPr>
      <w:r>
        <w:separator/>
      </w:r>
    </w:p>
  </w:footnote>
  <w:footnote w:type="continuationSeparator" w:id="0">
    <w:p w:rsidR="00006A86" w:rsidRDefault="00006A86" w:rsidP="00483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44A60"/>
    <w:multiLevelType w:val="hybridMultilevel"/>
    <w:tmpl w:val="1E809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21F15"/>
    <w:multiLevelType w:val="hybridMultilevel"/>
    <w:tmpl w:val="A44EB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60A33"/>
    <w:multiLevelType w:val="hybridMultilevel"/>
    <w:tmpl w:val="6CE6307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DE6F42"/>
    <w:multiLevelType w:val="multilevel"/>
    <w:tmpl w:val="1F68624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3304D5E"/>
    <w:multiLevelType w:val="hybridMultilevel"/>
    <w:tmpl w:val="B6A0979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3F"/>
    <w:rsid w:val="00006A86"/>
    <w:rsid w:val="00027524"/>
    <w:rsid w:val="00091B7F"/>
    <w:rsid w:val="00133533"/>
    <w:rsid w:val="002637C1"/>
    <w:rsid w:val="00326BFA"/>
    <w:rsid w:val="003C068D"/>
    <w:rsid w:val="00483524"/>
    <w:rsid w:val="00503728"/>
    <w:rsid w:val="00557D15"/>
    <w:rsid w:val="00581C46"/>
    <w:rsid w:val="0070144D"/>
    <w:rsid w:val="0097253F"/>
    <w:rsid w:val="00B7472D"/>
    <w:rsid w:val="00D2714C"/>
    <w:rsid w:val="00E63FF1"/>
    <w:rsid w:val="00E85CD7"/>
    <w:rsid w:val="00F4095D"/>
    <w:rsid w:val="00F6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50050C"/>
  <w15:chartTrackingRefBased/>
  <w15:docId w15:val="{82A65888-8B98-4487-B8D3-7F84CD66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524"/>
  </w:style>
  <w:style w:type="paragraph" w:styleId="Footer">
    <w:name w:val="footer"/>
    <w:basedOn w:val="Normal"/>
    <w:link w:val="FooterChar"/>
    <w:uiPriority w:val="99"/>
    <w:unhideWhenUsed/>
    <w:rsid w:val="00483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524"/>
  </w:style>
  <w:style w:type="paragraph" w:styleId="ListParagraph">
    <w:name w:val="List Paragraph"/>
    <w:basedOn w:val="Normal"/>
    <w:uiPriority w:val="34"/>
    <w:qFormat/>
    <w:rsid w:val="00D2714C"/>
    <w:pPr>
      <w:ind w:left="720"/>
      <w:contextualSpacing/>
    </w:pPr>
  </w:style>
  <w:style w:type="character" w:customStyle="1" w:styleId="fontstyle01">
    <w:name w:val="fontstyle01"/>
    <w:basedOn w:val="DefaultParagraphFont"/>
    <w:rsid w:val="00B7472D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styleId="Hyperlink">
    <w:name w:val="Hyperlink"/>
    <w:rsid w:val="00B7472D"/>
    <w:rPr>
      <w:color w:val="000080"/>
      <w:u w:val="single"/>
    </w:rPr>
  </w:style>
  <w:style w:type="table" w:styleId="TableGrid">
    <w:name w:val="Table Grid"/>
    <w:basedOn w:val="TableNormal"/>
    <w:uiPriority w:val="39"/>
    <w:rsid w:val="00B7472D"/>
    <w:pPr>
      <w:suppressAutoHyphens/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chngoclethi2k/CSE485_BAITAPLON" TargetMode="External"/><Relationship Id="rId13" Type="http://schemas.openxmlformats.org/officeDocument/2006/relationships/image" Target="media/image6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Nhung</dc:creator>
  <cp:keywords/>
  <dc:description/>
  <cp:lastModifiedBy>bichngoclethi2k</cp:lastModifiedBy>
  <cp:revision>6</cp:revision>
  <dcterms:created xsi:type="dcterms:W3CDTF">2020-11-12T03:34:00Z</dcterms:created>
  <dcterms:modified xsi:type="dcterms:W3CDTF">2020-11-13T14:05:00Z</dcterms:modified>
</cp:coreProperties>
</file>