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45F75D" w14:textId="77777777" w:rsidR="00E11263" w:rsidRDefault="003903E0">
      <w:pPr>
        <w:rPr>
          <w:b/>
          <w:sz w:val="32"/>
          <w:szCs w:val="32"/>
        </w:rPr>
      </w:pPr>
      <w:r w:rsidRPr="00697C1D">
        <w:rPr>
          <w:b/>
          <w:sz w:val="32"/>
          <w:szCs w:val="32"/>
        </w:rPr>
        <w:t>CST Gynäkologie/ Geburtshilfe 1: Anamneseerhebung</w:t>
      </w:r>
    </w:p>
    <w:p w14:paraId="062F745E" w14:textId="77777777" w:rsidR="00A778B9" w:rsidRPr="00697C1D" w:rsidRDefault="00A778B9">
      <w:pPr>
        <w:rPr>
          <w:b/>
          <w:sz w:val="32"/>
          <w:szCs w:val="32"/>
        </w:rPr>
      </w:pPr>
      <w:r>
        <w:rPr>
          <w:b/>
          <w:sz w:val="32"/>
          <w:szCs w:val="32"/>
        </w:rPr>
        <w:t>Zusammenfassung</w:t>
      </w:r>
    </w:p>
    <w:p w14:paraId="658FFBDC" w14:textId="77777777" w:rsidR="003903E0" w:rsidRDefault="003903E0"/>
    <w:p w14:paraId="5FBE0C39" w14:textId="77777777" w:rsidR="003903E0" w:rsidRPr="00697C1D" w:rsidRDefault="003903E0">
      <w:pPr>
        <w:rPr>
          <w:b/>
          <w:sz w:val="28"/>
          <w:szCs w:val="28"/>
        </w:rPr>
      </w:pPr>
      <w:r w:rsidRPr="00697C1D">
        <w:rPr>
          <w:b/>
          <w:sz w:val="28"/>
          <w:szCs w:val="28"/>
        </w:rPr>
        <w:t>4.2.4. Anamnese bei Erkrankungen und Funktionsstörungen des weiblichen Genitals</w:t>
      </w:r>
    </w:p>
    <w:p w14:paraId="18E7D6BA" w14:textId="77777777" w:rsidR="003903E0" w:rsidRDefault="003903E0"/>
    <w:p w14:paraId="11256641" w14:textId="77777777" w:rsidR="003903E0" w:rsidRDefault="003903E0">
      <w:r>
        <w:t>Die häufigsten Symptome sind</w:t>
      </w:r>
    </w:p>
    <w:p w14:paraId="62D0866E" w14:textId="77777777" w:rsidR="003903E0" w:rsidRDefault="003903E0" w:rsidP="003903E0">
      <w:pPr>
        <w:pStyle w:val="Listenabsatz"/>
        <w:numPr>
          <w:ilvl w:val="0"/>
          <w:numId w:val="1"/>
        </w:numPr>
      </w:pPr>
      <w:r>
        <w:t>Vaginaler Fluor (=Ausfluss)</w:t>
      </w:r>
    </w:p>
    <w:p w14:paraId="74C21A5A" w14:textId="77777777" w:rsidR="003903E0" w:rsidRDefault="003903E0" w:rsidP="003903E0">
      <w:pPr>
        <w:pStyle w:val="Listenabsatz"/>
        <w:numPr>
          <w:ilvl w:val="0"/>
          <w:numId w:val="1"/>
        </w:numPr>
      </w:pPr>
      <w:r>
        <w:t>Pruritus</w:t>
      </w:r>
    </w:p>
    <w:p w14:paraId="5579DA37" w14:textId="77777777" w:rsidR="003903E0" w:rsidRDefault="003903E0" w:rsidP="003903E0">
      <w:pPr>
        <w:pStyle w:val="Listenabsatz"/>
        <w:numPr>
          <w:ilvl w:val="0"/>
          <w:numId w:val="1"/>
        </w:numPr>
      </w:pPr>
      <w:r>
        <w:t>Raumforderungen</w:t>
      </w:r>
    </w:p>
    <w:p w14:paraId="3EB562FF" w14:textId="77777777" w:rsidR="003903E0" w:rsidRDefault="003903E0" w:rsidP="003903E0">
      <w:pPr>
        <w:pStyle w:val="Listenabsatz"/>
        <w:numPr>
          <w:ilvl w:val="0"/>
          <w:numId w:val="1"/>
        </w:numPr>
      </w:pPr>
      <w:r>
        <w:t>(Schleim-)Hautläsionen</w:t>
      </w:r>
    </w:p>
    <w:p w14:paraId="4FA3A382" w14:textId="77777777" w:rsidR="003903E0" w:rsidRDefault="003903E0" w:rsidP="003903E0">
      <w:pPr>
        <w:pStyle w:val="Listenabsatz"/>
        <w:numPr>
          <w:ilvl w:val="0"/>
          <w:numId w:val="1"/>
        </w:numPr>
      </w:pPr>
      <w:r>
        <w:t>Infertilität</w:t>
      </w:r>
    </w:p>
    <w:p w14:paraId="53C48805" w14:textId="77777777" w:rsidR="003903E0" w:rsidRDefault="003903E0" w:rsidP="003903E0"/>
    <w:p w14:paraId="35A300D5" w14:textId="77777777" w:rsidR="00B30FCF" w:rsidRDefault="00B30FCF" w:rsidP="003903E0"/>
    <w:p w14:paraId="4963BD20" w14:textId="77777777" w:rsidR="002F6C4F" w:rsidRPr="002F6C4F" w:rsidRDefault="002F6C4F" w:rsidP="003903E0">
      <w:pPr>
        <w:rPr>
          <w:b/>
        </w:rPr>
      </w:pPr>
      <w:r w:rsidRPr="002F6C4F">
        <w:rPr>
          <w:b/>
        </w:rPr>
        <w:t>Vaginaler Fluor</w:t>
      </w:r>
    </w:p>
    <w:p w14:paraId="125B54FC" w14:textId="77777777" w:rsidR="003903E0" w:rsidRDefault="003903E0" w:rsidP="003903E0">
      <w:r>
        <w:t xml:space="preserve">Geringer vaginaler Fluor ist physilogisch. Ein fischiger oder fauliger geruch v.a. in Verbindung mit vaginalem Juckreiz, weist auf eine auf eine abnormale Keimbesiedlung hin, z.B. auf eine bakterielle Vaginose, Candida- oder Trichomonaden-Infektion. </w:t>
      </w:r>
    </w:p>
    <w:p w14:paraId="54D811A6" w14:textId="77777777" w:rsidR="002F6C4F" w:rsidRDefault="002F6C4F" w:rsidP="003903E0">
      <w:r>
        <w:t>Weiter wichtig sind die Fragen nach</w:t>
      </w:r>
    </w:p>
    <w:p w14:paraId="0029FFCD" w14:textId="77777777" w:rsidR="002F6C4F" w:rsidRDefault="002F6C4F" w:rsidP="002F6C4F">
      <w:pPr>
        <w:pStyle w:val="Listenabsatz"/>
        <w:numPr>
          <w:ilvl w:val="0"/>
          <w:numId w:val="1"/>
        </w:numPr>
      </w:pPr>
      <w:r>
        <w:t>Medikamenten</w:t>
      </w:r>
    </w:p>
    <w:p w14:paraId="6646FD90" w14:textId="77777777" w:rsidR="002F6C4F" w:rsidRDefault="002F6C4F" w:rsidP="002F6C4F">
      <w:pPr>
        <w:pStyle w:val="Listenabsatz"/>
        <w:numPr>
          <w:ilvl w:val="0"/>
          <w:numId w:val="1"/>
        </w:numPr>
      </w:pPr>
      <w:r>
        <w:t>Scheidenspülungen</w:t>
      </w:r>
    </w:p>
    <w:p w14:paraId="4C7A6FF4" w14:textId="77777777" w:rsidR="002F6C4F" w:rsidRDefault="002F6C4F" w:rsidP="002F6C4F">
      <w:pPr>
        <w:pStyle w:val="Listenabsatz"/>
        <w:numPr>
          <w:ilvl w:val="0"/>
          <w:numId w:val="1"/>
        </w:numPr>
      </w:pPr>
      <w:r>
        <w:t>Inkontinenz</w:t>
      </w:r>
    </w:p>
    <w:p w14:paraId="1025C86C" w14:textId="77777777" w:rsidR="002F6C4F" w:rsidRDefault="002F6C4F" w:rsidP="002F6C4F">
      <w:pPr>
        <w:pStyle w:val="Listenabsatz"/>
        <w:numPr>
          <w:ilvl w:val="0"/>
          <w:numId w:val="1"/>
        </w:numPr>
      </w:pPr>
      <w:r>
        <w:t>Strangurie (=schmerzhafter Harndrang bei gestörter Miktion)</w:t>
      </w:r>
    </w:p>
    <w:p w14:paraId="1486967A" w14:textId="77777777" w:rsidR="002F6C4F" w:rsidRDefault="002F6C4F" w:rsidP="002F6C4F">
      <w:pPr>
        <w:pStyle w:val="Listenabsatz"/>
        <w:numPr>
          <w:ilvl w:val="0"/>
          <w:numId w:val="1"/>
        </w:numPr>
      </w:pPr>
      <w:r>
        <w:t>Pollakisurie</w:t>
      </w:r>
    </w:p>
    <w:p w14:paraId="0A47857D" w14:textId="77777777" w:rsidR="002F6C4F" w:rsidRDefault="002F6C4F" w:rsidP="002F6C4F">
      <w:pPr>
        <w:pStyle w:val="Listenabsatz"/>
        <w:numPr>
          <w:ilvl w:val="0"/>
          <w:numId w:val="1"/>
        </w:numPr>
      </w:pPr>
      <w:r>
        <w:t>Menstruation</w:t>
      </w:r>
    </w:p>
    <w:p w14:paraId="74D8C49A" w14:textId="77777777" w:rsidR="002F6C4F" w:rsidRDefault="002F6C4F" w:rsidP="002F6C4F">
      <w:pPr>
        <w:pStyle w:val="Listenabsatz"/>
        <w:numPr>
          <w:ilvl w:val="0"/>
          <w:numId w:val="1"/>
        </w:numPr>
      </w:pPr>
      <w:r>
        <w:t>Geschlechtskrankheiten</w:t>
      </w:r>
    </w:p>
    <w:p w14:paraId="3AFB50FD" w14:textId="77777777" w:rsidR="002F6C4F" w:rsidRDefault="00DC2EE5" w:rsidP="002F6C4F">
      <w:pPr>
        <w:pStyle w:val="Listenabsatz"/>
        <w:numPr>
          <w:ilvl w:val="0"/>
          <w:numId w:val="1"/>
        </w:numPr>
      </w:pPr>
      <w:r>
        <w:t xml:space="preserve">Adnexitis </w:t>
      </w:r>
    </w:p>
    <w:p w14:paraId="565EDC4A" w14:textId="77777777" w:rsidR="002F6C4F" w:rsidRDefault="002F6C4F" w:rsidP="002F6C4F">
      <w:pPr>
        <w:pStyle w:val="Listenabsatz"/>
        <w:numPr>
          <w:ilvl w:val="0"/>
          <w:numId w:val="1"/>
        </w:numPr>
      </w:pPr>
      <w:r>
        <w:t>Tuberkulose</w:t>
      </w:r>
    </w:p>
    <w:p w14:paraId="1035EFAF" w14:textId="77777777" w:rsidR="002F6C4F" w:rsidRDefault="002F6C4F" w:rsidP="002F6C4F">
      <w:pPr>
        <w:pStyle w:val="Listenabsatz"/>
        <w:numPr>
          <w:ilvl w:val="0"/>
          <w:numId w:val="1"/>
        </w:numPr>
      </w:pPr>
      <w:r>
        <w:t>Diabetes mellitus</w:t>
      </w:r>
    </w:p>
    <w:p w14:paraId="0038B62A" w14:textId="77777777" w:rsidR="00790C02" w:rsidRDefault="00790C02" w:rsidP="00790C02">
      <w:r>
        <w:t>(Tab. C-4.11, S.325)</w:t>
      </w:r>
    </w:p>
    <w:p w14:paraId="1AB11578" w14:textId="77777777" w:rsidR="002F6C4F" w:rsidRDefault="002F6C4F" w:rsidP="002F6C4F">
      <w:pPr>
        <w:rPr>
          <w:b/>
        </w:rPr>
      </w:pPr>
    </w:p>
    <w:p w14:paraId="16915685" w14:textId="77777777" w:rsidR="00E14C7E" w:rsidRPr="00E14C7E" w:rsidRDefault="00E14C7E" w:rsidP="00E14C7E">
      <w:pPr>
        <w:pStyle w:val="Listenabsatz"/>
        <w:numPr>
          <w:ilvl w:val="0"/>
          <w:numId w:val="2"/>
        </w:numPr>
        <w:rPr>
          <w:b/>
        </w:rPr>
      </w:pPr>
      <w:r>
        <w:rPr>
          <w:b/>
        </w:rPr>
        <w:t xml:space="preserve">Merke. </w:t>
      </w:r>
      <w:r>
        <w:t xml:space="preserve">Jeder strake Fluor bedarf einer Diagnostischen Abklärung, wobei man in den meisten Fällen mit Anamnese und vaginaler Spiegelung auskommt. Findet man bis zur Portio keine sichtbare Ursache, so ist eine Abrasio angezeigt. </w:t>
      </w:r>
    </w:p>
    <w:p w14:paraId="60B0D779" w14:textId="77777777" w:rsidR="00E14C7E" w:rsidRPr="002F6C4F" w:rsidRDefault="00E14C7E" w:rsidP="002F6C4F">
      <w:pPr>
        <w:rPr>
          <w:b/>
        </w:rPr>
      </w:pPr>
    </w:p>
    <w:p w14:paraId="7B472EC5" w14:textId="77777777" w:rsidR="002F6C4F" w:rsidRPr="002F6C4F" w:rsidRDefault="002F6C4F" w:rsidP="002F6C4F">
      <w:pPr>
        <w:rPr>
          <w:b/>
        </w:rPr>
      </w:pPr>
      <w:r w:rsidRPr="002F6C4F">
        <w:rPr>
          <w:b/>
        </w:rPr>
        <w:t>Bakterielle Vaginose</w:t>
      </w:r>
    </w:p>
    <w:p w14:paraId="74DA3865" w14:textId="77777777" w:rsidR="002F6C4F" w:rsidRDefault="002F6C4F" w:rsidP="002F6C4F">
      <w:r w:rsidRPr="002F6C4F">
        <w:rPr>
          <w:lang w:val="de-DE"/>
        </w:rPr>
        <w:t xml:space="preserve">Die </w:t>
      </w:r>
      <w:r w:rsidRPr="002F6C4F">
        <w:rPr>
          <w:bCs/>
          <w:lang w:val="de-DE"/>
        </w:rPr>
        <w:t>bakterielle Vaginose</w:t>
      </w:r>
      <w:r w:rsidRPr="002F6C4F">
        <w:rPr>
          <w:lang w:val="de-DE"/>
        </w:rPr>
        <w:t xml:space="preserve"> (BV) beschreibt eine bakterielle Störung der </w:t>
      </w:r>
      <w:hyperlink r:id="rId8" w:tooltip="Vaginalflora" w:history="1">
        <w:r w:rsidRPr="002F6C4F">
          <w:rPr>
            <w:rStyle w:val="Link"/>
            <w:color w:val="auto"/>
            <w:u w:val="none"/>
            <w:lang w:val="de-DE"/>
          </w:rPr>
          <w:t>Vaginalflora</w:t>
        </w:r>
      </w:hyperlink>
      <w:r w:rsidRPr="002F6C4F">
        <w:rPr>
          <w:lang w:val="de-DE"/>
        </w:rPr>
        <w:t xml:space="preserve"> mit einer Reduktion der </w:t>
      </w:r>
      <w:hyperlink r:id="rId9" w:tooltip="Laktobazillus" w:history="1">
        <w:r w:rsidRPr="002F6C4F">
          <w:rPr>
            <w:rStyle w:val="Link"/>
            <w:color w:val="auto"/>
            <w:u w:val="none"/>
            <w:lang w:val="de-DE"/>
          </w:rPr>
          <w:t>Laktobazillen</w:t>
        </w:r>
      </w:hyperlink>
      <w:r w:rsidRPr="002F6C4F">
        <w:rPr>
          <w:lang w:val="de-DE"/>
        </w:rPr>
        <w:t xml:space="preserve"> und der Vermehrung einer aerob-anaeroben Mischflora, wie </w:t>
      </w:r>
      <w:hyperlink r:id="rId10" w:tooltip="Gardnerella vaginalis" w:history="1">
        <w:r w:rsidRPr="002F6C4F">
          <w:rPr>
            <w:rStyle w:val="Link"/>
            <w:color w:val="auto"/>
            <w:u w:val="none"/>
            <w:lang w:val="de-DE"/>
          </w:rPr>
          <w:t>Gardnerella vaginalis</w:t>
        </w:r>
      </w:hyperlink>
      <w:r>
        <w:t>.</w:t>
      </w:r>
    </w:p>
    <w:p w14:paraId="72B26C34" w14:textId="77777777" w:rsidR="002C2CDE" w:rsidRDefault="002C2CDE" w:rsidP="002F6C4F">
      <w:r>
        <w:t>Symptome:</w:t>
      </w:r>
    </w:p>
    <w:p w14:paraId="41EE0E49" w14:textId="77777777" w:rsidR="002C2CDE" w:rsidRDefault="002C2CDE" w:rsidP="002C2CDE">
      <w:pPr>
        <w:pStyle w:val="Listenabsatz"/>
        <w:numPr>
          <w:ilvl w:val="0"/>
          <w:numId w:val="1"/>
        </w:numPr>
      </w:pPr>
      <w:r>
        <w:t>Häufig asymptomatisch</w:t>
      </w:r>
    </w:p>
    <w:p w14:paraId="64A6E90C" w14:textId="77777777" w:rsidR="002C2CDE" w:rsidRDefault="002C2CDE" w:rsidP="002C2CDE">
      <w:pPr>
        <w:pStyle w:val="Listenabsatz"/>
        <w:numPr>
          <w:ilvl w:val="0"/>
          <w:numId w:val="1"/>
        </w:numPr>
      </w:pPr>
      <w:r>
        <w:t>Vermehrter Fluor vaginalis, welcher unangenehm riecht</w:t>
      </w:r>
    </w:p>
    <w:p w14:paraId="72476C17" w14:textId="77777777" w:rsidR="002C2CDE" w:rsidRDefault="002C2CDE" w:rsidP="002C2CDE">
      <w:pPr>
        <w:pStyle w:val="Listenabsatz"/>
        <w:numPr>
          <w:ilvl w:val="0"/>
          <w:numId w:val="1"/>
        </w:numPr>
      </w:pPr>
      <w:r>
        <w:t>Unangenehmes Nässegefühl</w:t>
      </w:r>
    </w:p>
    <w:p w14:paraId="390A9C6D" w14:textId="77777777" w:rsidR="002C2CDE" w:rsidRDefault="002C2CDE" w:rsidP="002F6C4F"/>
    <w:p w14:paraId="671FD4FE" w14:textId="77777777" w:rsidR="002F6C4F" w:rsidRDefault="002C2CDE" w:rsidP="002F6C4F">
      <w:r w:rsidRPr="002C2CDE">
        <w:t>Die bakterielle Vaginose ist die häufigste Ursache für eine </w:t>
      </w:r>
      <w:hyperlink r:id="rId11" w:tooltip="Vaginitis" w:history="1">
        <w:r w:rsidRPr="002C2CDE">
          <w:rPr>
            <w:rStyle w:val="Link"/>
            <w:color w:val="auto"/>
            <w:u w:val="none"/>
          </w:rPr>
          <w:t>Vaginitis</w:t>
        </w:r>
      </w:hyperlink>
      <w:r>
        <w:t>. Von einer Vaginitis (=Vulvovaginitis =Kolpitis =</w:t>
      </w:r>
      <w:r w:rsidRPr="002C2CDE">
        <w:t>Aminkolpitis</w:t>
      </w:r>
      <w:r>
        <w:t>)</w:t>
      </w:r>
      <w:r w:rsidRPr="002C2CDE">
        <w:t xml:space="preserve"> spricht man erst, wenn die anaeroben Bakterien in sehr hoher Keimzahl vorliegen.</w:t>
      </w:r>
    </w:p>
    <w:p w14:paraId="4B3AF47B" w14:textId="77777777" w:rsidR="002C2CDE" w:rsidRDefault="002C2CDE" w:rsidP="002C2CDE">
      <w:r>
        <w:t>DD Vaginitis</w:t>
      </w:r>
    </w:p>
    <w:p w14:paraId="2FC1F537" w14:textId="77777777" w:rsidR="002C2CDE" w:rsidRDefault="002C2CDE" w:rsidP="002C2CDE">
      <w:pPr>
        <w:pStyle w:val="Listenabsatz"/>
        <w:numPr>
          <w:ilvl w:val="0"/>
          <w:numId w:val="1"/>
        </w:numPr>
      </w:pPr>
      <w:r>
        <w:t>Vaginaler Juckreiz und Brennen</w:t>
      </w:r>
    </w:p>
    <w:p w14:paraId="3EE9135A" w14:textId="77777777" w:rsidR="002C2CDE" w:rsidRDefault="002C2CDE" w:rsidP="002C2CDE">
      <w:pPr>
        <w:pStyle w:val="Listenabsatz"/>
        <w:numPr>
          <w:ilvl w:val="0"/>
          <w:numId w:val="1"/>
        </w:numPr>
      </w:pPr>
      <w:r>
        <w:t>Rötung der Vaginalschleimhaut</w:t>
      </w:r>
    </w:p>
    <w:p w14:paraId="0E982B68" w14:textId="77777777" w:rsidR="002C2CDE" w:rsidRDefault="002C2CDE" w:rsidP="002C2CDE">
      <w:pPr>
        <w:pStyle w:val="Listenabsatz"/>
        <w:numPr>
          <w:ilvl w:val="0"/>
          <w:numId w:val="1"/>
        </w:numPr>
      </w:pPr>
      <w:r>
        <w:t>Entzündung der Schamlippen</w:t>
      </w:r>
    </w:p>
    <w:p w14:paraId="7EC5E1BC" w14:textId="77777777" w:rsidR="002C2CDE" w:rsidRDefault="002C2CDE" w:rsidP="002C2CDE">
      <w:pPr>
        <w:pStyle w:val="Listenabsatz"/>
        <w:numPr>
          <w:ilvl w:val="0"/>
          <w:numId w:val="1"/>
        </w:numPr>
      </w:pPr>
      <w:r>
        <w:t>Ausfluss</w:t>
      </w:r>
    </w:p>
    <w:p w14:paraId="0871E8E7" w14:textId="77777777" w:rsidR="002C2CDE" w:rsidRDefault="008D5B75" w:rsidP="002C2CDE">
      <w:pPr>
        <w:pStyle w:val="Listenabsatz"/>
        <w:numPr>
          <w:ilvl w:val="0"/>
          <w:numId w:val="1"/>
        </w:numPr>
      </w:pPr>
      <w:r>
        <w:lastRenderedPageBreak/>
        <w:t>Übelrichender, fauliger Geruch</w:t>
      </w:r>
    </w:p>
    <w:p w14:paraId="1500A649" w14:textId="77777777" w:rsidR="008D5B75" w:rsidRDefault="008D5B75" w:rsidP="002C2CDE">
      <w:pPr>
        <w:pStyle w:val="Listenabsatz"/>
        <w:numPr>
          <w:ilvl w:val="0"/>
          <w:numId w:val="1"/>
        </w:numPr>
      </w:pPr>
      <w:r>
        <w:t>Schmerzen beim Wasserlösen und beim Geschlechtsverkehr</w:t>
      </w:r>
    </w:p>
    <w:p w14:paraId="54F7F31E" w14:textId="77777777" w:rsidR="002C2CDE" w:rsidRDefault="002C2CDE" w:rsidP="002C2CDE"/>
    <w:p w14:paraId="4736B35E" w14:textId="77777777" w:rsidR="002F6C4F" w:rsidRPr="002F6C4F" w:rsidRDefault="002F6C4F" w:rsidP="002F6C4F">
      <w:pPr>
        <w:rPr>
          <w:b/>
        </w:rPr>
      </w:pPr>
      <w:r w:rsidRPr="002F6C4F">
        <w:rPr>
          <w:b/>
        </w:rPr>
        <w:t>Adnexitis</w:t>
      </w:r>
    </w:p>
    <w:p w14:paraId="188C0574" w14:textId="77777777" w:rsidR="002F6C4F" w:rsidRDefault="002F6C4F" w:rsidP="002F6C4F">
      <w:pPr>
        <w:rPr>
          <w:lang w:val="de-DE"/>
        </w:rPr>
      </w:pPr>
      <w:r w:rsidRPr="002F6C4F">
        <w:rPr>
          <w:lang w:val="de-DE"/>
        </w:rPr>
        <w:t xml:space="preserve">Unter einer </w:t>
      </w:r>
      <w:r w:rsidRPr="002F6C4F">
        <w:rPr>
          <w:b/>
          <w:bCs/>
          <w:lang w:val="de-DE"/>
        </w:rPr>
        <w:t>Adnexitis</w:t>
      </w:r>
      <w:r w:rsidRPr="002F6C4F">
        <w:rPr>
          <w:lang w:val="de-DE"/>
        </w:rPr>
        <w:t xml:space="preserve"> versteht man eine kombinierte </w:t>
      </w:r>
      <w:hyperlink r:id="rId12" w:tooltip="Entzündung" w:history="1">
        <w:r w:rsidRPr="002F6C4F">
          <w:rPr>
            <w:rStyle w:val="Link"/>
            <w:color w:val="auto"/>
            <w:u w:val="none"/>
            <w:lang w:val="de-DE"/>
          </w:rPr>
          <w:t>Entzündung</w:t>
        </w:r>
      </w:hyperlink>
      <w:r w:rsidRPr="002F6C4F">
        <w:rPr>
          <w:lang w:val="de-DE"/>
        </w:rPr>
        <w:t xml:space="preserve"> von </w:t>
      </w:r>
      <w:hyperlink r:id="rId13" w:tooltip="Eileiter" w:history="1">
        <w:r w:rsidRPr="002F6C4F">
          <w:rPr>
            <w:rStyle w:val="Link"/>
            <w:color w:val="auto"/>
            <w:u w:val="none"/>
            <w:lang w:val="de-DE"/>
          </w:rPr>
          <w:t>Eileiter</w:t>
        </w:r>
      </w:hyperlink>
      <w:r w:rsidRPr="002F6C4F">
        <w:rPr>
          <w:lang w:val="de-DE"/>
        </w:rPr>
        <w:t xml:space="preserve"> (</w:t>
      </w:r>
      <w:hyperlink r:id="rId14" w:tooltip="Salpingitis" w:history="1">
        <w:r w:rsidRPr="002F6C4F">
          <w:rPr>
            <w:rStyle w:val="Link"/>
            <w:color w:val="auto"/>
            <w:u w:val="none"/>
            <w:lang w:val="de-DE"/>
          </w:rPr>
          <w:t>Salpingitis</w:t>
        </w:r>
      </w:hyperlink>
      <w:r w:rsidRPr="002F6C4F">
        <w:rPr>
          <w:lang w:val="de-DE"/>
        </w:rPr>
        <w:t xml:space="preserve">) und </w:t>
      </w:r>
      <w:hyperlink r:id="rId15" w:tooltip="Eierstock" w:history="1">
        <w:r w:rsidRPr="002F6C4F">
          <w:rPr>
            <w:rStyle w:val="Link"/>
            <w:color w:val="auto"/>
            <w:u w:val="none"/>
            <w:lang w:val="de-DE"/>
          </w:rPr>
          <w:t>Eierstock</w:t>
        </w:r>
      </w:hyperlink>
      <w:r w:rsidRPr="002F6C4F">
        <w:rPr>
          <w:lang w:val="de-DE"/>
        </w:rPr>
        <w:t xml:space="preserve"> (</w:t>
      </w:r>
      <w:hyperlink r:id="rId16" w:tooltip="Oophoritis" w:history="1">
        <w:r w:rsidRPr="002F6C4F">
          <w:rPr>
            <w:rStyle w:val="Link"/>
            <w:color w:val="auto"/>
            <w:u w:val="none"/>
            <w:lang w:val="de-DE"/>
          </w:rPr>
          <w:t>Oophoritis</w:t>
        </w:r>
      </w:hyperlink>
      <w:r w:rsidRPr="002F6C4F">
        <w:rPr>
          <w:lang w:val="de-DE"/>
        </w:rPr>
        <w:t xml:space="preserve">). </w:t>
      </w:r>
    </w:p>
    <w:p w14:paraId="4EB9E09F" w14:textId="77777777" w:rsidR="00E14C7E" w:rsidRDefault="00E14C7E" w:rsidP="002F6C4F">
      <w:pPr>
        <w:rPr>
          <w:lang w:val="de-DE"/>
        </w:rPr>
      </w:pPr>
    </w:p>
    <w:p w14:paraId="4BEB176A" w14:textId="77777777" w:rsidR="00E14C7E" w:rsidRPr="00E14C7E" w:rsidRDefault="00E14C7E" w:rsidP="002F6C4F">
      <w:pPr>
        <w:rPr>
          <w:b/>
          <w:lang w:val="de-DE"/>
        </w:rPr>
      </w:pPr>
      <w:r w:rsidRPr="00E14C7E">
        <w:rPr>
          <w:b/>
          <w:lang w:val="de-DE"/>
        </w:rPr>
        <w:t>Abrasio</w:t>
      </w:r>
      <w:r>
        <w:rPr>
          <w:b/>
          <w:lang w:val="de-DE"/>
        </w:rPr>
        <w:t xml:space="preserve"> </w:t>
      </w:r>
      <w:r w:rsidRPr="00E14C7E">
        <w:rPr>
          <w:lang w:val="de-DE"/>
        </w:rPr>
        <w:t>=Kürettage</w:t>
      </w:r>
    </w:p>
    <w:p w14:paraId="14EE2DAE" w14:textId="77777777" w:rsidR="00E14C7E" w:rsidRDefault="00E14C7E" w:rsidP="002F6C4F">
      <w:pPr>
        <w:rPr>
          <w:lang w:val="de-DE"/>
        </w:rPr>
      </w:pPr>
      <w:r>
        <w:rPr>
          <w:lang w:val="de-DE"/>
        </w:rPr>
        <w:t>= operative Entfernung eines Gewebes durch Ausschabung</w:t>
      </w:r>
    </w:p>
    <w:p w14:paraId="105B1C78" w14:textId="77777777" w:rsidR="00E14C7E" w:rsidRPr="002F6C4F" w:rsidRDefault="00E14C7E" w:rsidP="002F6C4F">
      <w:pPr>
        <w:rPr>
          <w:lang w:val="de-DE"/>
        </w:rPr>
      </w:pPr>
      <w:r w:rsidRPr="00E14C7E">
        <w:rPr>
          <w:lang w:val="de-DE"/>
        </w:rPr>
        <w:t>In der Gynäkologie ist damit in den meisten Fällen eine Ausschabung der Gebärmutterschleimhaut (</w:t>
      </w:r>
      <w:hyperlink r:id="rId17" w:tooltip="Endometrium" w:history="1">
        <w:r w:rsidRPr="00E14C7E">
          <w:rPr>
            <w:rStyle w:val="Link"/>
            <w:color w:val="auto"/>
            <w:u w:val="none"/>
            <w:lang w:val="de-DE"/>
          </w:rPr>
          <w:t>Endometrium</w:t>
        </w:r>
      </w:hyperlink>
      <w:r w:rsidRPr="00E14C7E">
        <w:rPr>
          <w:lang w:val="de-DE"/>
        </w:rPr>
        <w:t xml:space="preserve">) gemeint. Sie wird zu diagnostischen (beispielsweise Störungen der </w:t>
      </w:r>
      <w:hyperlink r:id="rId18" w:tooltip="Menstruation" w:history="1">
        <w:r w:rsidRPr="00E14C7E">
          <w:rPr>
            <w:rStyle w:val="Link"/>
            <w:color w:val="auto"/>
            <w:u w:val="none"/>
            <w:lang w:val="de-DE"/>
          </w:rPr>
          <w:t>Monatsblutung</w:t>
        </w:r>
      </w:hyperlink>
      <w:r w:rsidRPr="00E14C7E">
        <w:rPr>
          <w:lang w:val="de-DE"/>
        </w:rPr>
        <w:t xml:space="preserve">, Verdacht auf </w:t>
      </w:r>
      <w:hyperlink r:id="rId19" w:tooltip="Neoplasie" w:history="1">
        <w:r w:rsidRPr="00E14C7E">
          <w:rPr>
            <w:rStyle w:val="Link"/>
            <w:color w:val="auto"/>
            <w:u w:val="none"/>
            <w:lang w:val="de-DE"/>
          </w:rPr>
          <w:t>Neoplasie</w:t>
        </w:r>
      </w:hyperlink>
      <w:r w:rsidRPr="00E14C7E">
        <w:rPr>
          <w:lang w:val="de-DE"/>
        </w:rPr>
        <w:t xml:space="preserve">) und zu therapeutischen Zwecken (beispielsweise bei </w:t>
      </w:r>
      <w:hyperlink r:id="rId20" w:tooltip="Schwangerschaftsabbruch" w:history="1">
        <w:r w:rsidRPr="00E14C7E">
          <w:rPr>
            <w:rStyle w:val="Link"/>
            <w:color w:val="auto"/>
            <w:u w:val="none"/>
            <w:lang w:val="de-DE"/>
          </w:rPr>
          <w:t>Abbruch einer Schwangerschaft</w:t>
        </w:r>
      </w:hyperlink>
      <w:r w:rsidRPr="00E14C7E">
        <w:rPr>
          <w:lang w:val="de-DE"/>
        </w:rPr>
        <w:t xml:space="preserve"> oder nach </w:t>
      </w:r>
      <w:hyperlink r:id="rId21" w:tooltip="Fehlgeburt" w:history="1">
        <w:r w:rsidRPr="00E14C7E">
          <w:rPr>
            <w:rStyle w:val="Link"/>
            <w:color w:val="auto"/>
            <w:u w:val="none"/>
            <w:lang w:val="de-DE"/>
          </w:rPr>
          <w:t>Fehlgeburt</w:t>
        </w:r>
      </w:hyperlink>
      <w:r w:rsidRPr="00E14C7E">
        <w:rPr>
          <w:lang w:val="de-DE"/>
        </w:rPr>
        <w:t>) angewandt.</w:t>
      </w:r>
    </w:p>
    <w:p w14:paraId="125FDA2C" w14:textId="77777777" w:rsidR="00C83AB3" w:rsidRDefault="00C83AB3" w:rsidP="002F6C4F">
      <w:pPr>
        <w:rPr>
          <w:b/>
          <w:lang w:val="de-DE"/>
        </w:rPr>
      </w:pPr>
    </w:p>
    <w:p w14:paraId="024194C4" w14:textId="77777777" w:rsidR="00C83AB3" w:rsidRDefault="00C83AB3" w:rsidP="002F6C4F">
      <w:pPr>
        <w:rPr>
          <w:b/>
          <w:lang w:val="de-DE"/>
        </w:rPr>
      </w:pPr>
    </w:p>
    <w:p w14:paraId="28F4E152" w14:textId="77777777" w:rsidR="00B30FCF" w:rsidRPr="00B30FCF" w:rsidRDefault="00B30FCF" w:rsidP="002F6C4F">
      <w:pPr>
        <w:rPr>
          <w:b/>
          <w:lang w:val="de-DE"/>
        </w:rPr>
      </w:pPr>
      <w:r w:rsidRPr="00B30FCF">
        <w:rPr>
          <w:b/>
          <w:lang w:val="de-DE"/>
        </w:rPr>
        <w:t>Abnorme vaginale Blutung</w:t>
      </w:r>
    </w:p>
    <w:p w14:paraId="5574D085" w14:textId="77777777" w:rsidR="00B30FCF" w:rsidRDefault="00B30FCF" w:rsidP="002F6C4F">
      <w:pPr>
        <w:rPr>
          <w:lang w:val="de-DE"/>
        </w:rPr>
      </w:pPr>
    </w:p>
    <w:p w14:paraId="7D7064F7" w14:textId="77777777" w:rsidR="00B30FCF" w:rsidRPr="00E14C7E" w:rsidRDefault="00B30FCF" w:rsidP="002F6C4F">
      <w:pPr>
        <w:rPr>
          <w:b/>
          <w:lang w:val="de-DE"/>
        </w:rPr>
      </w:pPr>
      <w:r w:rsidRPr="00E14C7E">
        <w:rPr>
          <w:b/>
          <w:lang w:val="de-DE"/>
        </w:rPr>
        <w:t>Primäre Ameno</w:t>
      </w:r>
      <w:r w:rsidR="00E14C7E" w:rsidRPr="00E14C7E">
        <w:rPr>
          <w:b/>
          <w:lang w:val="de-DE"/>
        </w:rPr>
        <w:t>r</w:t>
      </w:r>
      <w:r w:rsidRPr="00E14C7E">
        <w:rPr>
          <w:b/>
          <w:lang w:val="de-DE"/>
        </w:rPr>
        <w:t>rhö</w:t>
      </w:r>
    </w:p>
    <w:p w14:paraId="5BDE5216" w14:textId="77777777" w:rsidR="00E14C7E" w:rsidRDefault="00E14C7E" w:rsidP="002F6C4F">
      <w:pPr>
        <w:rPr>
          <w:lang w:val="de-DE"/>
        </w:rPr>
      </w:pPr>
      <w:r>
        <w:rPr>
          <w:lang w:val="de-DE"/>
        </w:rPr>
        <w:t>Die Periodenblutung bleibt in der Pubertät aus, ohne je eingetreten zu sein.</w:t>
      </w:r>
    </w:p>
    <w:p w14:paraId="7B0007A8" w14:textId="77777777" w:rsidR="00E14C7E" w:rsidRDefault="00E14C7E" w:rsidP="002F6C4F">
      <w:pPr>
        <w:rPr>
          <w:lang w:val="de-DE"/>
        </w:rPr>
      </w:pPr>
    </w:p>
    <w:p w14:paraId="4B32A6ED" w14:textId="77777777" w:rsidR="00E14C7E" w:rsidRPr="00E14C7E" w:rsidRDefault="00E14C7E" w:rsidP="002F6C4F">
      <w:pPr>
        <w:rPr>
          <w:b/>
          <w:lang w:val="de-DE"/>
        </w:rPr>
      </w:pPr>
      <w:r w:rsidRPr="00E14C7E">
        <w:rPr>
          <w:b/>
          <w:lang w:val="de-DE"/>
        </w:rPr>
        <w:t>Sekundäre Amenorrhö</w:t>
      </w:r>
    </w:p>
    <w:p w14:paraId="713AA557" w14:textId="77777777" w:rsidR="00E14C7E" w:rsidRDefault="00E14C7E" w:rsidP="002F6C4F">
      <w:pPr>
        <w:rPr>
          <w:lang w:val="de-DE"/>
        </w:rPr>
      </w:pPr>
      <w:r>
        <w:rPr>
          <w:lang w:val="de-DE"/>
        </w:rPr>
        <w:t>Ausbleiben der Blutung nach einer Phase des regelmässigen Eintretens.</w:t>
      </w:r>
    </w:p>
    <w:p w14:paraId="71E5F33D" w14:textId="77777777" w:rsidR="00E14C7E" w:rsidRDefault="00E14C7E" w:rsidP="002F6C4F">
      <w:pPr>
        <w:rPr>
          <w:lang w:val="de-DE"/>
        </w:rPr>
      </w:pPr>
    </w:p>
    <w:p w14:paraId="1DB15616" w14:textId="77777777" w:rsidR="00E14C7E" w:rsidRPr="00790C02" w:rsidRDefault="00790C02" w:rsidP="00790C02">
      <w:pPr>
        <w:pStyle w:val="Listenabsatz"/>
        <w:numPr>
          <w:ilvl w:val="0"/>
          <w:numId w:val="2"/>
        </w:numPr>
        <w:rPr>
          <w:lang w:val="de-DE"/>
        </w:rPr>
      </w:pPr>
      <w:r>
        <w:rPr>
          <w:lang w:val="de-DE"/>
        </w:rPr>
        <w:t>Frage, ob Periode je regelmässig vorhanden</w:t>
      </w:r>
    </w:p>
    <w:p w14:paraId="37404543" w14:textId="77777777" w:rsidR="00B30FCF" w:rsidRDefault="00B30FCF" w:rsidP="002F6C4F">
      <w:pPr>
        <w:rPr>
          <w:lang w:val="de-DE"/>
        </w:rPr>
      </w:pPr>
    </w:p>
    <w:p w14:paraId="37ADE8D1" w14:textId="77777777" w:rsidR="00697C1D" w:rsidRDefault="00BE2E0A" w:rsidP="002F6C4F">
      <w:pPr>
        <w:rPr>
          <w:lang w:val="de-DE"/>
        </w:rPr>
      </w:pPr>
      <w:r>
        <w:rPr>
          <w:lang w:val="de-DE"/>
        </w:rPr>
        <w:t>Häufiger a</w:t>
      </w:r>
      <w:r w:rsidR="003E10DA">
        <w:rPr>
          <w:lang w:val="de-DE"/>
        </w:rPr>
        <w:t>ls durch eine fassbare endokrine Störung ist die Amenorrhö durch Lebensumstände und Allgemeinerkrankungen bedingt. Bei Krankheiten des Hypothalamus, der Hypophyse, der Schliddrüse und der Ovarien ist die Amenorrhö oft das Erstsymptom. Bei Prolaktin produzierenden Hypophysentumoren tritt häufig eine milchige Sekretion aus den Mamillen aus.</w:t>
      </w:r>
    </w:p>
    <w:p w14:paraId="25C96CB9" w14:textId="77777777" w:rsidR="003E10DA" w:rsidRDefault="003E10DA" w:rsidP="002F6C4F">
      <w:pPr>
        <w:rPr>
          <w:lang w:val="de-DE"/>
        </w:rPr>
      </w:pPr>
    </w:p>
    <w:p w14:paraId="3B5CC408" w14:textId="77777777" w:rsidR="003E10DA" w:rsidRPr="00A62867" w:rsidRDefault="003E10DA" w:rsidP="002F6C4F">
      <w:pPr>
        <w:rPr>
          <w:b/>
          <w:lang w:val="de-DE"/>
        </w:rPr>
      </w:pPr>
      <w:r w:rsidRPr="00A62867">
        <w:rPr>
          <w:b/>
          <w:lang w:val="de-DE"/>
        </w:rPr>
        <w:t>Menorrhagien</w:t>
      </w:r>
    </w:p>
    <w:p w14:paraId="70D9440A" w14:textId="77777777" w:rsidR="003E10DA" w:rsidRDefault="003E10DA" w:rsidP="003E10DA">
      <w:pPr>
        <w:tabs>
          <w:tab w:val="left" w:pos="1766"/>
        </w:tabs>
        <w:rPr>
          <w:lang w:val="de-DE"/>
        </w:rPr>
      </w:pPr>
      <w:r>
        <w:rPr>
          <w:lang w:val="de-DE"/>
        </w:rPr>
        <w:t>Als Menorrhagie wird eine verstärkte Menstruationsblutung bezeichnet, d.h. eine verlängerte Dauer (&gt;5Tage) oder bei  normaler Dauer ein verstärkter Blutfluss. Menorrhagien können physiologisch kurz nach der Menarche (=1. Allererste Blutung)</w:t>
      </w:r>
      <w:r w:rsidR="00A62867">
        <w:rPr>
          <w:lang w:val="de-DE"/>
        </w:rPr>
        <w:t xml:space="preserve"> oder vor der Menopause auftreten, aber auch Symptom z.B. einer Endometriose sein. </w:t>
      </w:r>
    </w:p>
    <w:p w14:paraId="5A142B5E" w14:textId="77777777" w:rsidR="003E10DA" w:rsidRDefault="003E10DA" w:rsidP="002F6C4F">
      <w:pPr>
        <w:rPr>
          <w:lang w:val="de-DE"/>
        </w:rPr>
      </w:pPr>
    </w:p>
    <w:p w14:paraId="52D0992D" w14:textId="77777777" w:rsidR="00A62867" w:rsidRDefault="00A62867" w:rsidP="002F6C4F">
      <w:pPr>
        <w:rPr>
          <w:lang w:val="de-DE"/>
        </w:rPr>
      </w:pPr>
      <w:r w:rsidRPr="00A62867">
        <w:rPr>
          <w:b/>
          <w:lang w:val="de-DE"/>
        </w:rPr>
        <w:t xml:space="preserve">Metrorrhagien </w:t>
      </w:r>
      <w:r>
        <w:rPr>
          <w:lang w:val="de-DE"/>
        </w:rPr>
        <w:t>(Zwischen- oder Zusatzblutung)</w:t>
      </w:r>
    </w:p>
    <w:p w14:paraId="27913FFF" w14:textId="77777777" w:rsidR="00A778B9" w:rsidRDefault="00A62867" w:rsidP="002F6C4F">
      <w:pPr>
        <w:rPr>
          <w:lang w:val="de-DE"/>
        </w:rPr>
      </w:pPr>
      <w:r>
        <w:rPr>
          <w:lang w:val="de-DE"/>
        </w:rPr>
        <w:t xml:space="preserve">Metrorrhagien sind zyklusunabhängige Blutungen und verdächtige auf schwer wiegende organischer Erkrankungen (Corpus- oder Zervixcarcinoma). </w:t>
      </w:r>
    </w:p>
    <w:p w14:paraId="0A50DBA7" w14:textId="77777777" w:rsidR="00A778B9" w:rsidRDefault="00A778B9" w:rsidP="002F6C4F">
      <w:pPr>
        <w:rPr>
          <w:lang w:val="de-DE"/>
        </w:rPr>
      </w:pPr>
    </w:p>
    <w:p w14:paraId="5B074A1E" w14:textId="77777777" w:rsidR="00A62867" w:rsidRPr="00A778B9" w:rsidRDefault="00A778B9" w:rsidP="00A778B9">
      <w:pPr>
        <w:pStyle w:val="Listenabsatz"/>
        <w:numPr>
          <w:ilvl w:val="0"/>
          <w:numId w:val="2"/>
        </w:numPr>
        <w:rPr>
          <w:lang w:val="de-DE"/>
        </w:rPr>
      </w:pPr>
      <w:r w:rsidRPr="00A778B9">
        <w:rPr>
          <w:b/>
          <w:lang w:val="de-DE"/>
        </w:rPr>
        <w:t>Merke</w:t>
      </w:r>
      <w:r>
        <w:rPr>
          <w:lang w:val="de-DE"/>
        </w:rPr>
        <w:t xml:space="preserve">. </w:t>
      </w:r>
      <w:r w:rsidR="00A62867" w:rsidRPr="00A778B9">
        <w:rPr>
          <w:lang w:val="de-DE"/>
        </w:rPr>
        <w:t xml:space="preserve">Besonders verdächtig auf Neoplasien </w:t>
      </w:r>
      <w:r>
        <w:rPr>
          <w:lang w:val="de-DE"/>
        </w:rPr>
        <w:t xml:space="preserve"> (Bsp. Uteruskarzinom) </w:t>
      </w:r>
      <w:r w:rsidR="00A62867" w:rsidRPr="00A778B9">
        <w:rPr>
          <w:lang w:val="de-DE"/>
        </w:rPr>
        <w:t xml:space="preserve">sind </w:t>
      </w:r>
      <w:r w:rsidR="00A62867" w:rsidRPr="00A778B9">
        <w:rPr>
          <w:b/>
          <w:lang w:val="de-DE"/>
        </w:rPr>
        <w:t>Postmenopausenblutungen</w:t>
      </w:r>
      <w:r w:rsidR="00A62867" w:rsidRPr="00A778B9">
        <w:rPr>
          <w:lang w:val="de-DE"/>
        </w:rPr>
        <w:t>.</w:t>
      </w:r>
      <w:r>
        <w:rPr>
          <w:lang w:val="de-DE"/>
        </w:rPr>
        <w:t xml:space="preserve"> Sie müssen immer abgeklärt werden.</w:t>
      </w:r>
    </w:p>
    <w:p w14:paraId="41B3406F" w14:textId="77777777" w:rsidR="00A62867" w:rsidRDefault="00A62867" w:rsidP="002F6C4F">
      <w:pPr>
        <w:rPr>
          <w:lang w:val="de-DE"/>
        </w:rPr>
      </w:pPr>
    </w:p>
    <w:p w14:paraId="14BBAC82" w14:textId="77777777" w:rsidR="00640886" w:rsidRPr="00640886" w:rsidRDefault="00640886" w:rsidP="002F6C4F">
      <w:pPr>
        <w:rPr>
          <w:b/>
          <w:lang w:val="de-DE"/>
        </w:rPr>
      </w:pPr>
      <w:r w:rsidRPr="00640886">
        <w:rPr>
          <w:b/>
          <w:lang w:val="de-DE"/>
        </w:rPr>
        <w:t>Dysmenorrhö</w:t>
      </w:r>
    </w:p>
    <w:p w14:paraId="7ED5A3F5" w14:textId="77777777" w:rsidR="00640886" w:rsidRDefault="00640886" w:rsidP="00640886">
      <w:r w:rsidRPr="00640886">
        <w:t>Als</w:t>
      </w:r>
      <w:r>
        <w:t xml:space="preserve"> </w:t>
      </w:r>
      <w:r w:rsidRPr="00640886">
        <w:rPr>
          <w:b/>
          <w:bCs/>
        </w:rPr>
        <w:t>Dysmenorrhö</w:t>
      </w:r>
      <w:r>
        <w:t xml:space="preserve"> </w:t>
      </w:r>
      <w:r w:rsidRPr="00640886">
        <w:t>bezeichnet man eine mit krampfartigen</w:t>
      </w:r>
      <w:r>
        <w:t xml:space="preserve"> </w:t>
      </w:r>
      <w:hyperlink r:id="rId22" w:tooltip="Schmerz" w:history="1">
        <w:r w:rsidRPr="00640886">
          <w:rPr>
            <w:rStyle w:val="Link"/>
            <w:color w:val="auto"/>
            <w:u w:val="none"/>
          </w:rPr>
          <w:t>Schmerzzuständen</w:t>
        </w:r>
      </w:hyperlink>
      <w:r>
        <w:rPr>
          <w:lang w:val="de-DE"/>
        </w:rPr>
        <w:t xml:space="preserve"> </w:t>
      </w:r>
      <w:r w:rsidRPr="00640886">
        <w:t>einhergehende</w:t>
      </w:r>
      <w:r>
        <w:t xml:space="preserve"> </w:t>
      </w:r>
      <w:hyperlink r:id="rId23" w:tooltip="Menstruation" w:history="1">
        <w:r w:rsidRPr="00640886">
          <w:rPr>
            <w:rStyle w:val="Link"/>
            <w:color w:val="auto"/>
            <w:u w:val="none"/>
          </w:rPr>
          <w:t>Menstruation</w:t>
        </w:r>
      </w:hyperlink>
      <w:r w:rsidRPr="00640886">
        <w:t>.</w:t>
      </w:r>
      <w:r>
        <w:t xml:space="preserve"> </w:t>
      </w:r>
      <w:r w:rsidRPr="00640886">
        <w:t>Die Dysmenorrhö kann ein Hinweis auf das Vorliegen einer</w:t>
      </w:r>
      <w:r>
        <w:t xml:space="preserve"> </w:t>
      </w:r>
      <w:hyperlink r:id="rId24" w:tooltip="Zyklusanomalie" w:history="1">
        <w:r w:rsidRPr="00640886">
          <w:rPr>
            <w:rStyle w:val="Link"/>
            <w:color w:val="auto"/>
            <w:u w:val="none"/>
          </w:rPr>
          <w:t>Zyklusanomalie</w:t>
        </w:r>
      </w:hyperlink>
      <w:r>
        <w:t xml:space="preserve"> </w:t>
      </w:r>
      <w:r w:rsidRPr="00640886">
        <w:t>sein.</w:t>
      </w:r>
    </w:p>
    <w:p w14:paraId="64FFD8B3" w14:textId="77777777" w:rsidR="000F01E7" w:rsidRDefault="000F01E7" w:rsidP="00640886"/>
    <w:p w14:paraId="46293E0B" w14:textId="77777777" w:rsidR="000F01E7" w:rsidRDefault="000F01E7" w:rsidP="00640886">
      <w:r w:rsidRPr="000F01E7">
        <w:rPr>
          <w:b/>
        </w:rPr>
        <w:t>Prämenstruelles Syndrom</w:t>
      </w:r>
      <w:r>
        <w:t xml:space="preserve"> (PMS)</w:t>
      </w:r>
    </w:p>
    <w:p w14:paraId="373DFEDE" w14:textId="77777777" w:rsidR="000F01E7" w:rsidRDefault="000F01E7" w:rsidP="00640886">
      <w:r w:rsidRPr="000F01E7">
        <w:t>Das</w:t>
      </w:r>
      <w:r>
        <w:t xml:space="preserve"> </w:t>
      </w:r>
      <w:r w:rsidRPr="000F01E7">
        <w:rPr>
          <w:iCs/>
        </w:rPr>
        <w:t>prämenstruelle Syndrom</w:t>
      </w:r>
      <w:r>
        <w:t xml:space="preserve"> </w:t>
      </w:r>
      <w:r w:rsidRPr="000F01E7">
        <w:t>ist ein bei Frauen im Vorfeld der</w:t>
      </w:r>
      <w:r>
        <w:t xml:space="preserve"> </w:t>
      </w:r>
      <w:hyperlink r:id="rId25" w:tooltip="Menstruation" w:history="1">
        <w:r w:rsidRPr="000F01E7">
          <w:rPr>
            <w:rStyle w:val="Link"/>
            <w:color w:val="auto"/>
            <w:u w:val="none"/>
          </w:rPr>
          <w:t>Menstruation</w:t>
        </w:r>
      </w:hyperlink>
      <w:r w:rsidRPr="000F01E7">
        <w:t>auftretender</w:t>
      </w:r>
      <w:r>
        <w:t xml:space="preserve"> </w:t>
      </w:r>
      <w:hyperlink r:id="rId26" w:tooltip="Symptom" w:history="1">
        <w:r w:rsidRPr="000F01E7">
          <w:rPr>
            <w:rStyle w:val="Link"/>
            <w:color w:val="auto"/>
            <w:u w:val="none"/>
          </w:rPr>
          <w:t>Symptomkomplex</w:t>
        </w:r>
      </w:hyperlink>
      <w:r w:rsidRPr="000F01E7">
        <w:t>, der mit dem Einsetzen der</w:t>
      </w:r>
      <w:r>
        <w:t xml:space="preserve"> </w:t>
      </w:r>
      <w:hyperlink r:id="rId27" w:tooltip="Regelblutung" w:history="1">
        <w:r w:rsidRPr="000F01E7">
          <w:rPr>
            <w:rStyle w:val="Link"/>
            <w:color w:val="auto"/>
            <w:u w:val="none"/>
          </w:rPr>
          <w:t>Regelblutung</w:t>
        </w:r>
      </w:hyperlink>
      <w:r>
        <w:t xml:space="preserve"> </w:t>
      </w:r>
      <w:r w:rsidRPr="000F01E7">
        <w:t>sistiert.</w:t>
      </w:r>
    </w:p>
    <w:p w14:paraId="60676071" w14:textId="77777777" w:rsidR="000F01E7" w:rsidRPr="000F01E7" w:rsidRDefault="000F01E7" w:rsidP="000F01E7">
      <w:r w:rsidRPr="000F01E7">
        <w:t>Die Symptome eines PMS zeigen eine recht große Variablität und sind nicht bei jeder Frau in gleicher Kombination und im gleichen Ausmaß ausgeprägt. Mögliche somatische Symptome sind:</w:t>
      </w:r>
    </w:p>
    <w:p w14:paraId="78EBA810" w14:textId="77777777" w:rsidR="000F01E7" w:rsidRPr="000F01E7" w:rsidRDefault="007D151A" w:rsidP="007D151A">
      <w:pPr>
        <w:numPr>
          <w:ilvl w:val="0"/>
          <w:numId w:val="6"/>
        </w:numPr>
      </w:pPr>
      <w:hyperlink r:id="rId28" w:tooltip="Abdominell" w:history="1">
        <w:r w:rsidR="000F01E7" w:rsidRPr="000F01E7">
          <w:rPr>
            <w:rStyle w:val="Link"/>
            <w:color w:val="auto"/>
            <w:u w:val="none"/>
          </w:rPr>
          <w:t>abdominelle</w:t>
        </w:r>
      </w:hyperlink>
      <w:r w:rsidR="00747E9B">
        <w:t xml:space="preserve"> </w:t>
      </w:r>
      <w:r w:rsidR="000F01E7" w:rsidRPr="000F01E7">
        <w:t>bzw.</w:t>
      </w:r>
      <w:r w:rsidR="00747E9B">
        <w:t xml:space="preserve"> </w:t>
      </w:r>
      <w:hyperlink r:id="rId29" w:tooltip="Gastrointestinal" w:history="1">
        <w:r w:rsidR="000F01E7" w:rsidRPr="000F01E7">
          <w:rPr>
            <w:rStyle w:val="Link"/>
            <w:color w:val="auto"/>
            <w:u w:val="none"/>
          </w:rPr>
          <w:t>gastrointestinale</w:t>
        </w:r>
      </w:hyperlink>
      <w:r w:rsidR="00747E9B">
        <w:t xml:space="preserve"> </w:t>
      </w:r>
      <w:r w:rsidR="000F01E7" w:rsidRPr="000F01E7">
        <w:t>Beschwerden (</w:t>
      </w:r>
      <w:hyperlink r:id="rId30" w:tooltip="Meteorismus" w:history="1">
        <w:r w:rsidR="000F01E7" w:rsidRPr="000F01E7">
          <w:rPr>
            <w:rStyle w:val="Link"/>
            <w:color w:val="auto"/>
            <w:u w:val="none"/>
          </w:rPr>
          <w:t>Meteorismus</w:t>
        </w:r>
      </w:hyperlink>
      <w:r w:rsidR="000F01E7" w:rsidRPr="000F01E7">
        <w:t>,</w:t>
      </w:r>
      <w:r w:rsidR="00747E9B">
        <w:t xml:space="preserve"> </w:t>
      </w:r>
      <w:hyperlink r:id="rId31" w:tooltip="Völlegefühl" w:history="1">
        <w:r w:rsidR="000F01E7" w:rsidRPr="000F01E7">
          <w:rPr>
            <w:rStyle w:val="Link"/>
            <w:color w:val="auto"/>
            <w:u w:val="none"/>
          </w:rPr>
          <w:t>Völlegefühl</w:t>
        </w:r>
      </w:hyperlink>
      <w:r w:rsidR="000F01E7" w:rsidRPr="000F01E7">
        <w:t>)</w:t>
      </w:r>
    </w:p>
    <w:p w14:paraId="039B65ED" w14:textId="77777777" w:rsidR="000F01E7" w:rsidRPr="000F01E7" w:rsidRDefault="007D151A" w:rsidP="007D151A">
      <w:pPr>
        <w:numPr>
          <w:ilvl w:val="0"/>
          <w:numId w:val="6"/>
        </w:numPr>
      </w:pPr>
      <w:hyperlink r:id="rId32" w:tooltip="Mastodynie" w:history="1">
        <w:r w:rsidR="000F01E7" w:rsidRPr="000F01E7">
          <w:rPr>
            <w:rStyle w:val="Link"/>
            <w:color w:val="auto"/>
            <w:u w:val="none"/>
          </w:rPr>
          <w:t>Mastodynie</w:t>
        </w:r>
      </w:hyperlink>
      <w:r w:rsidR="00747E9B">
        <w:t xml:space="preserve"> </w:t>
      </w:r>
      <w:r w:rsidR="000F01E7" w:rsidRPr="000F01E7">
        <w:t>(oft mit Spannungsgefühl der Brüste)</w:t>
      </w:r>
    </w:p>
    <w:p w14:paraId="7BA1EF2A" w14:textId="77777777" w:rsidR="000F01E7" w:rsidRPr="000F01E7" w:rsidRDefault="000F01E7" w:rsidP="007D151A">
      <w:pPr>
        <w:numPr>
          <w:ilvl w:val="0"/>
          <w:numId w:val="6"/>
        </w:numPr>
      </w:pPr>
      <w:r w:rsidRPr="000F01E7">
        <w:t>Neigung zu</w:t>
      </w:r>
      <w:r w:rsidR="00747E9B">
        <w:t xml:space="preserve"> </w:t>
      </w:r>
      <w:hyperlink r:id="rId33" w:tooltip="Ödem" w:history="1">
        <w:r w:rsidRPr="000F01E7">
          <w:rPr>
            <w:rStyle w:val="Link"/>
            <w:color w:val="auto"/>
            <w:u w:val="none"/>
          </w:rPr>
          <w:t>Ödemen</w:t>
        </w:r>
      </w:hyperlink>
      <w:r w:rsidR="00747E9B">
        <w:t xml:space="preserve"> </w:t>
      </w:r>
      <w:r w:rsidRPr="000F01E7">
        <w:t>an Füßen und Händen</w:t>
      </w:r>
    </w:p>
    <w:p w14:paraId="0E6115B2" w14:textId="77777777" w:rsidR="000F01E7" w:rsidRPr="000F01E7" w:rsidRDefault="000F01E7" w:rsidP="007D151A">
      <w:pPr>
        <w:numPr>
          <w:ilvl w:val="0"/>
          <w:numId w:val="6"/>
        </w:numPr>
      </w:pPr>
      <w:r w:rsidRPr="000F01E7">
        <w:t>Kopfschmerzen (bei</w:t>
      </w:r>
      <w:r w:rsidR="00747E9B">
        <w:t xml:space="preserve"> </w:t>
      </w:r>
      <w:hyperlink r:id="rId34" w:tooltip="Migräne" w:history="1">
        <w:r w:rsidRPr="000F01E7">
          <w:rPr>
            <w:rStyle w:val="Link"/>
            <w:color w:val="auto"/>
            <w:u w:val="none"/>
          </w:rPr>
          <w:t>Migränepatientinnen</w:t>
        </w:r>
      </w:hyperlink>
      <w:r w:rsidR="00747E9B">
        <w:t xml:space="preserve"> </w:t>
      </w:r>
      <w:r w:rsidRPr="000F01E7">
        <w:t>auch Atackenhäufungen)</w:t>
      </w:r>
    </w:p>
    <w:p w14:paraId="3D8A15D2" w14:textId="77777777" w:rsidR="000F01E7" w:rsidRPr="000F01E7" w:rsidRDefault="00747E9B" w:rsidP="007D151A">
      <w:pPr>
        <w:numPr>
          <w:ilvl w:val="0"/>
          <w:numId w:val="6"/>
        </w:numPr>
      </w:pPr>
      <w:r w:rsidRPr="000F01E7">
        <w:t>U</w:t>
      </w:r>
      <w:r w:rsidR="000F01E7" w:rsidRPr="000F01E7">
        <w:t>nspezifische</w:t>
      </w:r>
      <w:r>
        <w:t xml:space="preserve"> </w:t>
      </w:r>
      <w:hyperlink r:id="rId35" w:tooltip="Kreislauf" w:history="1">
        <w:r w:rsidR="000F01E7" w:rsidRPr="000F01E7">
          <w:rPr>
            <w:rStyle w:val="Link"/>
            <w:color w:val="auto"/>
            <w:u w:val="none"/>
          </w:rPr>
          <w:t>Kreislaufbeschwerden</w:t>
        </w:r>
      </w:hyperlink>
      <w:r>
        <w:t xml:space="preserve"> </w:t>
      </w:r>
      <w:r w:rsidR="000F01E7" w:rsidRPr="000F01E7">
        <w:t>(</w:t>
      </w:r>
      <w:hyperlink r:id="rId36" w:tooltip="Hypotonie" w:history="1">
        <w:r w:rsidR="000F01E7" w:rsidRPr="000F01E7">
          <w:rPr>
            <w:rStyle w:val="Link"/>
            <w:color w:val="auto"/>
            <w:u w:val="none"/>
          </w:rPr>
          <w:t>Hypotonie</w:t>
        </w:r>
      </w:hyperlink>
      <w:r w:rsidR="000F01E7" w:rsidRPr="000F01E7">
        <w:t>)</w:t>
      </w:r>
    </w:p>
    <w:p w14:paraId="7573F00E" w14:textId="77777777" w:rsidR="000F01E7" w:rsidRPr="000F01E7" w:rsidRDefault="000F01E7" w:rsidP="000F01E7">
      <w:r w:rsidRPr="000F01E7">
        <w:t>Hinzu treten häufig psychische Veränderungen mit Neigung zu</w:t>
      </w:r>
      <w:r w:rsidR="00747E9B">
        <w:t xml:space="preserve"> </w:t>
      </w:r>
      <w:hyperlink r:id="rId37" w:tooltip="Depression" w:history="1">
        <w:r w:rsidRPr="000F01E7">
          <w:rPr>
            <w:rStyle w:val="Link"/>
            <w:color w:val="auto"/>
            <w:u w:val="none"/>
          </w:rPr>
          <w:t>Depression</w:t>
        </w:r>
      </w:hyperlink>
      <w:r w:rsidRPr="000F01E7">
        <w:t>, Aggression und</w:t>
      </w:r>
      <w:r w:rsidR="00747E9B">
        <w:t xml:space="preserve"> </w:t>
      </w:r>
      <w:hyperlink r:id="rId38" w:tooltip="Affektlabilität" w:history="1">
        <w:r w:rsidRPr="000F01E7">
          <w:rPr>
            <w:rStyle w:val="Link"/>
            <w:color w:val="auto"/>
            <w:u w:val="none"/>
          </w:rPr>
          <w:t>Affektlabilität</w:t>
        </w:r>
      </w:hyperlink>
      <w:r w:rsidR="00747E9B">
        <w:t xml:space="preserve"> </w:t>
      </w:r>
      <w:r w:rsidRPr="000F01E7">
        <w:t>hinzu. Auch unspezifische Angstzustände, Erschöpfung,</w:t>
      </w:r>
      <w:r w:rsidR="00747E9B">
        <w:t xml:space="preserve"> </w:t>
      </w:r>
      <w:hyperlink r:id="rId39" w:tooltip="Schlafstörung" w:history="1">
        <w:r w:rsidRPr="000F01E7">
          <w:rPr>
            <w:rStyle w:val="Link"/>
            <w:color w:val="auto"/>
            <w:u w:val="none"/>
          </w:rPr>
          <w:t>Schlafstörungen</w:t>
        </w:r>
      </w:hyperlink>
      <w:r w:rsidR="00747E9B">
        <w:t xml:space="preserve"> </w:t>
      </w:r>
      <w:r w:rsidRPr="000F01E7">
        <w:t>und Störungen der Libido und des Nahrungsaufnahmeverhaltens sind beschrieben.</w:t>
      </w:r>
    </w:p>
    <w:p w14:paraId="7BCD2FF6" w14:textId="77777777" w:rsidR="000F01E7" w:rsidRPr="000F01E7" w:rsidRDefault="000F01E7" w:rsidP="00640886"/>
    <w:p w14:paraId="09B5D958" w14:textId="77777777" w:rsidR="003E10DA" w:rsidRDefault="00A62867" w:rsidP="002F6C4F">
      <w:pPr>
        <w:rPr>
          <w:lang w:val="de-DE"/>
        </w:rPr>
      </w:pPr>
      <w:r w:rsidRPr="00A62867">
        <w:rPr>
          <w:b/>
          <w:lang w:val="de-DE"/>
        </w:rPr>
        <w:t>Endometriose</w:t>
      </w:r>
    </w:p>
    <w:p w14:paraId="205FCAE1" w14:textId="77777777" w:rsidR="00A62867" w:rsidRDefault="00C407C7" w:rsidP="002F6C4F">
      <w:r>
        <w:t xml:space="preserve">Als </w:t>
      </w:r>
      <w:r w:rsidR="00A62867" w:rsidRPr="00A62867">
        <w:rPr>
          <w:bCs/>
        </w:rPr>
        <w:t>Endometriose</w:t>
      </w:r>
      <w:r>
        <w:t xml:space="preserve"> </w:t>
      </w:r>
      <w:r w:rsidR="00A62867" w:rsidRPr="00A62867">
        <w:t>wird das herdförmige Vorkommen von</w:t>
      </w:r>
      <w:r>
        <w:t xml:space="preserve"> </w:t>
      </w:r>
      <w:hyperlink r:id="rId40" w:tooltip="Endometrium" w:history="1">
        <w:r w:rsidR="00A62867" w:rsidRPr="00A62867">
          <w:rPr>
            <w:rStyle w:val="Link"/>
            <w:color w:val="auto"/>
            <w:u w:val="none"/>
          </w:rPr>
          <w:t>Endometrium</w:t>
        </w:r>
      </w:hyperlink>
      <w:r w:rsidR="00A62867" w:rsidRPr="00A62867">
        <w:t>(</w:t>
      </w:r>
      <w:hyperlink r:id="rId41" w:tooltip="Uterus" w:history="1">
        <w:r w:rsidR="00A62867" w:rsidRPr="00A62867">
          <w:rPr>
            <w:rStyle w:val="Link"/>
            <w:color w:val="auto"/>
            <w:u w:val="none"/>
          </w:rPr>
          <w:t>Uterusschleimhaut</w:t>
        </w:r>
      </w:hyperlink>
      <w:r w:rsidR="00A62867" w:rsidRPr="00A62867">
        <w:t>) außerhalb der</w:t>
      </w:r>
      <w:r>
        <w:t xml:space="preserve"> </w:t>
      </w:r>
      <w:hyperlink r:id="rId42" w:tooltip="Physiologisch" w:history="1">
        <w:r w:rsidR="00A62867" w:rsidRPr="00A62867">
          <w:rPr>
            <w:rStyle w:val="Link"/>
            <w:color w:val="auto"/>
            <w:u w:val="none"/>
          </w:rPr>
          <w:t>physiologischen</w:t>
        </w:r>
      </w:hyperlink>
      <w:r>
        <w:t xml:space="preserve"> </w:t>
      </w:r>
      <w:r w:rsidR="00A62867" w:rsidRPr="00A62867">
        <w:t>Lokalisation bezeichnet. Das atypisch lokalisierte endometriale</w:t>
      </w:r>
      <w:r>
        <w:t xml:space="preserve"> </w:t>
      </w:r>
      <w:hyperlink r:id="rId43" w:tooltip="Gewebe" w:history="1">
        <w:r w:rsidR="00A62867" w:rsidRPr="00A62867">
          <w:rPr>
            <w:rStyle w:val="Link"/>
            <w:color w:val="auto"/>
            <w:u w:val="none"/>
          </w:rPr>
          <w:t>Gewebe</w:t>
        </w:r>
      </w:hyperlink>
      <w:r>
        <w:t xml:space="preserve"> </w:t>
      </w:r>
      <w:r w:rsidR="00A62867" w:rsidRPr="00A62867">
        <w:t>ist genau wie das Endometrium abhängig von den</w:t>
      </w:r>
      <w:r>
        <w:t xml:space="preserve"> </w:t>
      </w:r>
      <w:hyperlink r:id="rId44" w:tooltip="Hormon" w:history="1">
        <w:r w:rsidR="00A62867" w:rsidRPr="00A62867">
          <w:rPr>
            <w:rStyle w:val="Link"/>
            <w:color w:val="auto"/>
            <w:u w:val="none"/>
          </w:rPr>
          <w:t>Hormonwirkungen</w:t>
        </w:r>
      </w:hyperlink>
      <w:r>
        <w:t xml:space="preserve"> </w:t>
      </w:r>
      <w:r w:rsidR="00A62867" w:rsidRPr="00A62867">
        <w:t>im Rahmen des</w:t>
      </w:r>
      <w:r>
        <w:t xml:space="preserve"> </w:t>
      </w:r>
      <w:hyperlink r:id="rId45" w:tooltip="Weiblicher Zyklus" w:history="1">
        <w:r w:rsidR="00A62867" w:rsidRPr="00A62867">
          <w:rPr>
            <w:rStyle w:val="Link"/>
            <w:color w:val="auto"/>
            <w:u w:val="none"/>
          </w:rPr>
          <w:t>weiblichen Zyklus</w:t>
        </w:r>
      </w:hyperlink>
      <w:r w:rsidR="00A62867" w:rsidRPr="00A62867">
        <w:t>.</w:t>
      </w:r>
    </w:p>
    <w:p w14:paraId="15F6DF46" w14:textId="77777777" w:rsidR="00C407C7" w:rsidRDefault="00C407C7" w:rsidP="002F6C4F">
      <w:r>
        <w:t>Symptome</w:t>
      </w:r>
    </w:p>
    <w:p w14:paraId="3AE0497C" w14:textId="77777777" w:rsidR="00C407C7" w:rsidRDefault="00C407C7" w:rsidP="00C407C7">
      <w:pPr>
        <w:pStyle w:val="Listenabsatz"/>
        <w:numPr>
          <w:ilvl w:val="0"/>
          <w:numId w:val="1"/>
        </w:numPr>
      </w:pPr>
      <w:r>
        <w:t>Abdominelle Schmerzen</w:t>
      </w:r>
    </w:p>
    <w:p w14:paraId="496FF7B5" w14:textId="77777777" w:rsidR="00C407C7" w:rsidRDefault="00C407C7" w:rsidP="00C407C7">
      <w:pPr>
        <w:pStyle w:val="Listenabsatz"/>
        <w:numPr>
          <w:ilvl w:val="0"/>
          <w:numId w:val="1"/>
        </w:numPr>
      </w:pPr>
      <w:r>
        <w:t>Schmerzen beim Geschlechtsverkehr</w:t>
      </w:r>
    </w:p>
    <w:p w14:paraId="677EB68A" w14:textId="77777777" w:rsidR="00C407C7" w:rsidRDefault="00C407C7" w:rsidP="00C407C7">
      <w:pPr>
        <w:pStyle w:val="Listenabsatz"/>
        <w:numPr>
          <w:ilvl w:val="0"/>
          <w:numId w:val="1"/>
        </w:numPr>
      </w:pPr>
      <w:r>
        <w:t>Dysmenorrhö</w:t>
      </w:r>
    </w:p>
    <w:p w14:paraId="032DB988" w14:textId="77777777" w:rsidR="00A62867" w:rsidRDefault="00C407C7" w:rsidP="002F6C4F">
      <w:pPr>
        <w:pStyle w:val="Listenabsatz"/>
        <w:numPr>
          <w:ilvl w:val="0"/>
          <w:numId w:val="1"/>
        </w:numPr>
      </w:pPr>
      <w:r>
        <w:t>Sterilität durch Verwachsungen</w:t>
      </w:r>
    </w:p>
    <w:p w14:paraId="0C335161" w14:textId="77777777" w:rsidR="00C83AB3" w:rsidRDefault="00C83AB3" w:rsidP="002F6C4F"/>
    <w:p w14:paraId="27C5A7D8" w14:textId="77777777" w:rsidR="00A62867" w:rsidRPr="00A62867" w:rsidRDefault="00A62867" w:rsidP="002F6C4F">
      <w:pPr>
        <w:rPr>
          <w:b/>
        </w:rPr>
      </w:pPr>
      <w:r w:rsidRPr="00A62867">
        <w:rPr>
          <w:b/>
        </w:rPr>
        <w:t>Zyklusanamnese</w:t>
      </w:r>
    </w:p>
    <w:p w14:paraId="64C4DD61" w14:textId="77777777" w:rsidR="00A62867" w:rsidRDefault="00A62867" w:rsidP="00A62867">
      <w:pPr>
        <w:pStyle w:val="Listenabsatz"/>
        <w:numPr>
          <w:ilvl w:val="0"/>
          <w:numId w:val="1"/>
        </w:numPr>
        <w:rPr>
          <w:lang w:val="de-DE"/>
        </w:rPr>
      </w:pPr>
      <w:r>
        <w:rPr>
          <w:lang w:val="de-DE"/>
        </w:rPr>
        <w:t>Zyklusdauer</w:t>
      </w:r>
    </w:p>
    <w:p w14:paraId="6F6DAD9C" w14:textId="77777777" w:rsidR="00A62867" w:rsidRDefault="00A62867" w:rsidP="00A62867">
      <w:pPr>
        <w:pStyle w:val="Listenabsatz"/>
        <w:numPr>
          <w:ilvl w:val="0"/>
          <w:numId w:val="1"/>
        </w:numPr>
        <w:rPr>
          <w:lang w:val="de-DE"/>
        </w:rPr>
      </w:pPr>
      <w:r>
        <w:rPr>
          <w:lang w:val="de-DE"/>
        </w:rPr>
        <w:t>Stärke der Periodenblutung</w:t>
      </w:r>
    </w:p>
    <w:p w14:paraId="5DAA3A3F" w14:textId="77777777" w:rsidR="00A62867" w:rsidRDefault="00A62867" w:rsidP="00A62867">
      <w:pPr>
        <w:pStyle w:val="Listenabsatz"/>
        <w:numPr>
          <w:ilvl w:val="0"/>
          <w:numId w:val="1"/>
        </w:numPr>
        <w:rPr>
          <w:lang w:val="de-DE"/>
        </w:rPr>
      </w:pPr>
      <w:r>
        <w:rPr>
          <w:lang w:val="de-DE"/>
        </w:rPr>
        <w:t>Zwischenblutungen</w:t>
      </w:r>
    </w:p>
    <w:p w14:paraId="66897766" w14:textId="77777777" w:rsidR="00D72847" w:rsidRDefault="00A62867" w:rsidP="00E7734E">
      <w:pPr>
        <w:pStyle w:val="Listenabsatz"/>
        <w:numPr>
          <w:ilvl w:val="0"/>
          <w:numId w:val="1"/>
        </w:numPr>
        <w:rPr>
          <w:lang w:val="de-DE"/>
        </w:rPr>
      </w:pPr>
      <w:r>
        <w:rPr>
          <w:lang w:val="de-DE"/>
        </w:rPr>
        <w:t>Schmerzen im Zusammenhang mit der Periode Metrorrhagien</w:t>
      </w:r>
    </w:p>
    <w:p w14:paraId="42B66F34" w14:textId="77777777" w:rsidR="00D72847" w:rsidRDefault="00D72847" w:rsidP="00D72847">
      <w:pPr>
        <w:rPr>
          <w:lang w:val="de-DE"/>
        </w:rPr>
      </w:pPr>
    </w:p>
    <w:p w14:paraId="6BD4EDFD" w14:textId="77777777" w:rsidR="00D72847" w:rsidRDefault="00D72847" w:rsidP="00D72847">
      <w:pPr>
        <w:rPr>
          <w:lang w:val="de-DE"/>
        </w:rPr>
      </w:pPr>
      <w:r>
        <w:rPr>
          <w:lang w:val="de-DE"/>
        </w:rPr>
        <w:t>Tab C-4.29 Befundschema bei Zyklusstörungen , C-4.30 Ursachen irregulärer Genitalblutungen, S</w:t>
      </w:r>
      <w:r w:rsidR="000D356A">
        <w:rPr>
          <w:lang w:val="de-DE"/>
        </w:rPr>
        <w:t>. 326</w:t>
      </w:r>
    </w:p>
    <w:p w14:paraId="62BAE36A" w14:textId="77777777" w:rsidR="004E2E9A" w:rsidRDefault="004E2E9A" w:rsidP="004E2E9A">
      <w:pPr>
        <w:pStyle w:val="Listenabsatz"/>
        <w:jc w:val="center"/>
        <w:rPr>
          <w:lang w:val="de-DE"/>
        </w:rPr>
      </w:pPr>
    </w:p>
    <w:p w14:paraId="36B357EA" w14:textId="77777777" w:rsidR="004E2E9A" w:rsidRDefault="004E2E9A" w:rsidP="004E2E9A">
      <w:pPr>
        <w:pStyle w:val="Listenabsatz"/>
        <w:jc w:val="center"/>
        <w:rPr>
          <w:lang w:val="de-DE"/>
        </w:rPr>
      </w:pPr>
    </w:p>
    <w:p w14:paraId="19406FE5" w14:textId="77777777" w:rsidR="00A778B9" w:rsidRDefault="004E2E9A" w:rsidP="004E2E9A">
      <w:pPr>
        <w:jc w:val="center"/>
        <w:rPr>
          <w:lang w:val="de-DE"/>
        </w:rPr>
      </w:pPr>
      <w:r>
        <w:rPr>
          <w:noProof/>
          <w:lang w:val="de-DE" w:eastAsia="de-DE"/>
        </w:rPr>
        <w:drawing>
          <wp:inline distT="0" distB="0" distL="0" distR="0" wp14:anchorId="35D3FA23" wp14:editId="202FE8AF">
            <wp:extent cx="2937510" cy="3408045"/>
            <wp:effectExtent l="19050" t="0" r="0" b="0"/>
            <wp:docPr id="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2937510" cy="3408045"/>
                    </a:xfrm>
                    <a:prstGeom prst="rect">
                      <a:avLst/>
                    </a:prstGeom>
                    <a:noFill/>
                    <a:ln w="9525">
                      <a:noFill/>
                      <a:miter lim="800000"/>
                      <a:headEnd/>
                      <a:tailEnd/>
                    </a:ln>
                  </pic:spPr>
                </pic:pic>
              </a:graphicData>
            </a:graphic>
          </wp:inline>
        </w:drawing>
      </w:r>
    </w:p>
    <w:p w14:paraId="58116D65" w14:textId="77777777" w:rsidR="004E2E9A" w:rsidRDefault="004E2E9A" w:rsidP="00A778B9">
      <w:pPr>
        <w:rPr>
          <w:lang w:val="de-DE"/>
        </w:rPr>
      </w:pPr>
    </w:p>
    <w:p w14:paraId="2F9EA74A" w14:textId="77777777" w:rsidR="00A778B9" w:rsidRPr="00A778B9" w:rsidRDefault="00A778B9" w:rsidP="00A778B9">
      <w:pPr>
        <w:rPr>
          <w:b/>
          <w:lang w:val="de-DE"/>
        </w:rPr>
      </w:pPr>
      <w:r w:rsidRPr="00A778B9">
        <w:rPr>
          <w:b/>
          <w:lang w:val="de-DE"/>
        </w:rPr>
        <w:t>Lageveränderungen</w:t>
      </w:r>
    </w:p>
    <w:p w14:paraId="7484956D" w14:textId="77777777" w:rsidR="00A778B9" w:rsidRDefault="00A778B9" w:rsidP="00A778B9">
      <w:pPr>
        <w:rPr>
          <w:lang w:val="de-DE"/>
        </w:rPr>
      </w:pPr>
      <w:r>
        <w:rPr>
          <w:lang w:val="de-DE"/>
        </w:rPr>
        <w:lastRenderedPageBreak/>
        <w:t>V.a. bei älteren Patientinnen kann ein Gefühl bestehen, als ob sich ein Fremdkörper im Unterbauch oder im Genitalbereich befindet, der nach unten drückt. Meist liegt eine Erschlaffung des Beckenbodens vor. Fragen nach</w:t>
      </w:r>
    </w:p>
    <w:p w14:paraId="1D6564BF" w14:textId="77777777" w:rsidR="00A778B9" w:rsidRDefault="00A778B9" w:rsidP="00A778B9">
      <w:pPr>
        <w:tabs>
          <w:tab w:val="left" w:pos="284"/>
          <w:tab w:val="left" w:pos="709"/>
        </w:tabs>
        <w:rPr>
          <w:lang w:val="de-DE"/>
        </w:rPr>
      </w:pPr>
      <w:r>
        <w:rPr>
          <w:lang w:val="de-DE"/>
        </w:rPr>
        <w:tab/>
        <w:t>-</w:t>
      </w:r>
      <w:r>
        <w:rPr>
          <w:lang w:val="de-DE"/>
        </w:rPr>
        <w:tab/>
        <w:t>Anzahl der Geburten</w:t>
      </w:r>
    </w:p>
    <w:p w14:paraId="55D6A776" w14:textId="77777777" w:rsidR="00A778B9" w:rsidRDefault="00A778B9" w:rsidP="00A778B9">
      <w:pPr>
        <w:tabs>
          <w:tab w:val="left" w:pos="284"/>
          <w:tab w:val="left" w:pos="426"/>
          <w:tab w:val="left" w:pos="709"/>
        </w:tabs>
        <w:rPr>
          <w:lang w:val="de-DE"/>
        </w:rPr>
      </w:pPr>
      <w:r>
        <w:rPr>
          <w:lang w:val="de-DE"/>
        </w:rPr>
        <w:tab/>
        <w:t>-</w:t>
      </w:r>
      <w:r>
        <w:rPr>
          <w:lang w:val="de-DE"/>
        </w:rPr>
        <w:tab/>
      </w:r>
      <w:r>
        <w:rPr>
          <w:lang w:val="de-DE"/>
        </w:rPr>
        <w:tab/>
        <w:t>Begleitsymptome</w:t>
      </w:r>
    </w:p>
    <w:p w14:paraId="26E33CED" w14:textId="77777777" w:rsidR="00E7734E" w:rsidRDefault="00E7734E" w:rsidP="00A778B9">
      <w:pPr>
        <w:tabs>
          <w:tab w:val="left" w:pos="284"/>
          <w:tab w:val="left" w:pos="426"/>
          <w:tab w:val="left" w:pos="709"/>
        </w:tabs>
        <w:rPr>
          <w:lang w:val="de-DE"/>
        </w:rPr>
      </w:pPr>
    </w:p>
    <w:p w14:paraId="76A50884" w14:textId="77777777" w:rsidR="00A778B9" w:rsidRDefault="00A778B9" w:rsidP="00A778B9">
      <w:pPr>
        <w:rPr>
          <w:lang w:val="de-DE"/>
        </w:rPr>
      </w:pPr>
    </w:p>
    <w:p w14:paraId="3444A78A" w14:textId="77777777" w:rsidR="00A778B9" w:rsidRPr="00E7734E" w:rsidRDefault="00A778B9" w:rsidP="00A778B9">
      <w:pPr>
        <w:rPr>
          <w:b/>
          <w:lang w:val="de-DE"/>
        </w:rPr>
      </w:pPr>
      <w:r w:rsidRPr="00E7734E">
        <w:rPr>
          <w:b/>
          <w:lang w:val="de-DE"/>
        </w:rPr>
        <w:t xml:space="preserve">Haut- und Schleimhautläsionen im </w:t>
      </w:r>
      <w:r w:rsidR="00E7734E" w:rsidRPr="00E7734E">
        <w:rPr>
          <w:b/>
          <w:lang w:val="de-DE"/>
        </w:rPr>
        <w:t>Genitalbereich</w:t>
      </w:r>
    </w:p>
    <w:p w14:paraId="48DC2F13" w14:textId="77777777" w:rsidR="00A778B9" w:rsidRDefault="00A778B9" w:rsidP="00A778B9">
      <w:pPr>
        <w:rPr>
          <w:lang w:val="de-DE"/>
        </w:rPr>
      </w:pPr>
      <w:r>
        <w:rPr>
          <w:lang w:val="de-DE"/>
        </w:rPr>
        <w:t>Fragen nach</w:t>
      </w:r>
    </w:p>
    <w:p w14:paraId="4206D2DB" w14:textId="77777777" w:rsidR="00A778B9" w:rsidRDefault="00A778B9" w:rsidP="00A778B9">
      <w:pPr>
        <w:pStyle w:val="Listenabsatz"/>
        <w:numPr>
          <w:ilvl w:val="0"/>
          <w:numId w:val="1"/>
        </w:numPr>
        <w:rPr>
          <w:lang w:val="de-DE"/>
        </w:rPr>
      </w:pPr>
      <w:r>
        <w:rPr>
          <w:lang w:val="de-DE"/>
        </w:rPr>
        <w:t>Dauer des Vorhandenseins</w:t>
      </w:r>
    </w:p>
    <w:p w14:paraId="1AD3E511" w14:textId="77777777" w:rsidR="00A778B9" w:rsidRDefault="00A778B9" w:rsidP="00A778B9">
      <w:pPr>
        <w:pStyle w:val="Listenabsatz"/>
        <w:numPr>
          <w:ilvl w:val="0"/>
          <w:numId w:val="1"/>
        </w:numPr>
        <w:rPr>
          <w:lang w:val="de-DE"/>
        </w:rPr>
      </w:pPr>
      <w:r>
        <w:rPr>
          <w:lang w:val="de-DE"/>
        </w:rPr>
        <w:t>Schmerzen</w:t>
      </w:r>
    </w:p>
    <w:p w14:paraId="4E0777EB" w14:textId="77777777" w:rsidR="00A778B9" w:rsidRDefault="00A778B9" w:rsidP="00A778B9">
      <w:pPr>
        <w:pStyle w:val="Listenabsatz"/>
        <w:numPr>
          <w:ilvl w:val="0"/>
          <w:numId w:val="1"/>
        </w:numPr>
        <w:rPr>
          <w:lang w:val="de-DE"/>
        </w:rPr>
      </w:pPr>
      <w:r>
        <w:rPr>
          <w:lang w:val="de-DE"/>
        </w:rPr>
        <w:t>Mehrmaligen Auftreten</w:t>
      </w:r>
    </w:p>
    <w:p w14:paraId="0F905BCC" w14:textId="77777777" w:rsidR="00A778B9" w:rsidRPr="00A778B9" w:rsidRDefault="00A778B9" w:rsidP="00A778B9">
      <w:pPr>
        <w:pStyle w:val="Listenabsatz"/>
        <w:numPr>
          <w:ilvl w:val="0"/>
          <w:numId w:val="1"/>
        </w:numPr>
        <w:rPr>
          <w:lang w:val="de-DE"/>
        </w:rPr>
      </w:pPr>
      <w:r>
        <w:rPr>
          <w:lang w:val="de-DE"/>
        </w:rPr>
        <w:t>Sexualkontakt mit neuen oder unbekannten Personen</w:t>
      </w:r>
    </w:p>
    <w:p w14:paraId="301E6A64" w14:textId="77777777" w:rsidR="00A778B9" w:rsidRDefault="00A778B9" w:rsidP="00A778B9">
      <w:pPr>
        <w:rPr>
          <w:lang w:val="de-DE"/>
        </w:rPr>
      </w:pPr>
    </w:p>
    <w:p w14:paraId="19E44A88" w14:textId="77777777" w:rsidR="00E7734E" w:rsidRDefault="00E7734E" w:rsidP="00E7734E">
      <w:pPr>
        <w:pStyle w:val="Listenabsatz"/>
        <w:numPr>
          <w:ilvl w:val="0"/>
          <w:numId w:val="2"/>
        </w:numPr>
        <w:rPr>
          <w:lang w:val="de-DE"/>
        </w:rPr>
      </w:pPr>
      <w:r w:rsidRPr="00E7734E">
        <w:rPr>
          <w:b/>
          <w:lang w:val="de-DE"/>
        </w:rPr>
        <w:t>Merke</w:t>
      </w:r>
      <w:r>
        <w:rPr>
          <w:lang w:val="de-DE"/>
        </w:rPr>
        <w:t>. Haut und Schleimhautdefekte junger, sexuell aktiver Frauen haben eher venerische (venerische Krankheit = Geschlechtskrankheit), die älterer Frauen eher maligne Genese.</w:t>
      </w:r>
    </w:p>
    <w:p w14:paraId="660C12D4" w14:textId="77777777" w:rsidR="00C23ED2" w:rsidRDefault="00C23ED2" w:rsidP="00C23ED2">
      <w:pPr>
        <w:pStyle w:val="Listenabsatz"/>
        <w:rPr>
          <w:b/>
          <w:lang w:val="de-DE"/>
        </w:rPr>
      </w:pPr>
    </w:p>
    <w:p w14:paraId="783B3D88" w14:textId="77777777" w:rsidR="00C23ED2" w:rsidRPr="00E7734E" w:rsidRDefault="00C23ED2" w:rsidP="00C23ED2">
      <w:pPr>
        <w:pStyle w:val="Listenabsatz"/>
        <w:rPr>
          <w:lang w:val="de-DE"/>
        </w:rPr>
      </w:pPr>
    </w:p>
    <w:p w14:paraId="13B4878A" w14:textId="77777777" w:rsidR="007A5769" w:rsidRPr="00C83AB3" w:rsidRDefault="00C83AB3">
      <w:pPr>
        <w:rPr>
          <w:b/>
          <w:lang w:val="de-DE"/>
        </w:rPr>
      </w:pPr>
      <w:r w:rsidRPr="00C83AB3">
        <w:rPr>
          <w:b/>
          <w:lang w:val="de-DE"/>
        </w:rPr>
        <w:t>Vaginismus</w:t>
      </w:r>
    </w:p>
    <w:p w14:paraId="0FC079CD" w14:textId="77777777" w:rsidR="00C83AB3" w:rsidRDefault="00C83AB3">
      <w:r w:rsidRPr="00C83AB3">
        <w:rPr>
          <w:bCs/>
        </w:rPr>
        <w:t>Vaginismus</w:t>
      </w:r>
      <w:r>
        <w:t xml:space="preserve"> </w:t>
      </w:r>
      <w:r w:rsidRPr="00C83AB3">
        <w:t>bezeichnet die unwillkürliche Verkrampfung der</w:t>
      </w:r>
      <w:r>
        <w:t xml:space="preserve"> </w:t>
      </w:r>
      <w:hyperlink r:id="rId47" w:tooltip="Beckenbodenmuskulatur" w:history="1">
        <w:r w:rsidRPr="00C83AB3">
          <w:rPr>
            <w:rStyle w:val="Link"/>
            <w:color w:val="auto"/>
            <w:u w:val="none"/>
          </w:rPr>
          <w:t>Beckenbodenmuskulatur</w:t>
        </w:r>
      </w:hyperlink>
      <w:r>
        <w:t xml:space="preserve"> </w:t>
      </w:r>
      <w:r w:rsidRPr="00C83AB3">
        <w:t>und insbesondere des äußeren Drittels der</w:t>
      </w:r>
      <w:r>
        <w:t xml:space="preserve"> </w:t>
      </w:r>
      <w:hyperlink r:id="rId48" w:tooltip="Vagina" w:history="1">
        <w:r w:rsidRPr="00C83AB3">
          <w:rPr>
            <w:rStyle w:val="Link"/>
            <w:color w:val="auto"/>
            <w:u w:val="none"/>
          </w:rPr>
          <w:t>Vagina</w:t>
        </w:r>
      </w:hyperlink>
      <w:r w:rsidRPr="00C83AB3">
        <w:t>(Scheide). Hierbei wird der</w:t>
      </w:r>
      <w:r>
        <w:t xml:space="preserve"> </w:t>
      </w:r>
      <w:hyperlink r:id="rId49" w:tooltip="Introitus vaginae" w:history="1">
        <w:r w:rsidRPr="00C83AB3">
          <w:rPr>
            <w:rStyle w:val="Link"/>
            <w:color w:val="auto"/>
            <w:u w:val="none"/>
          </w:rPr>
          <w:t>Introitus vaginae</w:t>
        </w:r>
      </w:hyperlink>
      <w:r>
        <w:t xml:space="preserve"> </w:t>
      </w:r>
      <w:r w:rsidRPr="00C83AB3">
        <w:t>verschlossen was jedwedes Eindringen unmöglich oder schmerzhaft macht. Der</w:t>
      </w:r>
      <w:r>
        <w:t xml:space="preserve"> </w:t>
      </w:r>
      <w:hyperlink r:id="rId50" w:tooltip="Krampf" w:history="1">
        <w:r w:rsidRPr="00C83AB3">
          <w:rPr>
            <w:rStyle w:val="Link"/>
            <w:color w:val="auto"/>
            <w:u w:val="none"/>
          </w:rPr>
          <w:t>Krampf</w:t>
        </w:r>
      </w:hyperlink>
      <w:r>
        <w:t xml:space="preserve"> </w:t>
      </w:r>
      <w:r w:rsidRPr="00C83AB3">
        <w:t>tritt regelmäßig oder wenigstens wiederholt dann auf, wenn etwas (</w:t>
      </w:r>
      <w:hyperlink r:id="rId51" w:tooltip="Tampon" w:history="1">
        <w:r w:rsidRPr="00C83AB3">
          <w:rPr>
            <w:rStyle w:val="Link"/>
            <w:color w:val="auto"/>
            <w:u w:val="none"/>
          </w:rPr>
          <w:t>Tampons</w:t>
        </w:r>
      </w:hyperlink>
      <w:r w:rsidRPr="00C83AB3">
        <w:t>, Finger,</w:t>
      </w:r>
      <w:r>
        <w:t xml:space="preserve"> </w:t>
      </w:r>
      <w:hyperlink r:id="rId52" w:tooltip="Penis" w:history="1">
        <w:r w:rsidRPr="00C83AB3">
          <w:rPr>
            <w:rStyle w:val="Link"/>
            <w:color w:val="auto"/>
            <w:u w:val="none"/>
          </w:rPr>
          <w:t>Penis</w:t>
        </w:r>
      </w:hyperlink>
      <w:r>
        <w:t xml:space="preserve"> </w:t>
      </w:r>
      <w:r w:rsidRPr="00C83AB3">
        <w:t>oder andere Objekte) in die Scheide eingeführt werden soll.</w:t>
      </w:r>
    </w:p>
    <w:p w14:paraId="660D5795" w14:textId="77777777" w:rsidR="00C23ED2" w:rsidRDefault="00C23ED2">
      <w:pPr>
        <w:rPr>
          <w:lang w:val="de-DE"/>
        </w:rPr>
      </w:pPr>
    </w:p>
    <w:p w14:paraId="28E5CC1E" w14:textId="77777777" w:rsidR="00C83AB3" w:rsidRPr="00C83AB3" w:rsidRDefault="00C83AB3">
      <w:pPr>
        <w:rPr>
          <w:b/>
          <w:lang w:val="de-DE"/>
        </w:rPr>
      </w:pPr>
      <w:r w:rsidRPr="00C83AB3">
        <w:rPr>
          <w:b/>
          <w:lang w:val="de-DE"/>
        </w:rPr>
        <w:t>Frigidität</w:t>
      </w:r>
    </w:p>
    <w:p w14:paraId="12D45E56" w14:textId="77777777" w:rsidR="00C83AB3" w:rsidRPr="00C83AB3" w:rsidRDefault="00C83AB3">
      <w:pPr>
        <w:rPr>
          <w:lang w:val="de-DE"/>
        </w:rPr>
      </w:pPr>
      <w:r w:rsidRPr="00C83AB3">
        <w:t>Unter</w:t>
      </w:r>
      <w:r>
        <w:t xml:space="preserve"> </w:t>
      </w:r>
      <w:r w:rsidRPr="00C83AB3">
        <w:rPr>
          <w:bCs/>
        </w:rPr>
        <w:t>Frigidität</w:t>
      </w:r>
      <w:r w:rsidRPr="00C83AB3">
        <w:t xml:space="preserve"> (von lat.</w:t>
      </w:r>
      <w:r>
        <w:t xml:space="preserve"> </w:t>
      </w:r>
      <w:r w:rsidRPr="00C83AB3">
        <w:rPr>
          <w:i/>
          <w:iCs/>
        </w:rPr>
        <w:t>Frigidus</w:t>
      </w:r>
      <w:r>
        <w:t xml:space="preserve"> </w:t>
      </w:r>
      <w:r w:rsidRPr="00C83AB3">
        <w:t>„kühl/kalt“, historisch auch</w:t>
      </w:r>
      <w:r>
        <w:t xml:space="preserve"> </w:t>
      </w:r>
      <w:r w:rsidRPr="00C83AB3">
        <w:rPr>
          <w:bCs/>
        </w:rPr>
        <w:t>Geschlechtskälte</w:t>
      </w:r>
      <w:r w:rsidRPr="00C83AB3">
        <w:t>) werden diverse Störungen der weiblichen</w:t>
      </w:r>
      <w:r>
        <w:t xml:space="preserve"> </w:t>
      </w:r>
      <w:hyperlink r:id="rId53" w:tooltip="Sexualität" w:history="1">
        <w:r w:rsidRPr="00C83AB3">
          <w:rPr>
            <w:rStyle w:val="Link"/>
            <w:color w:val="auto"/>
            <w:u w:val="none"/>
          </w:rPr>
          <w:t>Sexualität</w:t>
        </w:r>
      </w:hyperlink>
      <w:r>
        <w:t xml:space="preserve"> </w:t>
      </w:r>
      <w:r w:rsidRPr="00C83AB3">
        <w:t>zusammengefasst. Der Begriff ist als Fachausdruck veraltet, aber allgemeinsprachlich nach wie vor populär. Frigidität äußert sich in geringem sexuellen Verlangen oder geringem sexuellen Gefühl. Es kann sich hierbei um eine krankhafte Störung handeln, oftmals ist dies jedoch nicht der Fall.</w:t>
      </w:r>
    </w:p>
    <w:p w14:paraId="7833CEFF" w14:textId="77777777" w:rsidR="00C83AB3" w:rsidRDefault="00C83AB3">
      <w:pPr>
        <w:rPr>
          <w:lang w:val="de-DE"/>
        </w:rPr>
      </w:pPr>
    </w:p>
    <w:p w14:paraId="769910F5" w14:textId="77777777" w:rsidR="00C83AB3" w:rsidRPr="00E7734E" w:rsidRDefault="00C83AB3">
      <w:pPr>
        <w:rPr>
          <w:lang w:val="de-DE"/>
        </w:rPr>
      </w:pPr>
    </w:p>
    <w:p w14:paraId="692C7ED0" w14:textId="77777777" w:rsidR="00E7734E" w:rsidRPr="00E7734E" w:rsidRDefault="00E7734E">
      <w:pPr>
        <w:rPr>
          <w:b/>
          <w:lang w:val="de-DE"/>
        </w:rPr>
      </w:pPr>
      <w:r w:rsidRPr="00E7734E">
        <w:rPr>
          <w:b/>
          <w:lang w:val="de-DE"/>
        </w:rPr>
        <w:t>Infertilität</w:t>
      </w:r>
    </w:p>
    <w:p w14:paraId="6B09DC7C" w14:textId="77777777" w:rsidR="00E7734E" w:rsidRDefault="00E7734E">
      <w:pPr>
        <w:rPr>
          <w:lang w:val="de-DE"/>
        </w:rPr>
      </w:pPr>
      <w:r>
        <w:rPr>
          <w:lang w:val="de-DE"/>
        </w:rPr>
        <w:t>Zu Beginn der Abklärung erheben Sie eine Regelanamnese  und Fragen nach der Basaltemperatur.  Wichtige Fragen sind Fragen nach</w:t>
      </w:r>
    </w:p>
    <w:p w14:paraId="745C629A" w14:textId="77777777" w:rsidR="00E7734E" w:rsidRDefault="00E7734E" w:rsidP="00E7734E">
      <w:pPr>
        <w:pStyle w:val="Listenabsatz"/>
        <w:numPr>
          <w:ilvl w:val="0"/>
          <w:numId w:val="1"/>
        </w:numPr>
        <w:rPr>
          <w:lang w:val="de-DE"/>
        </w:rPr>
      </w:pPr>
      <w:r>
        <w:rPr>
          <w:lang w:val="de-DE"/>
        </w:rPr>
        <w:t>Früheren venerischen Infektionen</w:t>
      </w:r>
    </w:p>
    <w:p w14:paraId="173F9AF8" w14:textId="77777777" w:rsidR="00E7734E" w:rsidRDefault="00E7734E" w:rsidP="00E7734E">
      <w:pPr>
        <w:pStyle w:val="Listenabsatz"/>
        <w:numPr>
          <w:ilvl w:val="0"/>
          <w:numId w:val="1"/>
        </w:numPr>
        <w:rPr>
          <w:lang w:val="de-DE"/>
        </w:rPr>
      </w:pPr>
      <w:r>
        <w:rPr>
          <w:lang w:val="de-DE"/>
        </w:rPr>
        <w:t>Bislang durchgeführte Verhütungsmassnahmen (Bsp. Orale Ovulationshemmer, IUP = Intrauterinpessar= „Spirale“)</w:t>
      </w:r>
    </w:p>
    <w:p w14:paraId="7E28DAA8" w14:textId="77777777" w:rsidR="007A5769" w:rsidRDefault="00E7734E" w:rsidP="007A5769">
      <w:pPr>
        <w:pStyle w:val="Listenabsatz"/>
        <w:numPr>
          <w:ilvl w:val="0"/>
          <w:numId w:val="1"/>
        </w:numPr>
        <w:rPr>
          <w:lang w:val="de-DE"/>
        </w:rPr>
      </w:pPr>
      <w:r>
        <w:rPr>
          <w:lang w:val="de-DE"/>
        </w:rPr>
        <w:t>Frequenz des Sexualverkehrs</w:t>
      </w:r>
    </w:p>
    <w:p w14:paraId="00595293" w14:textId="77777777" w:rsidR="007A5769" w:rsidRPr="007A5769" w:rsidRDefault="007A5769" w:rsidP="007A5769">
      <w:pPr>
        <w:pStyle w:val="Listenabsatz"/>
        <w:rPr>
          <w:lang w:val="de-DE"/>
        </w:rPr>
      </w:pPr>
      <w:r>
        <w:rPr>
          <w:lang w:val="de-DE"/>
        </w:rPr>
        <w:t>(</w:t>
      </w:r>
      <w:r w:rsidRPr="007A5769">
        <w:rPr>
          <w:lang w:val="de-DE"/>
        </w:rPr>
        <w:t>Tab C-4.31 Basaltemperaturkurve mit Konzeptionsoptimum , S, 327</w:t>
      </w:r>
      <w:r>
        <w:rPr>
          <w:lang w:val="de-DE"/>
        </w:rPr>
        <w:t>)</w:t>
      </w:r>
    </w:p>
    <w:p w14:paraId="7DC18879" w14:textId="77777777" w:rsidR="007A5769" w:rsidRPr="007A5769" w:rsidRDefault="007A5769" w:rsidP="007A5769">
      <w:pPr>
        <w:rPr>
          <w:lang w:val="de-DE"/>
        </w:rPr>
      </w:pPr>
    </w:p>
    <w:p w14:paraId="049D7735" w14:textId="77777777" w:rsidR="00E7734E" w:rsidRDefault="00E7734E">
      <w:pPr>
        <w:rPr>
          <w:lang w:val="de-DE"/>
        </w:rPr>
      </w:pPr>
    </w:p>
    <w:p w14:paraId="27F2E7AD" w14:textId="77777777" w:rsidR="00E7734E" w:rsidRDefault="007A5769" w:rsidP="009746A7">
      <w:pPr>
        <w:jc w:val="center"/>
        <w:rPr>
          <w:lang w:val="de-DE"/>
        </w:rPr>
      </w:pPr>
      <w:r w:rsidRPr="007A5769">
        <w:rPr>
          <w:noProof/>
          <w:lang w:val="de-DE" w:eastAsia="de-DE"/>
        </w:rPr>
        <w:drawing>
          <wp:inline distT="0" distB="0" distL="0" distR="0" wp14:anchorId="68FE3E7D" wp14:editId="7CB03519">
            <wp:extent cx="2771651" cy="1658004"/>
            <wp:effectExtent l="19050" t="0" r="0" b="0"/>
            <wp:docPr id="6"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srcRect/>
                    <a:stretch>
                      <a:fillRect/>
                    </a:stretch>
                  </pic:blipFill>
                  <pic:spPr bwMode="auto">
                    <a:xfrm>
                      <a:off x="0" y="0"/>
                      <a:ext cx="2775098" cy="1660066"/>
                    </a:xfrm>
                    <a:prstGeom prst="rect">
                      <a:avLst/>
                    </a:prstGeom>
                    <a:noFill/>
                    <a:ln w="9525">
                      <a:noFill/>
                      <a:miter lim="800000"/>
                      <a:headEnd/>
                      <a:tailEnd/>
                    </a:ln>
                  </pic:spPr>
                </pic:pic>
              </a:graphicData>
            </a:graphic>
          </wp:inline>
        </w:drawing>
      </w:r>
      <w:r w:rsidR="00E7734E">
        <w:rPr>
          <w:lang w:val="de-DE"/>
        </w:rPr>
        <w:br w:type="page"/>
      </w:r>
    </w:p>
    <w:p w14:paraId="2CAE8CE6" w14:textId="77777777" w:rsidR="00697C1D" w:rsidRDefault="00697C1D" w:rsidP="00697C1D">
      <w:pPr>
        <w:rPr>
          <w:b/>
          <w:bCs/>
          <w:sz w:val="28"/>
          <w:szCs w:val="28"/>
        </w:rPr>
      </w:pPr>
      <w:r w:rsidRPr="00697C1D">
        <w:rPr>
          <w:b/>
          <w:bCs/>
          <w:sz w:val="28"/>
          <w:szCs w:val="28"/>
        </w:rPr>
        <w:lastRenderedPageBreak/>
        <w:t>4.1.2. Urinuntersuchung</w:t>
      </w:r>
    </w:p>
    <w:p w14:paraId="3F601E1C" w14:textId="77777777" w:rsidR="00697C1D" w:rsidRPr="00697C1D" w:rsidRDefault="00697C1D" w:rsidP="00697C1D">
      <w:pPr>
        <w:rPr>
          <w:bCs/>
        </w:rPr>
      </w:pPr>
      <w:r w:rsidRPr="00697C1D">
        <w:rPr>
          <w:bCs/>
        </w:rPr>
        <w:t>(Kopie aus CST System 1)</w:t>
      </w:r>
    </w:p>
    <w:p w14:paraId="656FE7BE" w14:textId="77777777" w:rsidR="00697C1D" w:rsidRPr="00697C1D" w:rsidRDefault="00697C1D" w:rsidP="00697C1D">
      <w:pPr>
        <w:rPr>
          <w:b/>
          <w:bCs/>
          <w:sz w:val="28"/>
          <w:szCs w:val="28"/>
        </w:rPr>
      </w:pPr>
    </w:p>
    <w:p w14:paraId="111A607C" w14:textId="77777777" w:rsidR="00697C1D" w:rsidRPr="00697C1D" w:rsidRDefault="00697C1D" w:rsidP="00697C1D">
      <w:pPr>
        <w:rPr>
          <w:b/>
          <w:bCs/>
        </w:rPr>
      </w:pPr>
      <w:r w:rsidRPr="00697C1D">
        <w:rPr>
          <w:b/>
          <w:bCs/>
        </w:rPr>
        <w:t>Uringewinnung</w:t>
      </w:r>
    </w:p>
    <w:p w14:paraId="3BF41D36" w14:textId="77777777" w:rsidR="00697C1D" w:rsidRPr="00697C1D" w:rsidRDefault="00697C1D" w:rsidP="007D151A">
      <w:pPr>
        <w:numPr>
          <w:ilvl w:val="0"/>
          <w:numId w:val="3"/>
        </w:numPr>
      </w:pPr>
      <w:r w:rsidRPr="00697C1D">
        <w:t>Morgens, rasch untersuchen</w:t>
      </w:r>
    </w:p>
    <w:p w14:paraId="1F1161E2" w14:textId="77777777" w:rsidR="00697C1D" w:rsidRPr="00697C1D" w:rsidRDefault="00697C1D" w:rsidP="007D151A">
      <w:pPr>
        <w:numPr>
          <w:ilvl w:val="0"/>
          <w:numId w:val="3"/>
        </w:numPr>
      </w:pPr>
      <w:r w:rsidRPr="00697C1D">
        <w:t>Sammelbeutelurin (z.B. DK) eignen sich nicht</w:t>
      </w:r>
    </w:p>
    <w:p w14:paraId="78E4D697" w14:textId="77777777" w:rsidR="00697C1D" w:rsidRPr="00697C1D" w:rsidRDefault="00697C1D" w:rsidP="007D151A">
      <w:pPr>
        <w:numPr>
          <w:ilvl w:val="0"/>
          <w:numId w:val="3"/>
        </w:numPr>
      </w:pPr>
      <w:r w:rsidRPr="00697C1D">
        <w:t>Penis bzw. Vulva vor Miktion reinigen</w:t>
      </w:r>
    </w:p>
    <w:p w14:paraId="7E096799" w14:textId="77777777" w:rsidR="00697C1D" w:rsidRPr="00697C1D" w:rsidRDefault="00697C1D" w:rsidP="00697C1D"/>
    <w:p w14:paraId="49D84574" w14:textId="77777777" w:rsidR="00697C1D" w:rsidRPr="00697C1D" w:rsidRDefault="00697C1D" w:rsidP="00697C1D">
      <w:r w:rsidRPr="00697C1D">
        <w:t>Methoden:</w:t>
      </w:r>
    </w:p>
    <w:p w14:paraId="08ED4A23" w14:textId="77777777" w:rsidR="00697C1D" w:rsidRPr="00697C1D" w:rsidRDefault="00697C1D" w:rsidP="007D151A">
      <w:pPr>
        <w:numPr>
          <w:ilvl w:val="0"/>
          <w:numId w:val="3"/>
        </w:numPr>
      </w:pPr>
      <w:r w:rsidRPr="00697C1D">
        <w:t>Strahlurin: spontan gelassener Harn</w:t>
      </w:r>
    </w:p>
    <w:p w14:paraId="1241CFC6" w14:textId="77777777" w:rsidR="00697C1D" w:rsidRPr="00697C1D" w:rsidRDefault="00697C1D" w:rsidP="007D151A">
      <w:pPr>
        <w:numPr>
          <w:ilvl w:val="0"/>
          <w:numId w:val="3"/>
        </w:numPr>
      </w:pPr>
      <w:r w:rsidRPr="00697C1D">
        <w:rPr>
          <w:b/>
          <w:bCs/>
        </w:rPr>
        <w:t>Mittelstrahlurin</w:t>
      </w:r>
      <w:r w:rsidRPr="00697C1D">
        <w:t>: Harnsammlung während der Mitte des Miktionsvorgang</w:t>
      </w:r>
    </w:p>
    <w:p w14:paraId="01CC951B" w14:textId="77777777" w:rsidR="00697C1D" w:rsidRPr="00697C1D" w:rsidRDefault="00697C1D" w:rsidP="007D151A">
      <w:pPr>
        <w:numPr>
          <w:ilvl w:val="0"/>
          <w:numId w:val="3"/>
        </w:numPr>
      </w:pPr>
      <w:r w:rsidRPr="00697C1D">
        <w:t>Morgenurin: Erste Entleerung des während der Nacht angesammelten Harns</w:t>
      </w:r>
    </w:p>
    <w:p w14:paraId="2080ECCD" w14:textId="77777777" w:rsidR="00697C1D" w:rsidRPr="00697C1D" w:rsidRDefault="00697C1D" w:rsidP="007D151A">
      <w:pPr>
        <w:numPr>
          <w:ilvl w:val="0"/>
          <w:numId w:val="3"/>
        </w:numPr>
      </w:pPr>
      <w:r w:rsidRPr="00697C1D">
        <w:t>Konzentrierter Morgenurin: Nach Durstperiode von 12 Stunden</w:t>
      </w:r>
    </w:p>
    <w:p w14:paraId="0D092C9A" w14:textId="77777777" w:rsidR="00697C1D" w:rsidRPr="00697C1D" w:rsidRDefault="00697C1D" w:rsidP="007D151A">
      <w:pPr>
        <w:numPr>
          <w:ilvl w:val="0"/>
          <w:numId w:val="3"/>
        </w:numPr>
      </w:pPr>
      <w:r w:rsidRPr="00697C1D">
        <w:t>24-h-Urin: gesamte im Verlauf von 24 h ausgeschieden Harnmenge</w:t>
      </w:r>
    </w:p>
    <w:p w14:paraId="3400B5EF" w14:textId="77777777" w:rsidR="00697C1D" w:rsidRPr="00697C1D" w:rsidRDefault="00697C1D" w:rsidP="007D151A">
      <w:pPr>
        <w:numPr>
          <w:ilvl w:val="0"/>
          <w:numId w:val="3"/>
        </w:numPr>
      </w:pPr>
      <w:r w:rsidRPr="00697C1D">
        <w:t>Katheterurin: mittels Einmalkatheter gewonnener Urin</w:t>
      </w:r>
    </w:p>
    <w:p w14:paraId="1A506F30" w14:textId="77777777" w:rsidR="00697C1D" w:rsidRPr="00697C1D" w:rsidRDefault="00697C1D" w:rsidP="007D151A">
      <w:pPr>
        <w:numPr>
          <w:ilvl w:val="0"/>
          <w:numId w:val="3"/>
        </w:numPr>
      </w:pPr>
      <w:r w:rsidRPr="00697C1D">
        <w:t>Blasenpunktionsurin: durch Blasenpunktion gewonnener Urin</w:t>
      </w:r>
    </w:p>
    <w:p w14:paraId="1AC6445B" w14:textId="77777777" w:rsidR="00697C1D" w:rsidRPr="00697C1D" w:rsidRDefault="00697C1D" w:rsidP="00697C1D"/>
    <w:p w14:paraId="43390836" w14:textId="77777777" w:rsidR="00697C1D" w:rsidRPr="00697C1D" w:rsidRDefault="00697C1D" w:rsidP="00697C1D">
      <w:r w:rsidRPr="00697C1D">
        <w:t>Aussagen:</w:t>
      </w:r>
    </w:p>
    <w:p w14:paraId="7DFCDF72" w14:textId="77777777" w:rsidR="00697C1D" w:rsidRPr="00697C1D" w:rsidRDefault="00697C1D" w:rsidP="00697C1D">
      <w:r w:rsidRPr="00697C1D">
        <w:t>Via Urinteststreifen:</w:t>
      </w:r>
    </w:p>
    <w:p w14:paraId="691524D4" w14:textId="77777777" w:rsidR="00697C1D" w:rsidRPr="00697C1D" w:rsidRDefault="00697C1D" w:rsidP="007D151A">
      <w:pPr>
        <w:numPr>
          <w:ilvl w:val="0"/>
          <w:numId w:val="3"/>
        </w:numPr>
      </w:pPr>
      <w:r w:rsidRPr="00697C1D">
        <w:t>pH: ernährungsabhängig, Bakterien, Harnsäuresteine</w:t>
      </w:r>
    </w:p>
    <w:p w14:paraId="6B32C223" w14:textId="77777777" w:rsidR="00697C1D" w:rsidRPr="00697C1D" w:rsidRDefault="00697C1D" w:rsidP="007D151A">
      <w:pPr>
        <w:numPr>
          <w:ilvl w:val="0"/>
          <w:numId w:val="3"/>
        </w:numPr>
      </w:pPr>
      <w:r w:rsidRPr="00697C1D">
        <w:t>spez. Gewicht</w:t>
      </w:r>
    </w:p>
    <w:p w14:paraId="154EB2DA" w14:textId="77777777" w:rsidR="00697C1D" w:rsidRPr="00697C1D" w:rsidRDefault="00697C1D" w:rsidP="007D151A">
      <w:pPr>
        <w:numPr>
          <w:ilvl w:val="0"/>
          <w:numId w:val="3"/>
        </w:numPr>
      </w:pPr>
      <w:r w:rsidRPr="00697C1D">
        <w:t>Glukose: Diabetes, renale Glukosurie</w:t>
      </w:r>
    </w:p>
    <w:p w14:paraId="07300BAC" w14:textId="77777777" w:rsidR="00697C1D" w:rsidRPr="00697C1D" w:rsidRDefault="00697C1D" w:rsidP="007D151A">
      <w:pPr>
        <w:numPr>
          <w:ilvl w:val="0"/>
          <w:numId w:val="3"/>
        </w:numPr>
      </w:pPr>
      <w:r w:rsidRPr="00697C1D">
        <w:t>Protein: jede Nierenkrankheit</w:t>
      </w:r>
    </w:p>
    <w:p w14:paraId="593C7AFB" w14:textId="77777777" w:rsidR="00697C1D" w:rsidRPr="00697C1D" w:rsidRDefault="00697C1D" w:rsidP="007D151A">
      <w:pPr>
        <w:numPr>
          <w:ilvl w:val="0"/>
          <w:numId w:val="3"/>
        </w:numPr>
      </w:pPr>
      <w:r w:rsidRPr="00697C1D">
        <w:t>Keton: Diab. Ketoazidose, Hungerzustand</w:t>
      </w:r>
    </w:p>
    <w:p w14:paraId="0046E38D" w14:textId="77777777" w:rsidR="00697C1D" w:rsidRPr="00697C1D" w:rsidRDefault="00697C1D" w:rsidP="007D151A">
      <w:pPr>
        <w:numPr>
          <w:ilvl w:val="0"/>
          <w:numId w:val="3"/>
        </w:numPr>
      </w:pPr>
      <w:r w:rsidRPr="00697C1D">
        <w:t>Urobilinogen: Hämolyse, evtl. Hepatitis</w:t>
      </w:r>
    </w:p>
    <w:p w14:paraId="3A944F12" w14:textId="77777777" w:rsidR="00697C1D" w:rsidRPr="00697C1D" w:rsidRDefault="00697C1D" w:rsidP="007D151A">
      <w:pPr>
        <w:numPr>
          <w:ilvl w:val="0"/>
          <w:numId w:val="3"/>
        </w:numPr>
      </w:pPr>
      <w:r w:rsidRPr="00697C1D">
        <w:t>Bilirubin: Verschlussikterus, evtl. Hepatitis</w:t>
      </w:r>
    </w:p>
    <w:p w14:paraId="66AA3DE1" w14:textId="77777777" w:rsidR="00697C1D" w:rsidRPr="00697C1D" w:rsidRDefault="00697C1D" w:rsidP="007D151A">
      <w:pPr>
        <w:numPr>
          <w:ilvl w:val="0"/>
          <w:numId w:val="3"/>
        </w:numPr>
      </w:pPr>
      <w:r w:rsidRPr="00697C1D">
        <w:t>Nitrit: Harnwegsinfekt</w:t>
      </w:r>
    </w:p>
    <w:p w14:paraId="2C14CEE2" w14:textId="77777777" w:rsidR="00697C1D" w:rsidRPr="00697C1D" w:rsidRDefault="00697C1D" w:rsidP="007D151A">
      <w:pPr>
        <w:numPr>
          <w:ilvl w:val="0"/>
          <w:numId w:val="3"/>
        </w:numPr>
      </w:pPr>
      <w:r w:rsidRPr="00697C1D">
        <w:t>Leukozyten: Harnwegsinfekt, Tuberkulose</w:t>
      </w:r>
    </w:p>
    <w:p w14:paraId="35518E64" w14:textId="77777777" w:rsidR="00697C1D" w:rsidRPr="00697C1D" w:rsidRDefault="00697C1D" w:rsidP="007D151A">
      <w:pPr>
        <w:numPr>
          <w:ilvl w:val="0"/>
          <w:numId w:val="3"/>
        </w:numPr>
      </w:pPr>
      <w:r w:rsidRPr="00697C1D">
        <w:t>Erythrozyten: renal: Glomerulonephritis, Nierenkarzinom; extrarenal: Zystitis, Blasentumor, Prostatakarzinom</w:t>
      </w:r>
    </w:p>
    <w:p w14:paraId="14D06773" w14:textId="77777777" w:rsidR="00697C1D" w:rsidRPr="00697C1D" w:rsidRDefault="00697C1D" w:rsidP="00697C1D"/>
    <w:p w14:paraId="1A1D6771" w14:textId="77777777" w:rsidR="00697C1D" w:rsidRPr="00697C1D" w:rsidRDefault="00697C1D" w:rsidP="00697C1D">
      <w:pPr>
        <w:rPr>
          <w:b/>
          <w:bCs/>
        </w:rPr>
      </w:pPr>
      <w:r w:rsidRPr="00697C1D">
        <w:rPr>
          <w:b/>
          <w:bCs/>
        </w:rPr>
        <w:t>Urinsediment</w:t>
      </w:r>
    </w:p>
    <w:p w14:paraId="75162A85" w14:textId="77777777" w:rsidR="00697C1D" w:rsidRPr="00697C1D" w:rsidRDefault="00697C1D" w:rsidP="00697C1D">
      <w:r w:rsidRPr="00697C1D">
        <w:t>10 ml frischer Urin 10 min. zentrifugieren, Überstand verwerfen, Sediment auf Objektträger und mit Mikroskop betrachten.</w:t>
      </w:r>
    </w:p>
    <w:p w14:paraId="6E6A33AA" w14:textId="77777777" w:rsidR="00697C1D" w:rsidRPr="00697C1D" w:rsidRDefault="00697C1D" w:rsidP="007D151A">
      <w:pPr>
        <w:numPr>
          <w:ilvl w:val="0"/>
          <w:numId w:val="4"/>
        </w:numPr>
      </w:pPr>
      <w:r w:rsidRPr="00697C1D">
        <w:t>Anzahl der geformten Zellelemente: nicht mehr als 3 Erys und 5 Leukos pro Gesichtsfeld</w:t>
      </w:r>
    </w:p>
    <w:p w14:paraId="7B4CEAA1" w14:textId="77777777" w:rsidR="00697C1D" w:rsidRPr="00697C1D" w:rsidRDefault="00697C1D" w:rsidP="007D151A">
      <w:pPr>
        <w:numPr>
          <w:ilvl w:val="0"/>
          <w:numId w:val="4"/>
        </w:numPr>
      </w:pPr>
      <w:r w:rsidRPr="00697C1D">
        <w:t>Anzahl Epithelzellen</w:t>
      </w:r>
    </w:p>
    <w:p w14:paraId="50D215A7" w14:textId="77777777" w:rsidR="00697C1D" w:rsidRPr="00697C1D" w:rsidRDefault="00697C1D" w:rsidP="007D151A">
      <w:pPr>
        <w:numPr>
          <w:ilvl w:val="0"/>
          <w:numId w:val="4"/>
        </w:numPr>
      </w:pPr>
      <w:r w:rsidRPr="00697C1D">
        <w:t>Pilze</w:t>
      </w:r>
    </w:p>
    <w:p w14:paraId="2695888D" w14:textId="77777777" w:rsidR="00697C1D" w:rsidRPr="00697C1D" w:rsidRDefault="00697C1D" w:rsidP="007D151A">
      <w:pPr>
        <w:numPr>
          <w:ilvl w:val="0"/>
          <w:numId w:val="4"/>
        </w:numPr>
      </w:pPr>
      <w:r w:rsidRPr="00697C1D">
        <w:t>Wurmeier</w:t>
      </w:r>
    </w:p>
    <w:p w14:paraId="51A45DBE" w14:textId="77777777" w:rsidR="00697C1D" w:rsidRPr="00697C1D" w:rsidRDefault="00697C1D" w:rsidP="007D151A">
      <w:pPr>
        <w:numPr>
          <w:ilvl w:val="0"/>
          <w:numId w:val="4"/>
        </w:numPr>
      </w:pPr>
      <w:r w:rsidRPr="00697C1D">
        <w:t>Spermien</w:t>
      </w:r>
    </w:p>
    <w:p w14:paraId="29AD17AB" w14:textId="77777777" w:rsidR="00697C1D" w:rsidRPr="00697C1D" w:rsidRDefault="00697C1D" w:rsidP="00697C1D"/>
    <w:p w14:paraId="7071C632" w14:textId="77777777" w:rsidR="00697C1D" w:rsidRPr="00697C1D" w:rsidRDefault="00697C1D" w:rsidP="00697C1D">
      <w:pPr>
        <w:rPr>
          <w:b/>
          <w:bCs/>
        </w:rPr>
      </w:pPr>
      <w:r w:rsidRPr="00697C1D">
        <w:rPr>
          <w:b/>
          <w:bCs/>
        </w:rPr>
        <w:t>Hämaturie</w:t>
      </w:r>
    </w:p>
    <w:p w14:paraId="57CD6C84" w14:textId="77777777" w:rsidR="00697C1D" w:rsidRPr="00697C1D" w:rsidRDefault="00697C1D" w:rsidP="00697C1D">
      <w:r w:rsidRPr="00697C1D">
        <w:t>Blut im Urin kann harmlos sein, jedoch auch maligne Erkrankung möglich.</w:t>
      </w:r>
    </w:p>
    <w:p w14:paraId="7EC8E3A2" w14:textId="77777777" w:rsidR="00697C1D" w:rsidRPr="00697C1D" w:rsidRDefault="00697C1D" w:rsidP="00697C1D">
      <w:r w:rsidRPr="00697C1D">
        <w:t>Mikrohämaturie: nur im Mikroskop erkennbar oder Teststreifen</w:t>
      </w:r>
    </w:p>
    <w:p w14:paraId="7BD1BC54" w14:textId="77777777" w:rsidR="00697C1D" w:rsidRPr="00697C1D" w:rsidRDefault="00697C1D" w:rsidP="00697C1D">
      <w:r w:rsidRPr="00697C1D">
        <w:t>Makrohämaturie: makroskopisch sichtbar</w:t>
      </w:r>
    </w:p>
    <w:p w14:paraId="3832D3BC" w14:textId="77777777" w:rsidR="00697C1D" w:rsidRPr="00697C1D" w:rsidRDefault="00697C1D" w:rsidP="00697C1D"/>
    <w:p w14:paraId="10F19875" w14:textId="77777777" w:rsidR="00697C1D" w:rsidRPr="00697C1D" w:rsidRDefault="00697C1D" w:rsidP="00697C1D">
      <w:r w:rsidRPr="00697C1D">
        <w:t>Hämaturie kann auftreten bei:</w:t>
      </w:r>
    </w:p>
    <w:p w14:paraId="1F728D15" w14:textId="77777777" w:rsidR="00697C1D" w:rsidRPr="00697C1D" w:rsidRDefault="00697C1D" w:rsidP="007D151A">
      <w:pPr>
        <w:numPr>
          <w:ilvl w:val="0"/>
          <w:numId w:val="4"/>
        </w:numPr>
      </w:pPr>
      <w:r w:rsidRPr="00697C1D">
        <w:t>Glomerulo- und Pyelonephritis</w:t>
      </w:r>
    </w:p>
    <w:p w14:paraId="089B2A89" w14:textId="77777777" w:rsidR="00697C1D" w:rsidRPr="00697C1D" w:rsidRDefault="00697C1D" w:rsidP="007D151A">
      <w:pPr>
        <w:numPr>
          <w:ilvl w:val="0"/>
          <w:numId w:val="4"/>
        </w:numPr>
      </w:pPr>
      <w:r w:rsidRPr="00697C1D">
        <w:t>Steine</w:t>
      </w:r>
    </w:p>
    <w:p w14:paraId="43BB7D52" w14:textId="77777777" w:rsidR="00697C1D" w:rsidRPr="00697C1D" w:rsidRDefault="00697C1D" w:rsidP="007D151A">
      <w:pPr>
        <w:numPr>
          <w:ilvl w:val="0"/>
          <w:numId w:val="4"/>
        </w:numPr>
      </w:pPr>
      <w:r w:rsidRPr="00697C1D">
        <w:t>Entzündliche oder tumoröse Erkrankungen von Nierenbecken, Ureter, Harnblase, Prostata</w:t>
      </w:r>
    </w:p>
    <w:p w14:paraId="0AC38B6F" w14:textId="77777777" w:rsidR="00697C1D" w:rsidRPr="00697C1D" w:rsidRDefault="00697C1D" w:rsidP="00697C1D"/>
    <w:p w14:paraId="0AC8D03C" w14:textId="77777777" w:rsidR="00697C1D" w:rsidRPr="00697C1D" w:rsidRDefault="00697C1D" w:rsidP="00697C1D"/>
    <w:p w14:paraId="54E93608" w14:textId="77777777" w:rsidR="00697C1D" w:rsidRPr="00697C1D" w:rsidRDefault="00697C1D" w:rsidP="00697C1D">
      <w:r w:rsidRPr="00697C1D">
        <w:t xml:space="preserve">Blutungsquelle identifizieren: 2-Gläser-Probe: </w:t>
      </w:r>
      <w:r w:rsidRPr="00697C1D">
        <w:tab/>
        <w:t>Niere- oder Blasenblutung: beide gefärbt</w:t>
      </w:r>
    </w:p>
    <w:p w14:paraId="11CABF81" w14:textId="77777777" w:rsidR="00697C1D" w:rsidRPr="00697C1D" w:rsidRDefault="00697C1D" w:rsidP="00697C1D">
      <w:r w:rsidRPr="00697C1D">
        <w:lastRenderedPageBreak/>
        <w:tab/>
      </w:r>
      <w:r w:rsidRPr="00697C1D">
        <w:tab/>
      </w:r>
      <w:r w:rsidRPr="00697C1D">
        <w:tab/>
      </w:r>
      <w:r w:rsidRPr="00697C1D">
        <w:tab/>
      </w:r>
      <w:r w:rsidRPr="00697C1D">
        <w:tab/>
      </w:r>
      <w:r w:rsidRPr="00697C1D">
        <w:tab/>
        <w:t>Harnröhrenblutung: nur 1. verfärbt</w:t>
      </w:r>
    </w:p>
    <w:p w14:paraId="2A216F3D" w14:textId="77777777" w:rsidR="00697C1D" w:rsidRPr="00697C1D" w:rsidRDefault="00697C1D" w:rsidP="00697C1D"/>
    <w:p w14:paraId="5FB5338D" w14:textId="77777777" w:rsidR="00697C1D" w:rsidRPr="00697C1D" w:rsidRDefault="00697C1D" w:rsidP="00697C1D">
      <w:r w:rsidRPr="00697C1D">
        <w:t>Erythrozytenmorphologie: dysmorphe Erys sprechen für glomeruläre Blutung, geformte Erys machen Blutungsquelle in ableitenden Harnwegen wahrscheinlicher</w:t>
      </w:r>
    </w:p>
    <w:p w14:paraId="4587917F" w14:textId="77777777" w:rsidR="00697C1D" w:rsidRPr="00697C1D" w:rsidRDefault="00697C1D" w:rsidP="00697C1D"/>
    <w:p w14:paraId="7CE596D7" w14:textId="77777777" w:rsidR="00697C1D" w:rsidRPr="00697C1D" w:rsidRDefault="00697C1D" w:rsidP="00697C1D">
      <w:r w:rsidRPr="00697C1D">
        <w:t>Miktion beachten:</w:t>
      </w:r>
    </w:p>
    <w:p w14:paraId="0ED8B0EB" w14:textId="77777777" w:rsidR="00697C1D" w:rsidRPr="00697C1D" w:rsidRDefault="00697C1D" w:rsidP="007D151A">
      <w:pPr>
        <w:numPr>
          <w:ilvl w:val="0"/>
          <w:numId w:val="4"/>
        </w:numPr>
      </w:pPr>
      <w:r w:rsidRPr="00697C1D">
        <w:t>Schwacher Strahl und Harnträufeln: z.B. Prostataadenom</w:t>
      </w:r>
    </w:p>
    <w:p w14:paraId="2A07CFC2" w14:textId="77777777" w:rsidR="00697C1D" w:rsidRPr="00697C1D" w:rsidRDefault="00697C1D" w:rsidP="007D151A">
      <w:pPr>
        <w:numPr>
          <w:ilvl w:val="0"/>
          <w:numId w:val="4"/>
        </w:numPr>
      </w:pPr>
      <w:r w:rsidRPr="00697C1D">
        <w:t>Gespaltener Strahl z.B: bei Harnröhrenstriktur</w:t>
      </w:r>
    </w:p>
    <w:p w14:paraId="08BA1BA6" w14:textId="77777777" w:rsidR="00697C1D" w:rsidRPr="00697C1D" w:rsidRDefault="00697C1D" w:rsidP="00697C1D"/>
    <w:p w14:paraId="66C35E6F" w14:textId="77777777" w:rsidR="00697C1D" w:rsidRPr="00697C1D" w:rsidRDefault="00697C1D" w:rsidP="00697C1D">
      <w:pPr>
        <w:rPr>
          <w:b/>
          <w:bCs/>
        </w:rPr>
      </w:pPr>
      <w:r w:rsidRPr="00697C1D">
        <w:rPr>
          <w:b/>
          <w:bCs/>
        </w:rPr>
        <w:t>Urinverfärbung</w:t>
      </w:r>
    </w:p>
    <w:p w14:paraId="700AABD4" w14:textId="77777777" w:rsidR="00697C1D" w:rsidRPr="00697C1D" w:rsidRDefault="00697C1D" w:rsidP="00697C1D"/>
    <w:p w14:paraId="646EC63F" w14:textId="77777777" w:rsidR="00697C1D" w:rsidRPr="00697C1D" w:rsidRDefault="00697C1D" w:rsidP="00697C1D">
      <w:r w:rsidRPr="00697C1D">
        <w:t xml:space="preserve">Hellgelb: </w:t>
      </w:r>
      <w:r w:rsidRPr="00697C1D">
        <w:tab/>
        <w:t>verdünnter Urin bei Überwässerung (reichlicher Biergenuss)</w:t>
      </w:r>
    </w:p>
    <w:p w14:paraId="08B83DD3" w14:textId="77777777" w:rsidR="00697C1D" w:rsidRPr="00697C1D" w:rsidRDefault="00697C1D" w:rsidP="00697C1D">
      <w:r w:rsidRPr="00697C1D">
        <w:t xml:space="preserve">Gelb: </w:t>
      </w:r>
      <w:r w:rsidRPr="00697C1D">
        <w:tab/>
      </w:r>
      <w:r w:rsidRPr="00697C1D">
        <w:tab/>
        <w:t>Antibiotikabehandlung, Vitamin-B-Präparate</w:t>
      </w:r>
    </w:p>
    <w:p w14:paraId="1F288073" w14:textId="77777777" w:rsidR="00697C1D" w:rsidRPr="00697C1D" w:rsidRDefault="00697C1D" w:rsidP="00697C1D">
      <w:r w:rsidRPr="00697C1D">
        <w:t>Gelb-orange:</w:t>
      </w:r>
      <w:r w:rsidRPr="00697C1D">
        <w:tab/>
        <w:t>Hämolyse, Hepatitis, konzentrierter Urin</w:t>
      </w:r>
    </w:p>
    <w:p w14:paraId="6FD4897A" w14:textId="77777777" w:rsidR="00697C1D" w:rsidRPr="00697C1D" w:rsidRDefault="00697C1D" w:rsidP="00697C1D">
      <w:r w:rsidRPr="00697C1D">
        <w:t>Braun bis grün: cholestatischer Ikterus</w:t>
      </w:r>
    </w:p>
    <w:p w14:paraId="47AAF505" w14:textId="77777777" w:rsidR="00697C1D" w:rsidRPr="00697C1D" w:rsidRDefault="00697C1D" w:rsidP="00697C1D">
      <w:r w:rsidRPr="00697C1D">
        <w:t>Rosa, hellrot:</w:t>
      </w:r>
      <w:r w:rsidRPr="00697C1D">
        <w:tab/>
        <w:t>rote Bete, Porphyrie, phenolphthaleinhaltige Laxanzien</w:t>
      </w:r>
    </w:p>
    <w:p w14:paraId="0486A9A5" w14:textId="77777777" w:rsidR="00697C1D" w:rsidRPr="00697C1D" w:rsidRDefault="00697C1D" w:rsidP="00697C1D">
      <w:r w:rsidRPr="00697C1D">
        <w:t>Rot:</w:t>
      </w:r>
      <w:r w:rsidRPr="00697C1D">
        <w:tab/>
      </w:r>
      <w:r w:rsidRPr="00697C1D">
        <w:tab/>
        <w:t>Hämolyse, Blasenblutung, Mens, Rhabdomyolyse, Porphyrie</w:t>
      </w:r>
    </w:p>
    <w:p w14:paraId="3D26D6D7" w14:textId="77777777" w:rsidR="00697C1D" w:rsidRPr="00697C1D" w:rsidRDefault="00697C1D" w:rsidP="00697C1D">
      <w:r w:rsidRPr="00697C1D">
        <w:t>Braun</w:t>
      </w:r>
      <w:r w:rsidRPr="00697C1D">
        <w:tab/>
      </w:r>
      <w:r w:rsidRPr="00697C1D">
        <w:tab/>
        <w:t>schwere Hämolyse (Malaria), Alkaptonurie, metastasierendes Melanom</w:t>
      </w:r>
    </w:p>
    <w:p w14:paraId="160CBCEA" w14:textId="77777777" w:rsidR="00697C1D" w:rsidRPr="00697C1D" w:rsidRDefault="00697C1D" w:rsidP="00697C1D">
      <w:r w:rsidRPr="00697C1D">
        <w:t>Grün:</w:t>
      </w:r>
      <w:r w:rsidRPr="00697C1D">
        <w:tab/>
      </w:r>
      <w:r w:rsidRPr="00697C1D">
        <w:tab/>
        <w:t>Farbstoff in Süssigkeiten</w:t>
      </w:r>
    </w:p>
    <w:p w14:paraId="01B82970" w14:textId="77777777" w:rsidR="00697C1D" w:rsidRPr="00697C1D" w:rsidRDefault="00697C1D" w:rsidP="00697C1D">
      <w:r w:rsidRPr="00697C1D">
        <w:t>Milchig:</w:t>
      </w:r>
      <w:r w:rsidRPr="00697C1D">
        <w:tab/>
        <w:t>Harnwegsinfekt, Chylurie</w:t>
      </w:r>
    </w:p>
    <w:p w14:paraId="111A6BA8" w14:textId="77777777" w:rsidR="00BE2E0A" w:rsidRDefault="00BE2E0A" w:rsidP="002F6C4F"/>
    <w:p w14:paraId="3DA0C7D4" w14:textId="77777777" w:rsidR="00C23ED2" w:rsidRDefault="00C23ED2" w:rsidP="002F6C4F"/>
    <w:p w14:paraId="5C1ED88B" w14:textId="77777777" w:rsidR="00C23ED2" w:rsidRDefault="00C23ED2" w:rsidP="002F6C4F"/>
    <w:p w14:paraId="2666461B" w14:textId="77777777" w:rsidR="00A67576" w:rsidRDefault="00D72847" w:rsidP="002F6C4F">
      <w:r>
        <w:rPr>
          <w:noProof/>
          <w:lang w:val="de-DE" w:eastAsia="de-DE"/>
        </w:rPr>
        <w:drawing>
          <wp:inline distT="0" distB="0" distL="0" distR="0" wp14:anchorId="0EF1EB4F" wp14:editId="71DCE67A">
            <wp:extent cx="4591050" cy="3162420"/>
            <wp:effectExtent l="19050" t="0" r="0" b="0"/>
            <wp:docPr id="2" name="Grafik 1" descr="F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JPG"/>
                    <pic:cNvPicPr/>
                  </pic:nvPicPr>
                  <pic:blipFill>
                    <a:blip r:embed="rId55" cstate="print"/>
                    <a:stretch>
                      <a:fillRect/>
                    </a:stretch>
                  </pic:blipFill>
                  <pic:spPr>
                    <a:xfrm>
                      <a:off x="0" y="0"/>
                      <a:ext cx="4592412" cy="3163358"/>
                    </a:xfrm>
                    <a:prstGeom prst="rect">
                      <a:avLst/>
                    </a:prstGeom>
                  </pic:spPr>
                </pic:pic>
              </a:graphicData>
            </a:graphic>
          </wp:inline>
        </w:drawing>
      </w:r>
    </w:p>
    <w:p w14:paraId="3C9C4C15" w14:textId="77777777" w:rsidR="00A67576" w:rsidRDefault="00A67576">
      <w:r>
        <w:br w:type="page"/>
      </w:r>
    </w:p>
    <w:p w14:paraId="531F860A" w14:textId="77777777" w:rsidR="00A67576" w:rsidRDefault="00A67576" w:rsidP="00A67576">
      <w:pPr>
        <w:rPr>
          <w:b/>
          <w:sz w:val="32"/>
          <w:szCs w:val="32"/>
        </w:rPr>
      </w:pPr>
      <w:r w:rsidRPr="00697C1D">
        <w:rPr>
          <w:b/>
          <w:sz w:val="32"/>
          <w:szCs w:val="32"/>
        </w:rPr>
        <w:lastRenderedPageBreak/>
        <w:t>CST Gynäkologie/ Geburtshilfe 1: Anamneseerhebung</w:t>
      </w:r>
    </w:p>
    <w:p w14:paraId="7B660140" w14:textId="77777777" w:rsidR="00A67576" w:rsidRDefault="00A67576" w:rsidP="002F6C4F">
      <w:pPr>
        <w:rPr>
          <w:b/>
          <w:sz w:val="32"/>
          <w:szCs w:val="32"/>
        </w:rPr>
      </w:pPr>
      <w:r>
        <w:rPr>
          <w:b/>
          <w:sz w:val="32"/>
          <w:szCs w:val="32"/>
        </w:rPr>
        <w:t>Checkliste Anamnese</w:t>
      </w:r>
      <w:r w:rsidR="0085486B">
        <w:rPr>
          <w:b/>
          <w:sz w:val="32"/>
          <w:szCs w:val="32"/>
        </w:rPr>
        <w:t xml:space="preserve"> nach Anhang zum CST GYN 1</w:t>
      </w:r>
    </w:p>
    <w:p w14:paraId="134AE95E" w14:textId="77777777" w:rsidR="00A67576" w:rsidRDefault="00A67576" w:rsidP="002F6C4F">
      <w:pPr>
        <w:rPr>
          <w:b/>
          <w:sz w:val="32"/>
          <w:szCs w:val="32"/>
        </w:rPr>
      </w:pPr>
    </w:p>
    <w:p w14:paraId="3BE76B07" w14:textId="77777777" w:rsidR="008A28EE" w:rsidRDefault="008A28EE" w:rsidP="002F6C4F">
      <w:pPr>
        <w:rPr>
          <w:rFonts w:cstheme="minorHAnsi"/>
        </w:rPr>
      </w:pPr>
      <w:r>
        <w:rPr>
          <w:rFonts w:cstheme="minorHAnsi"/>
          <w:b/>
          <w:sz w:val="28"/>
          <w:szCs w:val="28"/>
        </w:rPr>
        <w:t>Gynäkologische Anamnese allg.</w:t>
      </w:r>
      <w:r w:rsidR="00C407C7">
        <w:rPr>
          <w:rFonts w:cstheme="minorHAnsi"/>
          <w:b/>
          <w:sz w:val="28"/>
          <w:szCs w:val="28"/>
        </w:rPr>
        <w:t xml:space="preserve"> </w:t>
      </w:r>
      <w:r w:rsidR="00C407C7">
        <w:rPr>
          <w:rFonts w:cstheme="minorHAnsi"/>
        </w:rPr>
        <w:t>(nach Lehrarzt)</w:t>
      </w:r>
    </w:p>
    <w:p w14:paraId="3801C801" w14:textId="77777777" w:rsidR="00360B5A" w:rsidRPr="00360B5A" w:rsidRDefault="00360B5A" w:rsidP="007D151A">
      <w:pPr>
        <w:pStyle w:val="Listenabsatz"/>
        <w:numPr>
          <w:ilvl w:val="0"/>
          <w:numId w:val="4"/>
        </w:numPr>
        <w:rPr>
          <w:rFonts w:cstheme="minorHAnsi"/>
        </w:rPr>
      </w:pPr>
      <w:r>
        <w:rPr>
          <w:rFonts w:cstheme="minorHAnsi"/>
        </w:rPr>
        <w:t>Begrüssung, Vorstellen</w:t>
      </w:r>
    </w:p>
    <w:p w14:paraId="3762ADBF" w14:textId="77777777" w:rsidR="00C407C7" w:rsidRDefault="00C407C7" w:rsidP="007D151A">
      <w:pPr>
        <w:pStyle w:val="Listenabsatz"/>
        <w:numPr>
          <w:ilvl w:val="0"/>
          <w:numId w:val="4"/>
        </w:numPr>
        <w:rPr>
          <w:rFonts w:cstheme="minorHAnsi"/>
        </w:rPr>
      </w:pPr>
      <w:r>
        <w:rPr>
          <w:rFonts w:cstheme="minorHAnsi"/>
        </w:rPr>
        <w:t xml:space="preserve">Beginnen mit </w:t>
      </w:r>
      <w:r w:rsidRPr="00C407C7">
        <w:rPr>
          <w:rFonts w:cstheme="minorHAnsi"/>
          <w:b/>
        </w:rPr>
        <w:t>Sozialanamnese</w:t>
      </w:r>
      <w:r>
        <w:rPr>
          <w:rFonts w:cstheme="minorHAnsi"/>
        </w:rPr>
        <w:t xml:space="preserve"> (Partner, Famile, Kinder, Beruf, Tätigkeit)</w:t>
      </w:r>
    </w:p>
    <w:p w14:paraId="5FB05AFE" w14:textId="77777777" w:rsidR="00F930CB" w:rsidRDefault="00F930CB" w:rsidP="007D151A">
      <w:pPr>
        <w:pStyle w:val="Listenabsatz"/>
        <w:numPr>
          <w:ilvl w:val="0"/>
          <w:numId w:val="4"/>
        </w:numPr>
        <w:rPr>
          <w:rFonts w:cstheme="minorHAnsi"/>
        </w:rPr>
      </w:pPr>
      <w:r>
        <w:rPr>
          <w:rFonts w:cstheme="minorHAnsi"/>
        </w:rPr>
        <w:t xml:space="preserve">Weiter </w:t>
      </w:r>
      <w:r w:rsidRPr="00F930CB">
        <w:rPr>
          <w:rFonts w:cstheme="minorHAnsi"/>
          <w:b/>
        </w:rPr>
        <w:t xml:space="preserve">Familienanamnese </w:t>
      </w:r>
      <w:r>
        <w:rPr>
          <w:rFonts w:cstheme="minorHAnsi"/>
          <w:b/>
        </w:rPr>
        <w:t xml:space="preserve"> (</w:t>
      </w:r>
      <w:r>
        <w:rPr>
          <w:rFonts w:cstheme="minorHAnsi"/>
        </w:rPr>
        <w:t>Eltern, Geschwister, Mamma-/ Zervixkarzinom, Osteoporose)</w:t>
      </w:r>
    </w:p>
    <w:p w14:paraId="0B9F9D9D" w14:textId="77777777" w:rsidR="00C407C7" w:rsidRDefault="00C407C7" w:rsidP="007D151A">
      <w:pPr>
        <w:pStyle w:val="Listenabsatz"/>
        <w:numPr>
          <w:ilvl w:val="0"/>
          <w:numId w:val="4"/>
        </w:numPr>
        <w:rPr>
          <w:rFonts w:cstheme="minorHAnsi"/>
        </w:rPr>
      </w:pPr>
      <w:r>
        <w:rPr>
          <w:rFonts w:cstheme="minorHAnsi"/>
        </w:rPr>
        <w:t xml:space="preserve">Weiter </w:t>
      </w:r>
      <w:r w:rsidRPr="00F930CB">
        <w:rPr>
          <w:rFonts w:cstheme="minorHAnsi"/>
          <w:b/>
        </w:rPr>
        <w:t>Persönliche Anamnese</w:t>
      </w:r>
      <w:r>
        <w:rPr>
          <w:rFonts w:cstheme="minorHAnsi"/>
        </w:rPr>
        <w:t xml:space="preserve"> </w:t>
      </w:r>
    </w:p>
    <w:p w14:paraId="056E53A0" w14:textId="77777777" w:rsidR="00F930CB" w:rsidRPr="00F930CB" w:rsidRDefault="00F930CB" w:rsidP="007D151A">
      <w:pPr>
        <w:pStyle w:val="Listenabsatz"/>
        <w:numPr>
          <w:ilvl w:val="0"/>
          <w:numId w:val="8"/>
        </w:numPr>
        <w:rPr>
          <w:rFonts w:cstheme="minorHAnsi"/>
        </w:rPr>
      </w:pPr>
      <w:r w:rsidRPr="00F930CB">
        <w:rPr>
          <w:rFonts w:cstheme="minorHAnsi"/>
        </w:rPr>
        <w:t>Operationen</w:t>
      </w:r>
    </w:p>
    <w:p w14:paraId="748ACE74" w14:textId="77777777" w:rsidR="00F930CB" w:rsidRDefault="00F930CB" w:rsidP="007D151A">
      <w:pPr>
        <w:pStyle w:val="Listenabsatz"/>
        <w:numPr>
          <w:ilvl w:val="0"/>
          <w:numId w:val="8"/>
        </w:numPr>
        <w:rPr>
          <w:rFonts w:cstheme="minorHAnsi"/>
        </w:rPr>
      </w:pPr>
      <w:r>
        <w:rPr>
          <w:rFonts w:cstheme="minorHAnsi"/>
        </w:rPr>
        <w:t>Frühere Erkrankungen</w:t>
      </w:r>
    </w:p>
    <w:p w14:paraId="0C1F343A" w14:textId="77777777" w:rsidR="00F930CB" w:rsidRDefault="008A28EE" w:rsidP="007D151A">
      <w:pPr>
        <w:pStyle w:val="Listenabsatz"/>
        <w:numPr>
          <w:ilvl w:val="0"/>
          <w:numId w:val="8"/>
        </w:numPr>
        <w:rPr>
          <w:rFonts w:cstheme="minorHAnsi"/>
        </w:rPr>
      </w:pPr>
      <w:r w:rsidRPr="00F930CB">
        <w:rPr>
          <w:rFonts w:cstheme="minorHAnsi"/>
        </w:rPr>
        <w:t>Medikamente</w:t>
      </w:r>
      <w:r w:rsidR="00F930CB">
        <w:rPr>
          <w:rFonts w:cstheme="minorHAnsi"/>
        </w:rPr>
        <w:t xml:space="preserve"> (Hormonpräparate)</w:t>
      </w:r>
    </w:p>
    <w:p w14:paraId="242340C1" w14:textId="77777777" w:rsidR="005C4FC4" w:rsidRDefault="00F930CB" w:rsidP="007D151A">
      <w:pPr>
        <w:pStyle w:val="Listenabsatz"/>
        <w:numPr>
          <w:ilvl w:val="0"/>
          <w:numId w:val="4"/>
        </w:numPr>
        <w:rPr>
          <w:rFonts w:cstheme="minorHAnsi"/>
          <w:b/>
        </w:rPr>
      </w:pPr>
      <w:r w:rsidRPr="00F930CB">
        <w:rPr>
          <w:rFonts w:cstheme="minorHAnsi"/>
          <w:b/>
        </w:rPr>
        <w:t>Jetziges Leiden</w:t>
      </w:r>
    </w:p>
    <w:p w14:paraId="777801FA" w14:textId="77777777" w:rsidR="00F930CB" w:rsidRPr="00F930CB" w:rsidRDefault="00FF1B76" w:rsidP="005C4FC4">
      <w:pPr>
        <w:pStyle w:val="Listenabsatz"/>
        <w:rPr>
          <w:rFonts w:cstheme="minorHAnsi"/>
          <w:b/>
        </w:rPr>
      </w:pPr>
      <w:r>
        <w:rPr>
          <w:rFonts w:cstheme="minorHAnsi"/>
        </w:rPr>
        <w:t>(</w:t>
      </w:r>
      <w:r w:rsidR="00D15E8C">
        <w:rPr>
          <w:rFonts w:cstheme="minorHAnsi"/>
        </w:rPr>
        <w:t xml:space="preserve">Das jetzige Leiden </w:t>
      </w:r>
      <w:r>
        <w:rPr>
          <w:rFonts w:cstheme="minorHAnsi"/>
        </w:rPr>
        <w:t xml:space="preserve">wird bei neuen Patienten erst jetzt in allen Dimensionen erfragt, </w:t>
      </w:r>
      <w:r w:rsidR="00D15E8C">
        <w:rPr>
          <w:rFonts w:cstheme="minorHAnsi"/>
        </w:rPr>
        <w:t>da das Hintergrundwissen wichtig für die Anamnese sein kann. B</w:t>
      </w:r>
      <w:r>
        <w:rPr>
          <w:rFonts w:cstheme="minorHAnsi"/>
        </w:rPr>
        <w:t>ei bereits bekannt</w:t>
      </w:r>
      <w:r w:rsidR="00D15E8C">
        <w:rPr>
          <w:rFonts w:cstheme="minorHAnsi"/>
        </w:rPr>
        <w:t>en</w:t>
      </w:r>
      <w:r>
        <w:rPr>
          <w:rFonts w:cstheme="minorHAnsi"/>
        </w:rPr>
        <w:t xml:space="preserve"> Patienten kann der 1.Teil (Soz./Fam./Pers.) abgekürzt</w:t>
      </w:r>
      <w:r w:rsidR="00D15E8C">
        <w:rPr>
          <w:rFonts w:cstheme="minorHAnsi"/>
        </w:rPr>
        <w:t xml:space="preserve"> oder</w:t>
      </w:r>
      <w:r>
        <w:rPr>
          <w:rFonts w:cstheme="minorHAnsi"/>
        </w:rPr>
        <w:t xml:space="preserve"> nur noch ergänzt werden</w:t>
      </w:r>
      <w:r w:rsidR="00D15E8C">
        <w:rPr>
          <w:rFonts w:cstheme="minorHAnsi"/>
        </w:rPr>
        <w:t>. Typische Leiden welche wir kennen müssen sind „Ausbleiben der Menstruation“, „Beschwerden beim Geschlechtsverkehr“, „Wechseljahrbeschwerden“</w:t>
      </w:r>
      <w:r w:rsidR="00272738">
        <w:rPr>
          <w:rFonts w:cstheme="minorHAnsi"/>
        </w:rPr>
        <w:t xml:space="preserve"> und</w:t>
      </w:r>
      <w:r w:rsidR="00272738" w:rsidRPr="00272738">
        <w:rPr>
          <w:rFonts w:cstheme="minorHAnsi"/>
        </w:rPr>
        <w:t xml:space="preserve"> </w:t>
      </w:r>
      <w:r w:rsidR="00272738">
        <w:rPr>
          <w:rFonts w:cstheme="minorHAnsi"/>
        </w:rPr>
        <w:t>„Harnverlust/ Harndrang“</w:t>
      </w:r>
      <w:r w:rsidR="00D15E8C">
        <w:rPr>
          <w:rFonts w:cstheme="minorHAnsi"/>
        </w:rPr>
        <w:t>.</w:t>
      </w:r>
      <w:r>
        <w:rPr>
          <w:rFonts w:cstheme="minorHAnsi"/>
        </w:rPr>
        <w:t>)</w:t>
      </w:r>
    </w:p>
    <w:p w14:paraId="51F0DA2A" w14:textId="77777777" w:rsidR="008A28EE" w:rsidRDefault="008A28EE" w:rsidP="007D151A">
      <w:pPr>
        <w:pStyle w:val="Listenabsatz"/>
        <w:numPr>
          <w:ilvl w:val="0"/>
          <w:numId w:val="4"/>
        </w:numPr>
        <w:rPr>
          <w:rFonts w:cstheme="minorHAnsi"/>
        </w:rPr>
      </w:pPr>
      <w:r w:rsidRPr="00F930CB">
        <w:rPr>
          <w:rFonts w:cstheme="minorHAnsi"/>
          <w:b/>
        </w:rPr>
        <w:t>Zyklusanamnese</w:t>
      </w:r>
      <w:r>
        <w:rPr>
          <w:rFonts w:cstheme="minorHAnsi"/>
        </w:rPr>
        <w:t xml:space="preserve"> (s</w:t>
      </w:r>
      <w:r w:rsidR="007E1D0C">
        <w:rPr>
          <w:rFonts w:cstheme="minorHAnsi"/>
        </w:rPr>
        <w:t>ie</w:t>
      </w:r>
      <w:r>
        <w:rPr>
          <w:rFonts w:cstheme="minorHAnsi"/>
        </w:rPr>
        <w:t>he unten)</w:t>
      </w:r>
    </w:p>
    <w:p w14:paraId="1FEE7153" w14:textId="77777777" w:rsidR="00D15E8C" w:rsidRPr="00D15E8C" w:rsidRDefault="00D15E8C" w:rsidP="007D151A">
      <w:pPr>
        <w:pStyle w:val="Listenabsatz"/>
        <w:numPr>
          <w:ilvl w:val="0"/>
          <w:numId w:val="4"/>
        </w:numPr>
        <w:rPr>
          <w:rFonts w:cstheme="minorHAnsi"/>
        </w:rPr>
      </w:pPr>
      <w:r w:rsidRPr="00F930CB">
        <w:rPr>
          <w:rFonts w:cstheme="minorHAnsi"/>
        </w:rPr>
        <w:t>Verhütungsmittel</w:t>
      </w:r>
    </w:p>
    <w:p w14:paraId="197E3E7E" w14:textId="77777777" w:rsidR="008A28EE" w:rsidRDefault="008A28EE" w:rsidP="007D151A">
      <w:pPr>
        <w:pStyle w:val="Listenabsatz"/>
        <w:numPr>
          <w:ilvl w:val="0"/>
          <w:numId w:val="4"/>
        </w:numPr>
        <w:rPr>
          <w:rFonts w:cstheme="minorHAnsi"/>
        </w:rPr>
      </w:pPr>
      <w:r>
        <w:rPr>
          <w:rFonts w:cstheme="minorHAnsi"/>
        </w:rPr>
        <w:t>Geburten</w:t>
      </w:r>
    </w:p>
    <w:p w14:paraId="1B302A3D" w14:textId="77777777" w:rsidR="008A28EE" w:rsidRDefault="00F930CB" w:rsidP="007D151A">
      <w:pPr>
        <w:pStyle w:val="Listenabsatz"/>
        <w:numPr>
          <w:ilvl w:val="0"/>
          <w:numId w:val="4"/>
        </w:numPr>
        <w:rPr>
          <w:rFonts w:cstheme="minorHAnsi"/>
        </w:rPr>
      </w:pPr>
      <w:r w:rsidRPr="00F930CB">
        <w:rPr>
          <w:rFonts w:cstheme="minorHAnsi"/>
          <w:b/>
        </w:rPr>
        <w:t>Sexualanamnese</w:t>
      </w:r>
      <w:r>
        <w:rPr>
          <w:rFonts w:cstheme="minorHAnsi"/>
        </w:rPr>
        <w:t xml:space="preserve"> (siehe unten</w:t>
      </w:r>
      <w:r w:rsidR="008A28EE">
        <w:rPr>
          <w:rFonts w:cstheme="minorHAnsi"/>
        </w:rPr>
        <w:t>)</w:t>
      </w:r>
    </w:p>
    <w:p w14:paraId="21D11E0F" w14:textId="77777777" w:rsidR="00360B5A" w:rsidRDefault="00360B5A" w:rsidP="007D151A">
      <w:pPr>
        <w:pStyle w:val="Listenabsatz"/>
        <w:numPr>
          <w:ilvl w:val="0"/>
          <w:numId w:val="4"/>
        </w:numPr>
        <w:rPr>
          <w:rFonts w:cstheme="minorHAnsi"/>
        </w:rPr>
      </w:pPr>
      <w:r>
        <w:rPr>
          <w:rFonts w:cstheme="minorHAnsi"/>
        </w:rPr>
        <w:t xml:space="preserve">Miktion und Miktionsstörungen (-&gt; </w:t>
      </w:r>
      <w:r w:rsidRPr="00360B5A">
        <w:rPr>
          <w:rFonts w:cstheme="minorHAnsi"/>
          <w:b/>
        </w:rPr>
        <w:t>Anamnese wegen urologischer Symptome</w:t>
      </w:r>
      <w:r>
        <w:rPr>
          <w:rFonts w:cstheme="minorHAnsi"/>
        </w:rPr>
        <w:t>, siehe unten)</w:t>
      </w:r>
    </w:p>
    <w:p w14:paraId="6E7AEC41" w14:textId="77777777" w:rsidR="008A28EE" w:rsidRDefault="008A28EE" w:rsidP="007D151A">
      <w:pPr>
        <w:pStyle w:val="Listenabsatz"/>
        <w:numPr>
          <w:ilvl w:val="0"/>
          <w:numId w:val="4"/>
        </w:numPr>
        <w:rPr>
          <w:rFonts w:cstheme="minorHAnsi"/>
        </w:rPr>
      </w:pPr>
      <w:r>
        <w:rPr>
          <w:rFonts w:cstheme="minorHAnsi"/>
        </w:rPr>
        <w:t>frühere Gynäkologische Untersuchungen</w:t>
      </w:r>
      <w:r w:rsidR="00360B5A">
        <w:rPr>
          <w:rFonts w:cstheme="minorHAnsi"/>
        </w:rPr>
        <w:t xml:space="preserve"> + Vorbereitung auf Untersuchung</w:t>
      </w:r>
    </w:p>
    <w:p w14:paraId="7CC66C66" w14:textId="77777777" w:rsidR="008A28EE" w:rsidRDefault="008A28EE" w:rsidP="008A28EE">
      <w:pPr>
        <w:pStyle w:val="Listenabsatz"/>
        <w:rPr>
          <w:rFonts w:cstheme="minorHAnsi"/>
        </w:rPr>
      </w:pPr>
    </w:p>
    <w:p w14:paraId="63398FBF" w14:textId="77777777" w:rsidR="005C4FC4" w:rsidRPr="008A28EE" w:rsidRDefault="005C4FC4" w:rsidP="008A28EE">
      <w:pPr>
        <w:pStyle w:val="Listenabsatz"/>
        <w:rPr>
          <w:rFonts w:cstheme="minorHAnsi"/>
        </w:rPr>
      </w:pPr>
    </w:p>
    <w:p w14:paraId="324C749E" w14:textId="77777777" w:rsidR="00A67576" w:rsidRDefault="00A67576" w:rsidP="002F6C4F">
      <w:pPr>
        <w:rPr>
          <w:rFonts w:cstheme="minorHAnsi"/>
          <w:b/>
          <w:sz w:val="28"/>
          <w:szCs w:val="28"/>
        </w:rPr>
      </w:pPr>
      <w:r w:rsidRPr="00A67576">
        <w:rPr>
          <w:rFonts w:cstheme="minorHAnsi"/>
          <w:b/>
          <w:sz w:val="28"/>
          <w:szCs w:val="28"/>
        </w:rPr>
        <w:t>Zy</w:t>
      </w:r>
      <w:r>
        <w:rPr>
          <w:rFonts w:cstheme="minorHAnsi"/>
          <w:b/>
          <w:sz w:val="28"/>
          <w:szCs w:val="28"/>
        </w:rPr>
        <w:t>klusanamnese</w:t>
      </w:r>
    </w:p>
    <w:p w14:paraId="3A22B042" w14:textId="77777777" w:rsidR="0085486B" w:rsidRDefault="0085486B" w:rsidP="007D151A">
      <w:pPr>
        <w:pStyle w:val="Listenabsatz"/>
        <w:numPr>
          <w:ilvl w:val="0"/>
          <w:numId w:val="4"/>
        </w:numPr>
        <w:rPr>
          <w:rFonts w:cstheme="minorHAnsi"/>
        </w:rPr>
      </w:pPr>
      <w:r>
        <w:rPr>
          <w:rFonts w:cstheme="minorHAnsi"/>
        </w:rPr>
        <w:t>Fragen nach letzter Periode (normal oder verändert in Bezug auf vorangegangene)</w:t>
      </w:r>
    </w:p>
    <w:p w14:paraId="5FD0AC2A" w14:textId="77777777" w:rsidR="008A28EE" w:rsidRPr="008A28EE" w:rsidRDefault="0085486B" w:rsidP="007D151A">
      <w:pPr>
        <w:pStyle w:val="Listenabsatz"/>
        <w:numPr>
          <w:ilvl w:val="0"/>
          <w:numId w:val="5"/>
        </w:numPr>
        <w:rPr>
          <w:rFonts w:cstheme="minorHAnsi"/>
        </w:rPr>
      </w:pPr>
      <w:r>
        <w:rPr>
          <w:rFonts w:cstheme="minorHAnsi"/>
        </w:rPr>
        <w:t>Dauer (länger, kürzer)</w:t>
      </w:r>
    </w:p>
    <w:p w14:paraId="6369BF71" w14:textId="77777777" w:rsidR="0085486B" w:rsidRDefault="0085486B" w:rsidP="007D151A">
      <w:pPr>
        <w:pStyle w:val="Listenabsatz"/>
        <w:numPr>
          <w:ilvl w:val="0"/>
          <w:numId w:val="5"/>
        </w:numPr>
        <w:rPr>
          <w:rFonts w:cstheme="minorHAnsi"/>
        </w:rPr>
      </w:pPr>
      <w:r>
        <w:rPr>
          <w:rFonts w:cstheme="minorHAnsi"/>
        </w:rPr>
        <w:t>Zeitpunkt (früher, später)</w:t>
      </w:r>
    </w:p>
    <w:p w14:paraId="6AE23960" w14:textId="77777777" w:rsidR="008A28EE" w:rsidRDefault="008A28EE" w:rsidP="007D151A">
      <w:pPr>
        <w:pStyle w:val="Listenabsatz"/>
        <w:numPr>
          <w:ilvl w:val="0"/>
          <w:numId w:val="5"/>
        </w:numPr>
        <w:rPr>
          <w:rFonts w:cstheme="minorHAnsi"/>
        </w:rPr>
      </w:pPr>
      <w:r>
        <w:rPr>
          <w:rFonts w:cstheme="minorHAnsi"/>
        </w:rPr>
        <w:t>Regelmässigkeit</w:t>
      </w:r>
    </w:p>
    <w:p w14:paraId="03C0043A" w14:textId="77777777" w:rsidR="00747E9B" w:rsidRDefault="00747E9B" w:rsidP="007D151A">
      <w:pPr>
        <w:pStyle w:val="Listenabsatz"/>
        <w:numPr>
          <w:ilvl w:val="0"/>
          <w:numId w:val="5"/>
        </w:numPr>
        <w:rPr>
          <w:rFonts w:cstheme="minorHAnsi"/>
        </w:rPr>
      </w:pPr>
      <w:r>
        <w:rPr>
          <w:rFonts w:cstheme="minorHAnsi"/>
        </w:rPr>
        <w:t>Stärke der Periodenblutung</w:t>
      </w:r>
    </w:p>
    <w:p w14:paraId="786ECB5B" w14:textId="77777777" w:rsidR="0085486B" w:rsidRDefault="00640886" w:rsidP="007D151A">
      <w:pPr>
        <w:pStyle w:val="Listenabsatz"/>
        <w:numPr>
          <w:ilvl w:val="0"/>
          <w:numId w:val="5"/>
        </w:numPr>
        <w:rPr>
          <w:rFonts w:cstheme="minorHAnsi"/>
        </w:rPr>
      </w:pPr>
      <w:r>
        <w:rPr>
          <w:rFonts w:cstheme="minorHAnsi"/>
        </w:rPr>
        <w:t>Dysmenorrhö (</w:t>
      </w:r>
      <w:r w:rsidR="0085486B">
        <w:rPr>
          <w:rFonts w:cstheme="minorHAnsi"/>
        </w:rPr>
        <w:t>Schmerzen</w:t>
      </w:r>
      <w:r>
        <w:rPr>
          <w:rFonts w:cstheme="minorHAnsi"/>
        </w:rPr>
        <w:t xml:space="preserve"> , primär</w:t>
      </w:r>
      <w:r w:rsidR="00747E9B">
        <w:rPr>
          <w:rFonts w:cstheme="minorHAnsi"/>
        </w:rPr>
        <w:t xml:space="preserve"> oder </w:t>
      </w:r>
      <w:r>
        <w:rPr>
          <w:rFonts w:cstheme="minorHAnsi"/>
        </w:rPr>
        <w:t xml:space="preserve"> akut, PMS)</w:t>
      </w:r>
    </w:p>
    <w:p w14:paraId="4D7C5B4B" w14:textId="77777777" w:rsidR="00360B5A" w:rsidRPr="00360B5A" w:rsidRDefault="00360B5A" w:rsidP="007D151A">
      <w:pPr>
        <w:pStyle w:val="Listenabsatz"/>
        <w:numPr>
          <w:ilvl w:val="0"/>
          <w:numId w:val="5"/>
        </w:numPr>
        <w:rPr>
          <w:rFonts w:cstheme="minorHAnsi"/>
        </w:rPr>
      </w:pPr>
      <w:r>
        <w:rPr>
          <w:rFonts w:cstheme="minorHAnsi"/>
        </w:rPr>
        <w:t>Menarche, letzte Blutung</w:t>
      </w:r>
    </w:p>
    <w:p w14:paraId="36C72231" w14:textId="77777777" w:rsidR="00747E9B" w:rsidRDefault="0085486B" w:rsidP="007D151A">
      <w:pPr>
        <w:pStyle w:val="Listenabsatz"/>
        <w:numPr>
          <w:ilvl w:val="0"/>
          <w:numId w:val="5"/>
        </w:numPr>
        <w:rPr>
          <w:rFonts w:cstheme="minorHAnsi"/>
        </w:rPr>
      </w:pPr>
      <w:r>
        <w:rPr>
          <w:rFonts w:cstheme="minorHAnsi"/>
        </w:rPr>
        <w:t>Schmier- und Zwischenblutungen</w:t>
      </w:r>
      <w:r w:rsidR="00360B5A">
        <w:rPr>
          <w:rFonts w:cstheme="minorHAnsi"/>
        </w:rPr>
        <w:t>, Postmenopausale Blutungen (Karzinom!!!)</w:t>
      </w:r>
    </w:p>
    <w:p w14:paraId="10777264" w14:textId="77777777" w:rsidR="0085486B" w:rsidRDefault="0085486B" w:rsidP="0085486B">
      <w:pPr>
        <w:rPr>
          <w:rFonts w:cstheme="minorHAnsi"/>
        </w:rPr>
      </w:pPr>
    </w:p>
    <w:p w14:paraId="516C2FD5" w14:textId="77777777" w:rsidR="0085486B" w:rsidRDefault="0085486B" w:rsidP="0085486B">
      <w:pPr>
        <w:pStyle w:val="Listenabsatz"/>
        <w:numPr>
          <w:ilvl w:val="0"/>
          <w:numId w:val="2"/>
        </w:numPr>
        <w:rPr>
          <w:rFonts w:cstheme="minorHAnsi"/>
        </w:rPr>
      </w:pPr>
      <w:r>
        <w:rPr>
          <w:rFonts w:cstheme="minorHAnsi"/>
        </w:rPr>
        <w:t xml:space="preserve">Wenn </w:t>
      </w:r>
      <w:r w:rsidR="00965A36">
        <w:rPr>
          <w:rFonts w:cstheme="minorHAnsi"/>
        </w:rPr>
        <w:t xml:space="preserve">die </w:t>
      </w:r>
      <w:r>
        <w:rPr>
          <w:rFonts w:cstheme="minorHAnsi"/>
        </w:rPr>
        <w:t xml:space="preserve">Periode auffällig </w:t>
      </w:r>
      <w:r w:rsidR="00965A36">
        <w:rPr>
          <w:rFonts w:cstheme="minorHAnsi"/>
        </w:rPr>
        <w:t xml:space="preserve">ist, </w:t>
      </w:r>
      <w:r>
        <w:rPr>
          <w:rFonts w:cstheme="minorHAnsi"/>
        </w:rPr>
        <w:t xml:space="preserve">müssen </w:t>
      </w:r>
      <w:r w:rsidRPr="00640886">
        <w:rPr>
          <w:rFonts w:cstheme="minorHAnsi"/>
        </w:rPr>
        <w:t>4</w:t>
      </w:r>
      <w:r>
        <w:rPr>
          <w:rFonts w:cstheme="minorHAnsi"/>
        </w:rPr>
        <w:t xml:space="preserve"> </w:t>
      </w:r>
      <w:r w:rsidR="00272738">
        <w:rPr>
          <w:rFonts w:cstheme="minorHAnsi"/>
        </w:rPr>
        <w:t>diagnostische Richtungen abgklä</w:t>
      </w:r>
      <w:r>
        <w:rPr>
          <w:rFonts w:cstheme="minorHAnsi"/>
        </w:rPr>
        <w:t>rt werden:</w:t>
      </w:r>
    </w:p>
    <w:p w14:paraId="3E73DF7D" w14:textId="77777777" w:rsidR="0085486B" w:rsidRDefault="0085486B" w:rsidP="007D151A">
      <w:pPr>
        <w:pStyle w:val="Listenabsatz"/>
        <w:numPr>
          <w:ilvl w:val="0"/>
          <w:numId w:val="4"/>
        </w:numPr>
        <w:rPr>
          <w:rFonts w:cstheme="minorHAnsi"/>
        </w:rPr>
      </w:pPr>
      <w:r>
        <w:rPr>
          <w:rFonts w:cstheme="minorHAnsi"/>
        </w:rPr>
        <w:t>Ob eine Schwangerschaft (intrauterin, ektop) vorliegt</w:t>
      </w:r>
    </w:p>
    <w:p w14:paraId="7E518178" w14:textId="77777777" w:rsidR="0085486B" w:rsidRDefault="0085486B" w:rsidP="007D151A">
      <w:pPr>
        <w:pStyle w:val="Listenabsatz"/>
        <w:numPr>
          <w:ilvl w:val="0"/>
          <w:numId w:val="4"/>
        </w:numPr>
        <w:rPr>
          <w:rFonts w:cstheme="minorHAnsi"/>
        </w:rPr>
      </w:pPr>
      <w:r>
        <w:rPr>
          <w:rFonts w:cstheme="minorHAnsi"/>
        </w:rPr>
        <w:t>Ob das Phänomen einmalig oder immer wiederkehrend ist</w:t>
      </w:r>
      <w:r w:rsidR="00640886">
        <w:rPr>
          <w:rFonts w:cstheme="minorHAnsi"/>
        </w:rPr>
        <w:t xml:space="preserve"> (regelmässig, Dauer, Eisprung)</w:t>
      </w:r>
    </w:p>
    <w:p w14:paraId="17E0C83D" w14:textId="77777777" w:rsidR="0085486B" w:rsidRDefault="0085486B" w:rsidP="007D151A">
      <w:pPr>
        <w:pStyle w:val="Listenabsatz"/>
        <w:numPr>
          <w:ilvl w:val="0"/>
          <w:numId w:val="4"/>
        </w:numPr>
        <w:rPr>
          <w:rFonts w:cstheme="minorHAnsi"/>
        </w:rPr>
      </w:pPr>
      <w:r>
        <w:rPr>
          <w:rFonts w:cstheme="minorHAnsi"/>
        </w:rPr>
        <w:t>Ob eine Ovarpathologie vorliegt (mittels Hormonanalyse, Sonographie)</w:t>
      </w:r>
    </w:p>
    <w:p w14:paraId="256E9884" w14:textId="77777777" w:rsidR="0085486B" w:rsidRDefault="0085486B" w:rsidP="007D151A">
      <w:pPr>
        <w:pStyle w:val="Listenabsatz"/>
        <w:numPr>
          <w:ilvl w:val="0"/>
          <w:numId w:val="4"/>
        </w:numPr>
        <w:rPr>
          <w:rFonts w:cstheme="minorHAnsi"/>
        </w:rPr>
      </w:pPr>
      <w:r>
        <w:rPr>
          <w:rFonts w:cstheme="minorHAnsi"/>
        </w:rPr>
        <w:t>Ob ein Hormonpräparat eingenommen wurde (korrekte Anwendung?)</w:t>
      </w:r>
    </w:p>
    <w:p w14:paraId="1EDDB6F4" w14:textId="77777777" w:rsidR="00360B5A" w:rsidRDefault="00360B5A" w:rsidP="00360B5A">
      <w:pPr>
        <w:rPr>
          <w:rFonts w:cstheme="minorHAnsi"/>
        </w:rPr>
      </w:pPr>
    </w:p>
    <w:p w14:paraId="3AC06E8E" w14:textId="77777777" w:rsidR="00360B5A" w:rsidRDefault="00360B5A" w:rsidP="00360B5A">
      <w:pPr>
        <w:rPr>
          <w:rFonts w:cstheme="minorHAnsi"/>
        </w:rPr>
      </w:pPr>
      <w:r>
        <w:rPr>
          <w:rFonts w:cstheme="minorHAnsi"/>
        </w:rPr>
        <w:t>Fragen nach Faktoren, welche den Menstruationszyklus beeinflussen</w:t>
      </w:r>
    </w:p>
    <w:p w14:paraId="035E151B" w14:textId="77777777" w:rsidR="00841BBA" w:rsidRDefault="00841BBA" w:rsidP="007D151A">
      <w:pPr>
        <w:pStyle w:val="Listenabsatz"/>
        <w:numPr>
          <w:ilvl w:val="0"/>
          <w:numId w:val="4"/>
        </w:numPr>
        <w:rPr>
          <w:rFonts w:cstheme="minorHAnsi"/>
        </w:rPr>
      </w:pPr>
      <w:r>
        <w:rPr>
          <w:rFonts w:cstheme="minorHAnsi"/>
        </w:rPr>
        <w:t>Ernährung/ Anorexie</w:t>
      </w:r>
    </w:p>
    <w:p w14:paraId="4B5C6647" w14:textId="77777777" w:rsidR="00841BBA" w:rsidRDefault="00841BBA" w:rsidP="007D151A">
      <w:pPr>
        <w:pStyle w:val="Listenabsatz"/>
        <w:numPr>
          <w:ilvl w:val="0"/>
          <w:numId w:val="4"/>
        </w:numPr>
        <w:rPr>
          <w:rFonts w:cstheme="minorHAnsi"/>
        </w:rPr>
      </w:pPr>
      <w:r>
        <w:rPr>
          <w:rFonts w:cstheme="minorHAnsi"/>
        </w:rPr>
        <w:t>Tag-/Nacht-Rhythmus</w:t>
      </w:r>
    </w:p>
    <w:p w14:paraId="32CC97D9" w14:textId="77777777" w:rsidR="00841BBA" w:rsidRDefault="00841BBA" w:rsidP="007D151A">
      <w:pPr>
        <w:pStyle w:val="Listenabsatz"/>
        <w:numPr>
          <w:ilvl w:val="0"/>
          <w:numId w:val="4"/>
        </w:numPr>
        <w:rPr>
          <w:rFonts w:cstheme="minorHAnsi"/>
        </w:rPr>
      </w:pPr>
      <w:r>
        <w:rPr>
          <w:rFonts w:cstheme="minorHAnsi"/>
        </w:rPr>
        <w:t>Sport</w:t>
      </w:r>
    </w:p>
    <w:p w14:paraId="6DEA2271" w14:textId="77777777" w:rsidR="00841BBA" w:rsidRDefault="00841BBA" w:rsidP="007D151A">
      <w:pPr>
        <w:pStyle w:val="Listenabsatz"/>
        <w:numPr>
          <w:ilvl w:val="0"/>
          <w:numId w:val="4"/>
        </w:numPr>
        <w:rPr>
          <w:rFonts w:cstheme="minorHAnsi"/>
        </w:rPr>
      </w:pPr>
      <w:r>
        <w:rPr>
          <w:rFonts w:cstheme="minorHAnsi"/>
        </w:rPr>
        <w:t>Beziehungsprobleme</w:t>
      </w:r>
    </w:p>
    <w:p w14:paraId="4A38353F" w14:textId="77777777" w:rsidR="00AE0D7B" w:rsidRDefault="00AE0D7B" w:rsidP="00AE0D7B">
      <w:pPr>
        <w:rPr>
          <w:rFonts w:cstheme="minorHAnsi"/>
        </w:rPr>
      </w:pPr>
    </w:p>
    <w:p w14:paraId="695F96D0" w14:textId="77777777" w:rsidR="00272738" w:rsidRPr="00272738" w:rsidRDefault="00272738" w:rsidP="00272738">
      <w:pPr>
        <w:pStyle w:val="Listenabsatz"/>
        <w:numPr>
          <w:ilvl w:val="0"/>
          <w:numId w:val="2"/>
        </w:numPr>
        <w:rPr>
          <w:rFonts w:cstheme="minorHAnsi"/>
        </w:rPr>
      </w:pPr>
      <w:r w:rsidRPr="00272738">
        <w:rPr>
          <w:rFonts w:cstheme="minorHAnsi"/>
        </w:rPr>
        <w:t>Bei Problem „Ausbleiben der Menstruation“</w:t>
      </w:r>
      <w:r>
        <w:rPr>
          <w:rFonts w:cstheme="minorHAnsi"/>
        </w:rPr>
        <w:t xml:space="preserve"> wird auch eine Zyklusanamnese durchgeführt</w:t>
      </w:r>
    </w:p>
    <w:p w14:paraId="13299D1B" w14:textId="77777777" w:rsidR="00272738" w:rsidRPr="00272738" w:rsidRDefault="00272738" w:rsidP="00272738">
      <w:pPr>
        <w:pStyle w:val="Listenabsatz"/>
        <w:rPr>
          <w:rFonts w:cstheme="minorHAnsi"/>
        </w:rPr>
      </w:pPr>
    </w:p>
    <w:p w14:paraId="3E7CCBBB" w14:textId="77777777" w:rsidR="00272738" w:rsidRDefault="00272738" w:rsidP="00AE0D7B">
      <w:pPr>
        <w:rPr>
          <w:rFonts w:cstheme="minorHAnsi"/>
        </w:rPr>
      </w:pPr>
    </w:p>
    <w:p w14:paraId="54A0A43E" w14:textId="77777777" w:rsidR="00AE0D7B" w:rsidRDefault="00AE0D7B" w:rsidP="00AE0D7B">
      <w:pPr>
        <w:rPr>
          <w:rFonts w:cstheme="minorHAnsi"/>
          <w:b/>
        </w:rPr>
      </w:pPr>
      <w:r w:rsidRPr="00AE0D7B">
        <w:rPr>
          <w:rFonts w:cstheme="minorHAnsi"/>
          <w:b/>
        </w:rPr>
        <w:lastRenderedPageBreak/>
        <w:t>Wechseljahrbeschwerden</w:t>
      </w:r>
    </w:p>
    <w:p w14:paraId="31C9BA29" w14:textId="77777777" w:rsidR="00AE0D7B" w:rsidRDefault="00AE0D7B" w:rsidP="00AE0D7B">
      <w:pPr>
        <w:rPr>
          <w:rFonts w:cstheme="minorHAnsi"/>
        </w:rPr>
      </w:pPr>
      <w:r w:rsidRPr="00AE0D7B">
        <w:rPr>
          <w:rFonts w:cstheme="minorHAnsi"/>
        </w:rPr>
        <w:t xml:space="preserve">Sind </w:t>
      </w:r>
      <w:r>
        <w:rPr>
          <w:rFonts w:cstheme="minorHAnsi"/>
        </w:rPr>
        <w:t>subjektive Beeinträchtigungen</w:t>
      </w:r>
    </w:p>
    <w:p w14:paraId="22F7965B" w14:textId="77777777" w:rsidR="00AE0D7B" w:rsidRPr="00AE0D7B" w:rsidRDefault="00AE0D7B" w:rsidP="007D151A">
      <w:pPr>
        <w:numPr>
          <w:ilvl w:val="0"/>
          <w:numId w:val="4"/>
        </w:numPr>
        <w:spacing w:line="217" w:lineRule="atLeast"/>
        <w:rPr>
          <w:rFonts w:cstheme="minorHAnsi"/>
        </w:rPr>
      </w:pPr>
      <w:r w:rsidRPr="00AE0D7B">
        <w:rPr>
          <w:rFonts w:cstheme="minorHAnsi"/>
        </w:rPr>
        <w:t>prämenopausale Blutungsstörungen</w:t>
      </w:r>
    </w:p>
    <w:p w14:paraId="0F4FE446" w14:textId="77777777" w:rsidR="00AE0D7B" w:rsidRPr="00C155E4" w:rsidRDefault="007D151A" w:rsidP="007D151A">
      <w:pPr>
        <w:numPr>
          <w:ilvl w:val="0"/>
          <w:numId w:val="4"/>
        </w:numPr>
        <w:spacing w:line="217" w:lineRule="atLeast"/>
        <w:rPr>
          <w:rFonts w:cstheme="minorHAnsi"/>
        </w:rPr>
      </w:pPr>
      <w:hyperlink r:id="rId56" w:tooltip="Hitzewallungen" w:history="1">
        <w:r w:rsidR="00AE0D7B" w:rsidRPr="00AE0D7B">
          <w:rPr>
            <w:rStyle w:val="Link"/>
            <w:rFonts w:cstheme="minorHAnsi"/>
            <w:color w:val="auto"/>
            <w:u w:val="none"/>
          </w:rPr>
          <w:t>Hitzewallungen</w:t>
        </w:r>
      </w:hyperlink>
    </w:p>
    <w:p w14:paraId="06F50249" w14:textId="77777777" w:rsidR="00AE0D7B" w:rsidRPr="00C155E4" w:rsidRDefault="007D151A" w:rsidP="007D151A">
      <w:pPr>
        <w:numPr>
          <w:ilvl w:val="0"/>
          <w:numId w:val="4"/>
        </w:numPr>
        <w:spacing w:line="217" w:lineRule="atLeast"/>
        <w:rPr>
          <w:rFonts w:cstheme="minorHAnsi"/>
        </w:rPr>
      </w:pPr>
      <w:hyperlink r:id="rId57" w:tooltip="Schlafstörung" w:history="1">
        <w:r w:rsidR="00AE0D7B" w:rsidRPr="00AE0D7B">
          <w:rPr>
            <w:rStyle w:val="Link"/>
            <w:rFonts w:cstheme="minorHAnsi"/>
            <w:color w:val="auto"/>
            <w:u w:val="none"/>
          </w:rPr>
          <w:t>Schlafstörungen</w:t>
        </w:r>
      </w:hyperlink>
    </w:p>
    <w:p w14:paraId="00656E7C" w14:textId="77777777" w:rsidR="00AE0D7B" w:rsidRPr="00AE0D7B" w:rsidRDefault="00AE0D7B" w:rsidP="007D151A">
      <w:pPr>
        <w:numPr>
          <w:ilvl w:val="0"/>
          <w:numId w:val="4"/>
        </w:numPr>
        <w:spacing w:line="217" w:lineRule="atLeast"/>
        <w:rPr>
          <w:rFonts w:cstheme="minorHAnsi"/>
        </w:rPr>
      </w:pPr>
      <w:r w:rsidRPr="00AE0D7B">
        <w:rPr>
          <w:rFonts w:cstheme="minorHAnsi"/>
        </w:rPr>
        <w:t>Gereiztheit</w:t>
      </w:r>
    </w:p>
    <w:p w14:paraId="4E4C34DB" w14:textId="77777777" w:rsidR="00AE0D7B" w:rsidRPr="00AE0D7B" w:rsidRDefault="00AE0D7B" w:rsidP="007D151A">
      <w:pPr>
        <w:numPr>
          <w:ilvl w:val="0"/>
          <w:numId w:val="4"/>
        </w:numPr>
        <w:spacing w:line="217" w:lineRule="atLeast"/>
        <w:rPr>
          <w:rFonts w:cstheme="minorHAnsi"/>
        </w:rPr>
      </w:pPr>
      <w:r w:rsidRPr="00AE0D7B">
        <w:rPr>
          <w:rFonts w:cstheme="minorHAnsi"/>
        </w:rPr>
        <w:t>Nervosität</w:t>
      </w:r>
    </w:p>
    <w:p w14:paraId="5C949D09" w14:textId="77777777" w:rsidR="00AE0D7B" w:rsidRDefault="00AE0D7B" w:rsidP="00AE0D7B">
      <w:pPr>
        <w:spacing w:line="217" w:lineRule="atLeast"/>
        <w:rPr>
          <w:rFonts w:cstheme="minorHAnsi"/>
        </w:rPr>
      </w:pPr>
    </w:p>
    <w:p w14:paraId="4C594493" w14:textId="77777777" w:rsidR="00AE0D7B" w:rsidRDefault="00AE0D7B" w:rsidP="00AE0D7B">
      <w:pPr>
        <w:spacing w:line="217" w:lineRule="atLeast"/>
        <w:rPr>
          <w:rFonts w:cstheme="minorHAnsi"/>
        </w:rPr>
      </w:pPr>
      <w:r>
        <w:rPr>
          <w:rFonts w:cstheme="minorHAnsi"/>
        </w:rPr>
        <w:t>Beeinflussende Faktoren</w:t>
      </w:r>
    </w:p>
    <w:p w14:paraId="17A8A13C" w14:textId="77777777" w:rsidR="00AE0D7B" w:rsidRDefault="00AE0D7B" w:rsidP="007D151A">
      <w:pPr>
        <w:pStyle w:val="Listenabsatz"/>
        <w:numPr>
          <w:ilvl w:val="0"/>
          <w:numId w:val="4"/>
        </w:numPr>
        <w:spacing w:line="217" w:lineRule="atLeast"/>
        <w:rPr>
          <w:rFonts w:cstheme="minorHAnsi"/>
        </w:rPr>
      </w:pPr>
      <w:r>
        <w:rPr>
          <w:rFonts w:cstheme="minorHAnsi"/>
        </w:rPr>
        <w:t>Ernährung</w:t>
      </w:r>
    </w:p>
    <w:p w14:paraId="3B3E2881" w14:textId="77777777" w:rsidR="00AE0D7B" w:rsidRDefault="00AE0D7B" w:rsidP="007D151A">
      <w:pPr>
        <w:pStyle w:val="Listenabsatz"/>
        <w:numPr>
          <w:ilvl w:val="0"/>
          <w:numId w:val="4"/>
        </w:numPr>
        <w:spacing w:line="217" w:lineRule="atLeast"/>
        <w:rPr>
          <w:rFonts w:cstheme="minorHAnsi"/>
        </w:rPr>
      </w:pPr>
      <w:r>
        <w:rPr>
          <w:rFonts w:cstheme="minorHAnsi"/>
        </w:rPr>
        <w:t>Körperliche Betätigung</w:t>
      </w:r>
    </w:p>
    <w:p w14:paraId="5AA4AF0F" w14:textId="77777777" w:rsidR="00AE0D7B" w:rsidRDefault="00AE0D7B" w:rsidP="007D151A">
      <w:pPr>
        <w:pStyle w:val="Listenabsatz"/>
        <w:numPr>
          <w:ilvl w:val="0"/>
          <w:numId w:val="4"/>
        </w:numPr>
        <w:spacing w:line="217" w:lineRule="atLeast"/>
        <w:rPr>
          <w:rFonts w:cstheme="minorHAnsi"/>
        </w:rPr>
      </w:pPr>
      <w:r>
        <w:rPr>
          <w:rFonts w:cstheme="minorHAnsi"/>
        </w:rPr>
        <w:t>Berufliche Entwicklung</w:t>
      </w:r>
    </w:p>
    <w:p w14:paraId="7ADCB640" w14:textId="77777777" w:rsidR="00AE0D7B" w:rsidRDefault="00AE0D7B" w:rsidP="007D151A">
      <w:pPr>
        <w:pStyle w:val="Listenabsatz"/>
        <w:numPr>
          <w:ilvl w:val="0"/>
          <w:numId w:val="4"/>
        </w:numPr>
        <w:spacing w:line="217" w:lineRule="atLeast"/>
        <w:rPr>
          <w:rFonts w:cstheme="minorHAnsi"/>
        </w:rPr>
      </w:pPr>
      <w:r>
        <w:rPr>
          <w:rFonts w:cstheme="minorHAnsi"/>
        </w:rPr>
        <w:t>Situation in Partnerschaft und Familie</w:t>
      </w:r>
    </w:p>
    <w:p w14:paraId="0048B35C" w14:textId="77777777" w:rsidR="00AE0D7B" w:rsidRDefault="00AE0D7B" w:rsidP="00AE0D7B">
      <w:pPr>
        <w:spacing w:line="217" w:lineRule="atLeast"/>
        <w:rPr>
          <w:rFonts w:cstheme="minorHAnsi"/>
        </w:rPr>
      </w:pPr>
    </w:p>
    <w:p w14:paraId="00157883" w14:textId="77777777" w:rsidR="00AE0D7B" w:rsidRDefault="00C155E4" w:rsidP="00AE0D7B">
      <w:pPr>
        <w:spacing w:line="217" w:lineRule="atLeast"/>
        <w:rPr>
          <w:rFonts w:cstheme="minorHAnsi"/>
        </w:rPr>
      </w:pPr>
      <w:r>
        <w:rPr>
          <w:rFonts w:cstheme="minorHAnsi"/>
        </w:rPr>
        <w:t>Behandlung der Wechseljahrbeschwerden ist an der Linderung der subjektiven Beschwerden interessiert (hormonell oder nicht hormonell).</w:t>
      </w:r>
    </w:p>
    <w:p w14:paraId="52BCF3E2" w14:textId="77777777" w:rsidR="00C155E4" w:rsidRDefault="00C155E4" w:rsidP="00AE0D7B">
      <w:pPr>
        <w:spacing w:line="217" w:lineRule="atLeast"/>
        <w:rPr>
          <w:rFonts w:cstheme="minorHAnsi"/>
        </w:rPr>
      </w:pPr>
    </w:p>
    <w:p w14:paraId="35E51974" w14:textId="77777777" w:rsidR="00C155E4" w:rsidRDefault="00C155E4" w:rsidP="00AE0D7B">
      <w:pPr>
        <w:spacing w:line="217" w:lineRule="atLeast"/>
        <w:rPr>
          <w:rFonts w:cstheme="minorHAnsi"/>
          <w:b/>
        </w:rPr>
      </w:pPr>
      <w:r w:rsidRPr="00C155E4">
        <w:rPr>
          <w:rFonts w:cstheme="minorHAnsi"/>
          <w:b/>
        </w:rPr>
        <w:t>Metabolische Folgen des Östrogenmangels</w:t>
      </w:r>
    </w:p>
    <w:p w14:paraId="310E4DFC" w14:textId="77777777" w:rsidR="00C155E4" w:rsidRPr="00C155E4" w:rsidRDefault="00C155E4" w:rsidP="007D151A">
      <w:pPr>
        <w:pStyle w:val="Listenabsatz"/>
        <w:numPr>
          <w:ilvl w:val="0"/>
          <w:numId w:val="4"/>
        </w:numPr>
        <w:spacing w:line="217" w:lineRule="atLeast"/>
        <w:rPr>
          <w:rFonts w:cstheme="minorHAnsi"/>
          <w:b/>
        </w:rPr>
      </w:pPr>
      <w:r>
        <w:rPr>
          <w:rFonts w:cstheme="minorHAnsi"/>
        </w:rPr>
        <w:t>Osteoporose (</w:t>
      </w:r>
      <w:r w:rsidRPr="00AE0D7B">
        <w:rPr>
          <w:rFonts w:cstheme="minorHAnsi"/>
        </w:rPr>
        <w:t>Gelenkbeschwerden</w:t>
      </w:r>
      <w:r>
        <w:rPr>
          <w:rFonts w:cstheme="minorHAnsi"/>
        </w:rPr>
        <w:t>)</w:t>
      </w:r>
    </w:p>
    <w:p w14:paraId="0CD28408" w14:textId="77777777" w:rsidR="00C155E4" w:rsidRPr="00C155E4" w:rsidRDefault="00C155E4" w:rsidP="007D151A">
      <w:pPr>
        <w:pStyle w:val="Listenabsatz"/>
        <w:numPr>
          <w:ilvl w:val="0"/>
          <w:numId w:val="4"/>
        </w:numPr>
        <w:spacing w:line="217" w:lineRule="atLeast"/>
        <w:rPr>
          <w:rFonts w:cstheme="minorHAnsi"/>
          <w:b/>
        </w:rPr>
      </w:pPr>
      <w:r>
        <w:rPr>
          <w:rFonts w:cstheme="minorHAnsi"/>
        </w:rPr>
        <w:t>HKL-Probleme (umstritten)</w:t>
      </w:r>
    </w:p>
    <w:p w14:paraId="031FE553" w14:textId="77777777" w:rsidR="00C155E4" w:rsidRPr="00C155E4" w:rsidRDefault="00C155E4" w:rsidP="007D151A">
      <w:pPr>
        <w:pStyle w:val="Listenabsatz"/>
        <w:numPr>
          <w:ilvl w:val="0"/>
          <w:numId w:val="4"/>
        </w:numPr>
        <w:spacing w:line="217" w:lineRule="atLeast"/>
        <w:rPr>
          <w:rFonts w:cstheme="minorHAnsi"/>
          <w:b/>
        </w:rPr>
      </w:pPr>
      <w:r>
        <w:rPr>
          <w:rFonts w:cstheme="minorHAnsi"/>
        </w:rPr>
        <w:t>Schleimhauttrockenheit</w:t>
      </w:r>
    </w:p>
    <w:p w14:paraId="79AD6063" w14:textId="77777777" w:rsidR="00C155E4" w:rsidRDefault="007D151A" w:rsidP="007D151A">
      <w:pPr>
        <w:numPr>
          <w:ilvl w:val="0"/>
          <w:numId w:val="4"/>
        </w:numPr>
        <w:spacing w:line="217" w:lineRule="atLeast"/>
        <w:rPr>
          <w:rFonts w:cstheme="minorHAnsi"/>
        </w:rPr>
      </w:pPr>
      <w:hyperlink r:id="rId58" w:tooltip="Dyspareunie" w:history="1">
        <w:r w:rsidR="00C155E4" w:rsidRPr="00AE0D7B">
          <w:rPr>
            <w:rStyle w:val="Link"/>
            <w:rFonts w:cstheme="minorHAnsi"/>
            <w:color w:val="auto"/>
            <w:u w:val="none"/>
          </w:rPr>
          <w:t>Dyspareunie</w:t>
        </w:r>
      </w:hyperlink>
    </w:p>
    <w:p w14:paraId="0B57C1DD" w14:textId="77777777" w:rsidR="00C155E4" w:rsidRDefault="00C155E4" w:rsidP="00C155E4">
      <w:pPr>
        <w:spacing w:line="217" w:lineRule="atLeast"/>
        <w:rPr>
          <w:rFonts w:cstheme="minorHAnsi"/>
        </w:rPr>
      </w:pPr>
    </w:p>
    <w:p w14:paraId="40B4E41F" w14:textId="77777777" w:rsidR="00C155E4" w:rsidRPr="00C155E4" w:rsidRDefault="00C155E4" w:rsidP="00C155E4">
      <w:pPr>
        <w:spacing w:line="217" w:lineRule="atLeast"/>
        <w:rPr>
          <w:rFonts w:cstheme="minorHAnsi"/>
        </w:rPr>
      </w:pPr>
      <w:r>
        <w:rPr>
          <w:rFonts w:cstheme="minorHAnsi"/>
        </w:rPr>
        <w:t>Behandlung und Prävention dieser metabolischen Folgen sind die lokale oder systemische Gabe von Östrogenen (HRT= Homon Replacement Therapy)</w:t>
      </w:r>
    </w:p>
    <w:p w14:paraId="76A052DF" w14:textId="77777777" w:rsidR="00AE0D7B" w:rsidRDefault="00AE0D7B">
      <w:pPr>
        <w:rPr>
          <w:rFonts w:cstheme="minorHAnsi"/>
        </w:rPr>
      </w:pPr>
    </w:p>
    <w:p w14:paraId="7F983E80" w14:textId="77777777" w:rsidR="00AE0D7B" w:rsidRDefault="00AE0D7B">
      <w:pPr>
        <w:rPr>
          <w:rFonts w:cstheme="minorHAnsi"/>
          <w:b/>
          <w:sz w:val="28"/>
          <w:szCs w:val="28"/>
        </w:rPr>
      </w:pPr>
    </w:p>
    <w:p w14:paraId="0EA2C0B2" w14:textId="77777777" w:rsidR="00E0775E" w:rsidRDefault="00E0775E" w:rsidP="00640886">
      <w:pPr>
        <w:rPr>
          <w:rFonts w:cstheme="minorHAnsi"/>
          <w:b/>
          <w:sz w:val="28"/>
          <w:szCs w:val="28"/>
        </w:rPr>
      </w:pPr>
      <w:r w:rsidRPr="00E0775E">
        <w:rPr>
          <w:rFonts w:cstheme="minorHAnsi"/>
          <w:b/>
          <w:sz w:val="28"/>
          <w:szCs w:val="28"/>
        </w:rPr>
        <w:t>Sexualanamnese</w:t>
      </w:r>
    </w:p>
    <w:p w14:paraId="14C71A73" w14:textId="77777777" w:rsidR="00A43316" w:rsidRDefault="00A43316" w:rsidP="00640886">
      <w:pPr>
        <w:rPr>
          <w:rFonts w:cstheme="minorHAnsi"/>
          <w:b/>
          <w:sz w:val="28"/>
          <w:szCs w:val="28"/>
        </w:rPr>
      </w:pPr>
    </w:p>
    <w:p w14:paraId="354E6094" w14:textId="77777777" w:rsidR="007C5393" w:rsidRPr="007C5393" w:rsidRDefault="007C5393" w:rsidP="00640886">
      <w:pPr>
        <w:rPr>
          <w:rFonts w:cstheme="minorHAnsi"/>
          <w:b/>
        </w:rPr>
      </w:pPr>
      <w:r w:rsidRPr="007C5393">
        <w:rPr>
          <w:rFonts w:cstheme="minorHAnsi"/>
          <w:b/>
        </w:rPr>
        <w:t>Grundsätzlich: Sexualanamnese</w:t>
      </w:r>
    </w:p>
    <w:p w14:paraId="1ADBED74" w14:textId="77777777" w:rsidR="00E0775E" w:rsidRDefault="00E0775E" w:rsidP="007D151A">
      <w:pPr>
        <w:pStyle w:val="Listenabsatz"/>
        <w:numPr>
          <w:ilvl w:val="0"/>
          <w:numId w:val="4"/>
        </w:numPr>
        <w:rPr>
          <w:rFonts w:cstheme="minorHAnsi"/>
        </w:rPr>
      </w:pPr>
      <w:r>
        <w:rPr>
          <w:rFonts w:cstheme="minorHAnsi"/>
        </w:rPr>
        <w:t xml:space="preserve">muss vom Arzt </w:t>
      </w:r>
      <w:r w:rsidR="009E1AC6">
        <w:rPr>
          <w:rFonts w:cstheme="minorHAnsi"/>
        </w:rPr>
        <w:t xml:space="preserve">durch gezielte Nachfrage </w:t>
      </w:r>
      <w:r w:rsidR="005C4FC4">
        <w:rPr>
          <w:rFonts w:cstheme="minorHAnsi"/>
        </w:rPr>
        <w:t xml:space="preserve">angesprochen </w:t>
      </w:r>
      <w:r>
        <w:rPr>
          <w:rFonts w:cstheme="minorHAnsi"/>
        </w:rPr>
        <w:t>werden</w:t>
      </w:r>
      <w:r w:rsidR="005C4FC4">
        <w:rPr>
          <w:rFonts w:cstheme="minorHAnsi"/>
        </w:rPr>
        <w:t xml:space="preserve"> (wird nur vom 4% der Patienten mit sexuellen Beschwerden von selber angesprochen!)</w:t>
      </w:r>
    </w:p>
    <w:p w14:paraId="02312CE6" w14:textId="77777777" w:rsidR="00E0775E" w:rsidRDefault="00E0775E" w:rsidP="007D151A">
      <w:pPr>
        <w:pStyle w:val="Listenabsatz"/>
        <w:numPr>
          <w:ilvl w:val="0"/>
          <w:numId w:val="4"/>
        </w:numPr>
        <w:rPr>
          <w:rFonts w:cstheme="minorHAnsi"/>
        </w:rPr>
      </w:pPr>
      <w:r>
        <w:rPr>
          <w:rFonts w:cstheme="minorHAnsi"/>
        </w:rPr>
        <w:t>sollte ungefähr in der Mitte des Gesprächs erfolgen</w:t>
      </w:r>
    </w:p>
    <w:p w14:paraId="3394180C" w14:textId="77777777" w:rsidR="00E0775E" w:rsidRDefault="007C5393" w:rsidP="007D151A">
      <w:pPr>
        <w:pStyle w:val="Listenabsatz"/>
        <w:numPr>
          <w:ilvl w:val="0"/>
          <w:numId w:val="4"/>
        </w:numPr>
        <w:rPr>
          <w:rFonts w:cstheme="minorHAnsi"/>
        </w:rPr>
      </w:pPr>
      <w:r>
        <w:rPr>
          <w:rFonts w:cstheme="minorHAnsi"/>
        </w:rPr>
        <w:t>muss in einer für den Patienten verständlichen, aber nicht vulgäre Sprache erfolgen (Sprache gemeinsam erarbeiten)</w:t>
      </w:r>
    </w:p>
    <w:p w14:paraId="536B4972" w14:textId="77777777" w:rsidR="007C5393" w:rsidRDefault="007C5393" w:rsidP="007D151A">
      <w:pPr>
        <w:pStyle w:val="Listenabsatz"/>
        <w:numPr>
          <w:ilvl w:val="0"/>
          <w:numId w:val="4"/>
        </w:numPr>
        <w:rPr>
          <w:rFonts w:cstheme="minorHAnsi"/>
        </w:rPr>
      </w:pPr>
      <w:r>
        <w:rPr>
          <w:rFonts w:cstheme="minorHAnsi"/>
        </w:rPr>
        <w:t>muss dem Arzt bewusst sein, dass es geschlechterspezifische Verhaltens- und Einstellungstendenzen gibt</w:t>
      </w:r>
    </w:p>
    <w:p w14:paraId="55ED7706" w14:textId="77777777" w:rsidR="007C5393" w:rsidRDefault="007C5393" w:rsidP="007D151A">
      <w:pPr>
        <w:pStyle w:val="Listenabsatz"/>
        <w:numPr>
          <w:ilvl w:val="0"/>
          <w:numId w:val="4"/>
        </w:numPr>
        <w:rPr>
          <w:rFonts w:cstheme="minorHAnsi"/>
        </w:rPr>
      </w:pPr>
      <w:r>
        <w:rPr>
          <w:rFonts w:cstheme="minorHAnsi"/>
        </w:rPr>
        <w:t>darf der Arzt keine Vorurteile haben, eigene Annahmen machen (hetero-/homosexuell, sexuelle Aktivität)</w:t>
      </w:r>
    </w:p>
    <w:p w14:paraId="11FC0E81" w14:textId="77777777" w:rsidR="003614B6" w:rsidRDefault="009E1AC6" w:rsidP="007D151A">
      <w:pPr>
        <w:pStyle w:val="Listenabsatz"/>
        <w:numPr>
          <w:ilvl w:val="0"/>
          <w:numId w:val="4"/>
        </w:numPr>
        <w:rPr>
          <w:rFonts w:cstheme="minorHAnsi"/>
        </w:rPr>
      </w:pPr>
      <w:r>
        <w:rPr>
          <w:rFonts w:cstheme="minorHAnsi"/>
        </w:rPr>
        <w:t xml:space="preserve">sind zum Einstieg offene oder indirekte Fragen  geeignet </w:t>
      </w:r>
    </w:p>
    <w:p w14:paraId="0DC51EDE" w14:textId="77777777" w:rsidR="003614B6" w:rsidRDefault="009E1AC6" w:rsidP="003614B6">
      <w:pPr>
        <w:pStyle w:val="Listenabsatz"/>
        <w:rPr>
          <w:rFonts w:cstheme="minorHAnsi"/>
        </w:rPr>
      </w:pPr>
      <w:r>
        <w:rPr>
          <w:rFonts w:cstheme="minorHAnsi"/>
        </w:rPr>
        <w:t>(Bsp. offen-ungerichtet: „Welche Einstelllung haben Sie zu</w:t>
      </w:r>
      <w:r w:rsidR="003C179C">
        <w:rPr>
          <w:rFonts w:cstheme="minorHAnsi"/>
        </w:rPr>
        <w:t>r Sexualität</w:t>
      </w:r>
      <w:r>
        <w:rPr>
          <w:rFonts w:cstheme="minorHAnsi"/>
        </w:rPr>
        <w:t>?“,</w:t>
      </w:r>
      <w:r w:rsidR="003614B6">
        <w:rPr>
          <w:rFonts w:cstheme="minorHAnsi"/>
        </w:rPr>
        <w:t xml:space="preserve"> offen-gerichtet: „Wie oft haben sie Geschlechtsverkehr und welche Schwierigkeiten haben Sie eventuell dabei?“</w:t>
      </w:r>
      <w:r>
        <w:rPr>
          <w:rFonts w:cstheme="minorHAnsi"/>
        </w:rPr>
        <w:t xml:space="preserve"> </w:t>
      </w:r>
    </w:p>
    <w:p w14:paraId="5E3DE05F" w14:textId="77777777" w:rsidR="009E1AC6" w:rsidRDefault="009E1AC6" w:rsidP="003614B6">
      <w:pPr>
        <w:pStyle w:val="Listenabsatz"/>
        <w:rPr>
          <w:rFonts w:cstheme="minorHAnsi"/>
        </w:rPr>
      </w:pPr>
      <w:r>
        <w:rPr>
          <w:rFonts w:cstheme="minorHAnsi"/>
        </w:rPr>
        <w:t>indirekt: „ich versuche mir vorzustellen</w:t>
      </w:r>
      <w:r w:rsidR="003614B6">
        <w:rPr>
          <w:rFonts w:cstheme="minorHAnsi"/>
        </w:rPr>
        <w:t>, welche Einstellung sie zu</w:t>
      </w:r>
      <w:r w:rsidR="003C179C">
        <w:rPr>
          <w:rFonts w:cstheme="minorHAnsi"/>
        </w:rPr>
        <w:t xml:space="preserve">r Sexualität </w:t>
      </w:r>
      <w:r w:rsidR="003614B6">
        <w:rPr>
          <w:rFonts w:cstheme="minorHAnsi"/>
        </w:rPr>
        <w:t>haben“)</w:t>
      </w:r>
    </w:p>
    <w:p w14:paraId="06D57F6C" w14:textId="77777777" w:rsidR="007C5393" w:rsidRDefault="007C5393" w:rsidP="007C5393">
      <w:pPr>
        <w:rPr>
          <w:rFonts w:cstheme="minorHAnsi"/>
        </w:rPr>
      </w:pPr>
    </w:p>
    <w:p w14:paraId="4785FCB8" w14:textId="77777777" w:rsidR="009E1AC6" w:rsidRDefault="009E1AC6" w:rsidP="007C5393">
      <w:pPr>
        <w:rPr>
          <w:rFonts w:cstheme="minorHAnsi"/>
        </w:rPr>
      </w:pPr>
      <w:r>
        <w:rPr>
          <w:rFonts w:cstheme="minorHAnsi"/>
        </w:rPr>
        <w:t>Einstiegsfragen</w:t>
      </w:r>
    </w:p>
    <w:p w14:paraId="7A3CF84E" w14:textId="77777777" w:rsidR="009E1AC6" w:rsidRDefault="009E1AC6" w:rsidP="007D151A">
      <w:pPr>
        <w:pStyle w:val="Listenabsatz"/>
        <w:numPr>
          <w:ilvl w:val="0"/>
          <w:numId w:val="4"/>
        </w:numPr>
        <w:rPr>
          <w:rFonts w:cstheme="minorHAnsi"/>
        </w:rPr>
      </w:pPr>
      <w:r>
        <w:rPr>
          <w:rFonts w:cstheme="minorHAnsi"/>
        </w:rPr>
        <w:t>Vorerkrankungen (7 Dimensionen)</w:t>
      </w:r>
    </w:p>
    <w:p w14:paraId="100EC3E5" w14:textId="77777777" w:rsidR="009E1AC6" w:rsidRDefault="009E1AC6" w:rsidP="007D151A">
      <w:pPr>
        <w:pStyle w:val="Listenabsatz"/>
        <w:numPr>
          <w:ilvl w:val="0"/>
          <w:numId w:val="4"/>
        </w:numPr>
        <w:rPr>
          <w:rFonts w:cstheme="minorHAnsi"/>
        </w:rPr>
      </w:pPr>
      <w:r>
        <w:rPr>
          <w:rFonts w:cstheme="minorHAnsi"/>
        </w:rPr>
        <w:t>Persönliche und Sozialanamnese (</w:t>
      </w:r>
      <w:r w:rsidR="003614B6">
        <w:rPr>
          <w:rFonts w:cstheme="minorHAnsi"/>
        </w:rPr>
        <w:t xml:space="preserve">Pubertät, </w:t>
      </w:r>
      <w:r>
        <w:rPr>
          <w:rFonts w:cstheme="minorHAnsi"/>
        </w:rPr>
        <w:t>Beziehungen,</w:t>
      </w:r>
      <w:r w:rsidR="008A28EE">
        <w:rPr>
          <w:rFonts w:cstheme="minorHAnsi"/>
        </w:rPr>
        <w:t xml:space="preserve"> Emotionalität,</w:t>
      </w:r>
      <w:r>
        <w:rPr>
          <w:rFonts w:cstheme="minorHAnsi"/>
        </w:rPr>
        <w:t xml:space="preserve"> Kinder, </w:t>
      </w:r>
      <w:r w:rsidR="003614B6">
        <w:rPr>
          <w:rFonts w:cstheme="minorHAnsi"/>
        </w:rPr>
        <w:t xml:space="preserve">Beziehungskonflikte, Scheidung, </w:t>
      </w:r>
      <w:r>
        <w:rPr>
          <w:rFonts w:cstheme="minorHAnsi"/>
        </w:rPr>
        <w:t xml:space="preserve">Beruf, </w:t>
      </w:r>
      <w:r w:rsidR="003614B6">
        <w:rPr>
          <w:rFonts w:cstheme="minorHAnsi"/>
        </w:rPr>
        <w:t xml:space="preserve">Ausbildung, </w:t>
      </w:r>
      <w:r>
        <w:rPr>
          <w:rFonts w:cstheme="minorHAnsi"/>
        </w:rPr>
        <w:t>soziale Belastung)</w:t>
      </w:r>
    </w:p>
    <w:p w14:paraId="217DEFE6" w14:textId="77777777" w:rsidR="005C4FC4" w:rsidRPr="009E1AC6" w:rsidRDefault="005C4FC4" w:rsidP="007D151A">
      <w:pPr>
        <w:pStyle w:val="Listenabsatz"/>
        <w:numPr>
          <w:ilvl w:val="0"/>
          <w:numId w:val="4"/>
        </w:numPr>
        <w:rPr>
          <w:rFonts w:cstheme="minorHAnsi"/>
        </w:rPr>
      </w:pPr>
      <w:r>
        <w:rPr>
          <w:rFonts w:cstheme="minorHAnsi"/>
        </w:rPr>
        <w:t xml:space="preserve">Bsp.: „Was ist für Sie wichtig an der Sexualität?“ „Jeder Lebensphase hat ihre eigenen Aspekte, welche mit Schwierigkeiten verbunden sind, das gilt unter anderem auch für die </w:t>
      </w:r>
      <w:r>
        <w:rPr>
          <w:rFonts w:cstheme="minorHAnsi"/>
        </w:rPr>
        <w:lastRenderedPageBreak/>
        <w:t>Sexualität: Wie steht es damit bei Ihnen?“</w:t>
      </w:r>
      <w:r w:rsidR="00841BBA">
        <w:rPr>
          <w:rFonts w:cstheme="minorHAnsi"/>
        </w:rPr>
        <w:t xml:space="preserve"> „Wie wirken sich ihre Beschwerden auf ihre Sexualität aus?“</w:t>
      </w:r>
    </w:p>
    <w:p w14:paraId="77691DDF" w14:textId="77777777" w:rsidR="009E1AC6" w:rsidRDefault="009E1AC6" w:rsidP="007C5393">
      <w:pPr>
        <w:rPr>
          <w:rFonts w:cstheme="minorHAnsi"/>
        </w:rPr>
      </w:pPr>
    </w:p>
    <w:p w14:paraId="16ABF39E" w14:textId="77777777" w:rsidR="007C5393" w:rsidRDefault="007C5393" w:rsidP="007C5393">
      <w:pPr>
        <w:rPr>
          <w:rFonts w:cstheme="minorHAnsi"/>
        </w:rPr>
      </w:pPr>
      <w:r>
        <w:rPr>
          <w:rFonts w:cstheme="minorHAnsi"/>
        </w:rPr>
        <w:t>Wichtige Fragen</w:t>
      </w:r>
    </w:p>
    <w:p w14:paraId="5DADB4C3" w14:textId="77777777" w:rsidR="007C5393" w:rsidRDefault="008A28EE" w:rsidP="007D151A">
      <w:pPr>
        <w:pStyle w:val="Listenabsatz"/>
        <w:numPr>
          <w:ilvl w:val="0"/>
          <w:numId w:val="4"/>
        </w:numPr>
        <w:rPr>
          <w:rFonts w:cstheme="minorHAnsi"/>
        </w:rPr>
      </w:pPr>
      <w:r>
        <w:rPr>
          <w:rFonts w:cstheme="minorHAnsi"/>
        </w:rPr>
        <w:t>Individuellem s</w:t>
      </w:r>
      <w:r w:rsidR="009E1AC6">
        <w:rPr>
          <w:rFonts w:cstheme="minorHAnsi"/>
        </w:rPr>
        <w:t>exuellen Erleben</w:t>
      </w:r>
      <w:r>
        <w:rPr>
          <w:rFonts w:cstheme="minorHAnsi"/>
        </w:rPr>
        <w:t xml:space="preserve"> (Genussfähigkeit, Beziehung zum eigenen Körper)</w:t>
      </w:r>
    </w:p>
    <w:p w14:paraId="6BFC77CD" w14:textId="77777777" w:rsidR="009E1AC6" w:rsidRDefault="009E1AC6" w:rsidP="007D151A">
      <w:pPr>
        <w:pStyle w:val="Listenabsatz"/>
        <w:numPr>
          <w:ilvl w:val="0"/>
          <w:numId w:val="4"/>
        </w:numPr>
        <w:rPr>
          <w:rFonts w:cstheme="minorHAnsi"/>
        </w:rPr>
      </w:pPr>
      <w:r>
        <w:rPr>
          <w:rFonts w:cstheme="minorHAnsi"/>
        </w:rPr>
        <w:t>Funktionsfähigkeit</w:t>
      </w:r>
    </w:p>
    <w:p w14:paraId="4F8CE0F1" w14:textId="77777777" w:rsidR="009E1AC6" w:rsidRPr="009E1AC6" w:rsidRDefault="009E1AC6" w:rsidP="007D151A">
      <w:pPr>
        <w:pStyle w:val="Listenabsatz"/>
        <w:numPr>
          <w:ilvl w:val="0"/>
          <w:numId w:val="4"/>
        </w:numPr>
        <w:rPr>
          <w:rFonts w:cstheme="minorHAnsi"/>
        </w:rPr>
      </w:pPr>
      <w:r>
        <w:rPr>
          <w:rFonts w:cstheme="minorHAnsi"/>
        </w:rPr>
        <w:t xml:space="preserve">Zufriedenheit (Bsp. „Wie </w:t>
      </w:r>
      <w:r w:rsidR="003614B6">
        <w:rPr>
          <w:rFonts w:cstheme="minorHAnsi"/>
        </w:rPr>
        <w:t>zufrieden sind Sie</w:t>
      </w:r>
      <w:r>
        <w:rPr>
          <w:rFonts w:cstheme="minorHAnsi"/>
        </w:rPr>
        <w:t xml:space="preserve"> mit ihrer Sexualität?“)</w:t>
      </w:r>
    </w:p>
    <w:p w14:paraId="6A9E65EC" w14:textId="77777777" w:rsidR="009E1AC6" w:rsidRDefault="009E1AC6" w:rsidP="009E1AC6">
      <w:pPr>
        <w:rPr>
          <w:rFonts w:cstheme="minorHAnsi"/>
        </w:rPr>
      </w:pPr>
    </w:p>
    <w:p w14:paraId="59B90FE9" w14:textId="77777777" w:rsidR="009E1AC6" w:rsidRDefault="009E1AC6" w:rsidP="009E1AC6">
      <w:pPr>
        <w:rPr>
          <w:rFonts w:cstheme="minorHAnsi"/>
        </w:rPr>
      </w:pPr>
      <w:r>
        <w:rPr>
          <w:rFonts w:cstheme="minorHAnsi"/>
        </w:rPr>
        <w:t>Weitere Fragen</w:t>
      </w:r>
    </w:p>
    <w:p w14:paraId="2BA43D2E" w14:textId="77777777" w:rsidR="009E1AC6" w:rsidRDefault="009E1AC6" w:rsidP="007D151A">
      <w:pPr>
        <w:pStyle w:val="Listenabsatz"/>
        <w:numPr>
          <w:ilvl w:val="0"/>
          <w:numId w:val="4"/>
        </w:numPr>
        <w:rPr>
          <w:rFonts w:cstheme="minorHAnsi"/>
        </w:rPr>
      </w:pPr>
      <w:r>
        <w:rPr>
          <w:rFonts w:cstheme="minorHAnsi"/>
        </w:rPr>
        <w:t>Normvorstellungen</w:t>
      </w:r>
    </w:p>
    <w:p w14:paraId="56CBD7E4" w14:textId="77777777" w:rsidR="009E1AC6" w:rsidRPr="009E1AC6" w:rsidRDefault="009E1AC6" w:rsidP="007D151A">
      <w:pPr>
        <w:pStyle w:val="Listenabsatz"/>
        <w:numPr>
          <w:ilvl w:val="0"/>
          <w:numId w:val="4"/>
        </w:numPr>
        <w:rPr>
          <w:rFonts w:cstheme="minorHAnsi"/>
        </w:rPr>
      </w:pPr>
      <w:r>
        <w:rPr>
          <w:rFonts w:cstheme="minorHAnsi"/>
        </w:rPr>
        <w:t xml:space="preserve">Phantasien, </w:t>
      </w:r>
      <w:r w:rsidRPr="009E1AC6">
        <w:rPr>
          <w:rFonts w:cstheme="minorHAnsi"/>
        </w:rPr>
        <w:t>Wünsche</w:t>
      </w:r>
    </w:p>
    <w:p w14:paraId="652618EC" w14:textId="77777777" w:rsidR="009E1AC6" w:rsidRDefault="009E1AC6" w:rsidP="007D151A">
      <w:pPr>
        <w:pStyle w:val="Listenabsatz"/>
        <w:numPr>
          <w:ilvl w:val="0"/>
          <w:numId w:val="4"/>
        </w:numPr>
        <w:rPr>
          <w:rFonts w:cstheme="minorHAnsi"/>
        </w:rPr>
      </w:pPr>
      <w:r>
        <w:rPr>
          <w:rFonts w:cstheme="minorHAnsi"/>
        </w:rPr>
        <w:t>Befürchtungen, Ängste</w:t>
      </w:r>
    </w:p>
    <w:p w14:paraId="01970070" w14:textId="77777777" w:rsidR="003614B6" w:rsidRDefault="003614B6" w:rsidP="003614B6">
      <w:pPr>
        <w:rPr>
          <w:rFonts w:cstheme="minorHAnsi"/>
        </w:rPr>
      </w:pPr>
    </w:p>
    <w:p w14:paraId="18F86EFB" w14:textId="77777777" w:rsidR="000B0C29" w:rsidRPr="00C83AB3" w:rsidRDefault="003614B6" w:rsidP="000B0C29">
      <w:pPr>
        <w:rPr>
          <w:rFonts w:cstheme="minorHAnsi"/>
        </w:rPr>
      </w:pPr>
      <w:r w:rsidRPr="00C83AB3">
        <w:rPr>
          <w:rFonts w:cstheme="minorHAnsi"/>
        </w:rPr>
        <w:t>Fragen bei vorliegen einer Störu</w:t>
      </w:r>
      <w:r w:rsidR="000B0C29" w:rsidRPr="00C83AB3">
        <w:rPr>
          <w:rFonts w:cstheme="minorHAnsi"/>
        </w:rPr>
        <w:t>ng</w:t>
      </w:r>
    </w:p>
    <w:p w14:paraId="0DC63FB2" w14:textId="77777777" w:rsidR="000B0C29" w:rsidRPr="00207C99" w:rsidRDefault="000B0C29" w:rsidP="007D151A">
      <w:pPr>
        <w:pStyle w:val="Listenabsatz"/>
        <w:numPr>
          <w:ilvl w:val="0"/>
          <w:numId w:val="4"/>
        </w:numPr>
        <w:rPr>
          <w:rFonts w:cstheme="minorHAnsi"/>
          <w:b/>
        </w:rPr>
      </w:pPr>
      <w:r w:rsidRPr="000B0C29">
        <w:rPr>
          <w:rFonts w:cstheme="minorHAnsi"/>
        </w:rPr>
        <w:t>Schweregrad der Störung</w:t>
      </w:r>
    </w:p>
    <w:p w14:paraId="09864A99" w14:textId="77777777" w:rsidR="00207C99" w:rsidRDefault="00207C99" w:rsidP="007D151A">
      <w:pPr>
        <w:pStyle w:val="Listenabsatz"/>
        <w:numPr>
          <w:ilvl w:val="0"/>
          <w:numId w:val="4"/>
        </w:numPr>
        <w:rPr>
          <w:rFonts w:cstheme="minorHAnsi"/>
          <w:b/>
        </w:rPr>
      </w:pPr>
      <w:r>
        <w:rPr>
          <w:rFonts w:cstheme="minorHAnsi"/>
        </w:rPr>
        <w:t xml:space="preserve">Genauere </w:t>
      </w:r>
      <w:r w:rsidR="008A28EE">
        <w:rPr>
          <w:rFonts w:cstheme="minorHAnsi"/>
        </w:rPr>
        <w:t>Einordung</w:t>
      </w:r>
      <w:r>
        <w:rPr>
          <w:rFonts w:cstheme="minorHAnsi"/>
        </w:rPr>
        <w:t xml:space="preserve"> der Störung </w:t>
      </w:r>
    </w:p>
    <w:p w14:paraId="7FE890E1" w14:textId="77777777" w:rsidR="00207C99" w:rsidRPr="00207C99" w:rsidRDefault="00207C99" w:rsidP="007D151A">
      <w:pPr>
        <w:pStyle w:val="Listenabsatz"/>
        <w:numPr>
          <w:ilvl w:val="0"/>
          <w:numId w:val="7"/>
        </w:numPr>
        <w:rPr>
          <w:rFonts w:cstheme="minorHAnsi"/>
          <w:b/>
        </w:rPr>
      </w:pPr>
      <w:r w:rsidRPr="00207C99">
        <w:rPr>
          <w:rFonts w:cstheme="minorHAnsi"/>
        </w:rPr>
        <w:t>Lust</w:t>
      </w:r>
      <w:r>
        <w:rPr>
          <w:rFonts w:cstheme="minorHAnsi"/>
        </w:rPr>
        <w:t>phase</w:t>
      </w:r>
    </w:p>
    <w:p w14:paraId="180B0043" w14:textId="77777777" w:rsidR="00207C99" w:rsidRPr="00207C99" w:rsidRDefault="00207C99" w:rsidP="007D151A">
      <w:pPr>
        <w:pStyle w:val="Listenabsatz"/>
        <w:numPr>
          <w:ilvl w:val="0"/>
          <w:numId w:val="7"/>
        </w:numPr>
        <w:rPr>
          <w:rFonts w:cstheme="minorHAnsi"/>
          <w:b/>
        </w:rPr>
      </w:pPr>
      <w:r w:rsidRPr="00207C99">
        <w:rPr>
          <w:rFonts w:cstheme="minorHAnsi"/>
        </w:rPr>
        <w:t>Appetenzphase ("Phase 0"): in dieser Phase erwacht das sexuel</w:t>
      </w:r>
      <w:r>
        <w:rPr>
          <w:rFonts w:cstheme="minorHAnsi"/>
        </w:rPr>
        <w:t>le Begehren (Phantasien, Motive</w:t>
      </w:r>
      <w:r w:rsidRPr="00207C99">
        <w:rPr>
          <w:rFonts w:cstheme="minorHAnsi"/>
        </w:rPr>
        <w:t>.</w:t>
      </w:r>
    </w:p>
    <w:p w14:paraId="7915D796" w14:textId="77777777" w:rsidR="00207C99" w:rsidRPr="00207C99" w:rsidRDefault="00207C99" w:rsidP="007D151A">
      <w:pPr>
        <w:pStyle w:val="Listenabsatz"/>
        <w:numPr>
          <w:ilvl w:val="0"/>
          <w:numId w:val="7"/>
        </w:numPr>
        <w:rPr>
          <w:rStyle w:val="apple-style-span"/>
          <w:rFonts w:cstheme="minorHAnsi"/>
          <w:b/>
        </w:rPr>
      </w:pPr>
      <w:r w:rsidRPr="00207C99">
        <w:rPr>
          <w:rFonts w:cstheme="minorHAnsi"/>
        </w:rPr>
        <w:t xml:space="preserve">Erregungphase </w:t>
      </w:r>
      <w:r w:rsidRPr="00207C99">
        <w:rPr>
          <w:rStyle w:val="apple-style-span"/>
          <w:rFonts w:cstheme="minorHAnsi"/>
          <w:color w:val="000000"/>
        </w:rPr>
        <w:t>(Phase 1): diese Phase ist der längste Teil des Reaktionszyklus und leicht zu stören.</w:t>
      </w:r>
    </w:p>
    <w:p w14:paraId="55FCA01C" w14:textId="77777777" w:rsidR="00207C99" w:rsidRPr="00207C99" w:rsidRDefault="00207C99" w:rsidP="007D151A">
      <w:pPr>
        <w:pStyle w:val="Listenabsatz"/>
        <w:numPr>
          <w:ilvl w:val="0"/>
          <w:numId w:val="7"/>
        </w:numPr>
        <w:rPr>
          <w:rFonts w:cstheme="minorHAnsi"/>
        </w:rPr>
      </w:pPr>
      <w:r>
        <w:rPr>
          <w:rFonts w:cstheme="minorHAnsi"/>
        </w:rPr>
        <w:t>P</w:t>
      </w:r>
      <w:r w:rsidRPr="00207C99">
        <w:rPr>
          <w:rFonts w:cstheme="minorHAnsi"/>
        </w:rPr>
        <w:t>lateauphase (Phase 2): diese Phase beginnt, wenn in der Erregungsphase eine ausreichende sexuelle Stimulierung erfolgt ist.</w:t>
      </w:r>
    </w:p>
    <w:p w14:paraId="57972D82" w14:textId="77777777" w:rsidR="00207C99" w:rsidRPr="00207C99" w:rsidRDefault="00207C99" w:rsidP="007D151A">
      <w:pPr>
        <w:pStyle w:val="Listenabsatz"/>
        <w:numPr>
          <w:ilvl w:val="0"/>
          <w:numId w:val="7"/>
        </w:numPr>
        <w:rPr>
          <w:rStyle w:val="apple-style-span"/>
          <w:rFonts w:cstheme="minorHAnsi"/>
          <w:b/>
        </w:rPr>
      </w:pPr>
      <w:r w:rsidRPr="00207C99">
        <w:rPr>
          <w:rFonts w:cstheme="minorHAnsi"/>
        </w:rPr>
        <w:t xml:space="preserve">Orgasmusphase </w:t>
      </w:r>
      <w:r w:rsidRPr="00207C99">
        <w:rPr>
          <w:rStyle w:val="apple-style-span"/>
          <w:rFonts w:cstheme="minorHAnsi"/>
          <w:color w:val="000000"/>
        </w:rPr>
        <w:t>(Phase 3): der Orgasmus erfolgt nach maximaler Steigerung der Stimulation</w:t>
      </w:r>
      <w:r>
        <w:rPr>
          <w:rStyle w:val="apple-style-span"/>
          <w:rFonts w:cstheme="minorHAnsi"/>
          <w:color w:val="000000"/>
        </w:rPr>
        <w:t>.</w:t>
      </w:r>
    </w:p>
    <w:p w14:paraId="5DB9BE2C" w14:textId="77777777" w:rsidR="00207C99" w:rsidRPr="00207C99" w:rsidRDefault="00207C99" w:rsidP="007D151A">
      <w:pPr>
        <w:pStyle w:val="Listenabsatz"/>
        <w:numPr>
          <w:ilvl w:val="0"/>
          <w:numId w:val="7"/>
        </w:numPr>
        <w:rPr>
          <w:rFonts w:cstheme="minorHAnsi"/>
        </w:rPr>
      </w:pPr>
      <w:r w:rsidRPr="00207C99">
        <w:rPr>
          <w:rFonts w:cstheme="minorHAnsi"/>
        </w:rPr>
        <w:t>Rückbildungsphase (Phase 4): diese Phase ist charakterisiert durch ein Gefühl muskulärer Entspannung und allgemeinen Wohlbefindens</w:t>
      </w:r>
    </w:p>
    <w:p w14:paraId="39C1980B" w14:textId="77777777" w:rsidR="009E49F5" w:rsidRPr="009E49F5" w:rsidRDefault="009E49F5" w:rsidP="007D151A">
      <w:pPr>
        <w:pStyle w:val="Listenabsatz"/>
        <w:numPr>
          <w:ilvl w:val="0"/>
          <w:numId w:val="7"/>
        </w:numPr>
        <w:rPr>
          <w:rFonts w:cstheme="minorHAnsi"/>
          <w:b/>
        </w:rPr>
      </w:pPr>
      <w:r>
        <w:rPr>
          <w:rFonts w:cstheme="minorHAnsi"/>
        </w:rPr>
        <w:t>Lub</w:t>
      </w:r>
      <w:r w:rsidR="00207C99" w:rsidRPr="00207C99">
        <w:rPr>
          <w:rFonts w:cstheme="minorHAnsi"/>
        </w:rPr>
        <w:t>rikation</w:t>
      </w:r>
      <w:r>
        <w:rPr>
          <w:rFonts w:cstheme="minorHAnsi"/>
        </w:rPr>
        <w:t xml:space="preserve"> (</w:t>
      </w:r>
      <w:r w:rsidRPr="009E49F5">
        <w:rPr>
          <w:rFonts w:cstheme="minorHAnsi"/>
        </w:rPr>
        <w:t>Austritt von Gleitflüssigkeit, des Vaginalsekrets, aus den</w:t>
      </w:r>
      <w:r>
        <w:rPr>
          <w:rFonts w:cstheme="minorHAnsi"/>
        </w:rPr>
        <w:t xml:space="preserve"> </w:t>
      </w:r>
      <w:hyperlink r:id="rId59" w:tooltip="Glandula vestibularis major" w:history="1">
        <w:r w:rsidRPr="009E49F5">
          <w:rPr>
            <w:rStyle w:val="Link"/>
            <w:rFonts w:cstheme="minorHAnsi"/>
            <w:color w:val="auto"/>
            <w:u w:val="none"/>
          </w:rPr>
          <w:t>Bartholinischen</w:t>
        </w:r>
      </w:hyperlink>
      <w:r>
        <w:rPr>
          <w:rFonts w:cstheme="minorHAnsi"/>
        </w:rPr>
        <w:t xml:space="preserve"> </w:t>
      </w:r>
      <w:r w:rsidRPr="009E49F5">
        <w:rPr>
          <w:rFonts w:cstheme="minorHAnsi"/>
        </w:rPr>
        <w:t>Drüsen der Frau oder dem</w:t>
      </w:r>
      <w:r>
        <w:rPr>
          <w:rFonts w:cstheme="minorHAnsi"/>
        </w:rPr>
        <w:t xml:space="preserve"> </w:t>
      </w:r>
      <w:hyperlink r:id="rId60" w:tooltip="Penis" w:history="1">
        <w:r w:rsidRPr="009E49F5">
          <w:rPr>
            <w:rStyle w:val="Link"/>
            <w:rFonts w:cstheme="minorHAnsi"/>
            <w:color w:val="auto"/>
            <w:u w:val="none"/>
          </w:rPr>
          <w:t>Penis</w:t>
        </w:r>
      </w:hyperlink>
      <w:r>
        <w:rPr>
          <w:rFonts w:cstheme="minorHAnsi"/>
        </w:rPr>
        <w:t xml:space="preserve"> </w:t>
      </w:r>
      <w:r w:rsidRPr="009E49F5">
        <w:rPr>
          <w:rFonts w:cstheme="minorHAnsi"/>
        </w:rPr>
        <w:t>des Mannes (</w:t>
      </w:r>
      <w:hyperlink r:id="rId61" w:tooltip="Präejakulat" w:history="1">
        <w:r w:rsidRPr="009E49F5">
          <w:rPr>
            <w:rStyle w:val="Link"/>
            <w:rFonts w:cstheme="minorHAnsi"/>
            <w:color w:val="auto"/>
            <w:u w:val="none"/>
          </w:rPr>
          <w:t>Präejakulat</w:t>
        </w:r>
      </w:hyperlink>
      <w:r w:rsidRPr="009E49F5">
        <w:rPr>
          <w:rFonts w:cstheme="minorHAnsi"/>
        </w:rPr>
        <w:t>) bei sexueller Erregung</w:t>
      </w:r>
      <w:r>
        <w:rPr>
          <w:rFonts w:cstheme="minorHAnsi"/>
        </w:rPr>
        <w:t>)</w:t>
      </w:r>
    </w:p>
    <w:p w14:paraId="52F2B3B7" w14:textId="77777777" w:rsidR="009E49F5" w:rsidRPr="009E49F5" w:rsidRDefault="009E49F5" w:rsidP="007D151A">
      <w:pPr>
        <w:pStyle w:val="Listenabsatz"/>
        <w:numPr>
          <w:ilvl w:val="0"/>
          <w:numId w:val="7"/>
        </w:numPr>
        <w:rPr>
          <w:rFonts w:cstheme="minorHAnsi"/>
          <w:b/>
        </w:rPr>
      </w:pPr>
      <w:r>
        <w:rPr>
          <w:rFonts w:cstheme="minorHAnsi"/>
        </w:rPr>
        <w:t>Dyspareunie (</w:t>
      </w:r>
      <w:r w:rsidRPr="009E49F5">
        <w:rPr>
          <w:rFonts w:cstheme="minorHAnsi"/>
        </w:rPr>
        <w:t>Schmerzen beim Geschlechtsverkehr (</w:t>
      </w:r>
      <w:hyperlink r:id="rId62" w:tooltip="Koitus" w:history="1">
        <w:r w:rsidRPr="009E49F5">
          <w:rPr>
            <w:rStyle w:val="Link"/>
            <w:rFonts w:cstheme="minorHAnsi"/>
            <w:color w:val="auto"/>
            <w:u w:val="none"/>
          </w:rPr>
          <w:t>Koitus</w:t>
        </w:r>
      </w:hyperlink>
      <w:r w:rsidRPr="009E49F5">
        <w:rPr>
          <w:rFonts w:cstheme="minorHAnsi"/>
        </w:rPr>
        <w:t>))</w:t>
      </w:r>
      <w:r w:rsidR="00207C99" w:rsidRPr="00207C99">
        <w:rPr>
          <w:rFonts w:cstheme="minorHAnsi"/>
        </w:rPr>
        <w:t xml:space="preserve"> </w:t>
      </w:r>
    </w:p>
    <w:p w14:paraId="43E54587" w14:textId="77777777" w:rsidR="009E49F5" w:rsidRPr="009E49F5" w:rsidRDefault="009E49F5" w:rsidP="007D151A">
      <w:pPr>
        <w:pStyle w:val="Listenabsatz"/>
        <w:numPr>
          <w:ilvl w:val="0"/>
          <w:numId w:val="7"/>
        </w:numPr>
        <w:rPr>
          <w:rFonts w:cstheme="minorHAnsi"/>
          <w:b/>
        </w:rPr>
      </w:pPr>
      <w:r>
        <w:rPr>
          <w:rFonts w:cstheme="minorHAnsi"/>
        </w:rPr>
        <w:t>Vaginismus</w:t>
      </w:r>
      <w:r w:rsidR="00C83AB3">
        <w:rPr>
          <w:rFonts w:cstheme="minorHAnsi"/>
        </w:rPr>
        <w:t xml:space="preserve"> (</w:t>
      </w:r>
      <w:r w:rsidR="00C83AB3" w:rsidRPr="00C83AB3">
        <w:rPr>
          <w:rFonts w:cstheme="minorHAnsi"/>
        </w:rPr>
        <w:t>unwillkürliche Verkrampfung der</w:t>
      </w:r>
      <w:r w:rsidR="00C83AB3">
        <w:rPr>
          <w:rFonts w:cstheme="minorHAnsi"/>
        </w:rPr>
        <w:t xml:space="preserve"> </w:t>
      </w:r>
      <w:hyperlink r:id="rId63" w:tooltip="Beckenbodenmuskulatur" w:history="1">
        <w:r w:rsidR="00C83AB3" w:rsidRPr="00C83AB3">
          <w:rPr>
            <w:rStyle w:val="Link"/>
            <w:rFonts w:cstheme="minorHAnsi"/>
            <w:color w:val="auto"/>
            <w:u w:val="none"/>
          </w:rPr>
          <w:t>Beckenbodenmuskulatur</w:t>
        </w:r>
      </w:hyperlink>
      <w:r w:rsidR="00C83AB3">
        <w:rPr>
          <w:rFonts w:cstheme="minorHAnsi"/>
        </w:rPr>
        <w:t xml:space="preserve"> </w:t>
      </w:r>
      <w:r w:rsidR="00C83AB3" w:rsidRPr="00C83AB3">
        <w:rPr>
          <w:rFonts w:cstheme="minorHAnsi"/>
        </w:rPr>
        <w:t>und insbesondere des äußeren Drittels der</w:t>
      </w:r>
      <w:r w:rsidR="00C83AB3">
        <w:rPr>
          <w:rFonts w:cstheme="minorHAnsi"/>
        </w:rPr>
        <w:t xml:space="preserve"> </w:t>
      </w:r>
      <w:hyperlink r:id="rId64" w:tooltip="Vagina" w:history="1">
        <w:r w:rsidR="00C83AB3" w:rsidRPr="00C83AB3">
          <w:rPr>
            <w:rStyle w:val="Link"/>
            <w:rFonts w:cstheme="minorHAnsi"/>
            <w:color w:val="auto"/>
            <w:u w:val="none"/>
          </w:rPr>
          <w:t>Vagina</w:t>
        </w:r>
      </w:hyperlink>
      <w:r w:rsidR="00C83AB3" w:rsidRPr="00C83AB3">
        <w:rPr>
          <w:rFonts w:cstheme="minorHAnsi"/>
        </w:rPr>
        <w:t>)</w:t>
      </w:r>
    </w:p>
    <w:p w14:paraId="4DA921E9" w14:textId="77777777" w:rsidR="009E49F5" w:rsidRPr="00C83AB3" w:rsidRDefault="009E49F5" w:rsidP="007D151A">
      <w:pPr>
        <w:pStyle w:val="Listenabsatz"/>
        <w:numPr>
          <w:ilvl w:val="0"/>
          <w:numId w:val="7"/>
        </w:numPr>
        <w:rPr>
          <w:rFonts w:cstheme="minorHAnsi"/>
          <w:b/>
        </w:rPr>
      </w:pPr>
      <w:r w:rsidRPr="00C83AB3">
        <w:rPr>
          <w:rFonts w:cstheme="minorHAnsi"/>
        </w:rPr>
        <w:t>Frigidität</w:t>
      </w:r>
      <w:r w:rsidR="00C83AB3">
        <w:rPr>
          <w:rFonts w:cstheme="minorHAnsi"/>
        </w:rPr>
        <w:t xml:space="preserve"> (Geschlechtskälte)</w:t>
      </w:r>
    </w:p>
    <w:p w14:paraId="6C86C7A0" w14:textId="77777777" w:rsidR="00207C99" w:rsidRPr="00207C99" w:rsidRDefault="009E49F5" w:rsidP="007D151A">
      <w:pPr>
        <w:pStyle w:val="Listenabsatz"/>
        <w:numPr>
          <w:ilvl w:val="0"/>
          <w:numId w:val="7"/>
        </w:numPr>
        <w:rPr>
          <w:rFonts w:cstheme="minorHAnsi"/>
          <w:b/>
        </w:rPr>
      </w:pPr>
      <w:r>
        <w:rPr>
          <w:rFonts w:cstheme="minorHAnsi"/>
        </w:rPr>
        <w:t>Libido</w:t>
      </w:r>
      <w:r w:rsidR="00C83AB3">
        <w:rPr>
          <w:rFonts w:cstheme="minorHAnsi"/>
        </w:rPr>
        <w:t xml:space="preserve"> (Sexuelle Lust)</w:t>
      </w:r>
    </w:p>
    <w:p w14:paraId="09A5391E" w14:textId="77777777" w:rsidR="000B0C29" w:rsidRPr="00207C99" w:rsidRDefault="000B0C29" w:rsidP="007D151A">
      <w:pPr>
        <w:pStyle w:val="Listenabsatz"/>
        <w:numPr>
          <w:ilvl w:val="0"/>
          <w:numId w:val="4"/>
        </w:numPr>
        <w:rPr>
          <w:rFonts w:cstheme="minorHAnsi"/>
        </w:rPr>
      </w:pPr>
      <w:r w:rsidRPr="00207C99">
        <w:rPr>
          <w:rFonts w:cstheme="minorHAnsi"/>
        </w:rPr>
        <w:t>Abhängigkeit von Situation (Praktik, Partner)</w:t>
      </w:r>
    </w:p>
    <w:p w14:paraId="228CEE45" w14:textId="77777777" w:rsidR="000B0C29" w:rsidRDefault="000B0C29" w:rsidP="007D151A">
      <w:pPr>
        <w:pStyle w:val="Listenabsatz"/>
        <w:numPr>
          <w:ilvl w:val="0"/>
          <w:numId w:val="4"/>
        </w:numPr>
        <w:rPr>
          <w:rFonts w:cstheme="minorHAnsi"/>
        </w:rPr>
      </w:pPr>
      <w:r>
        <w:rPr>
          <w:rFonts w:cstheme="minorHAnsi"/>
        </w:rPr>
        <w:t>Auslösende, aufrechterhaltende, chronifizierende Faktoren</w:t>
      </w:r>
      <w:r w:rsidR="00BD2E47">
        <w:rPr>
          <w:rFonts w:cstheme="minorHAnsi"/>
        </w:rPr>
        <w:t xml:space="preserve"> (Veränderung in Beziehung, Hormonumstellung)</w:t>
      </w:r>
    </w:p>
    <w:p w14:paraId="139D93A7" w14:textId="77777777" w:rsidR="000B0C29" w:rsidRDefault="009E0D54" w:rsidP="007D151A">
      <w:pPr>
        <w:pStyle w:val="Listenabsatz"/>
        <w:numPr>
          <w:ilvl w:val="0"/>
          <w:numId w:val="4"/>
        </w:numPr>
        <w:rPr>
          <w:rFonts w:cstheme="minorHAnsi"/>
        </w:rPr>
      </w:pPr>
      <w:r>
        <w:rPr>
          <w:rFonts w:cstheme="minorHAnsi"/>
        </w:rPr>
        <w:t>Missbildungen</w:t>
      </w:r>
    </w:p>
    <w:p w14:paraId="1F362531" w14:textId="77777777" w:rsidR="009E0D54" w:rsidRDefault="009E0D54" w:rsidP="007D151A">
      <w:pPr>
        <w:pStyle w:val="Listenabsatz"/>
        <w:numPr>
          <w:ilvl w:val="0"/>
          <w:numId w:val="4"/>
        </w:numPr>
        <w:rPr>
          <w:rFonts w:cstheme="minorHAnsi"/>
        </w:rPr>
      </w:pPr>
      <w:r>
        <w:rPr>
          <w:rFonts w:cstheme="minorHAnsi"/>
        </w:rPr>
        <w:t>Infektionen</w:t>
      </w:r>
    </w:p>
    <w:p w14:paraId="7B3D9320" w14:textId="77777777" w:rsidR="000B0C29" w:rsidRDefault="009E0D54" w:rsidP="007D151A">
      <w:pPr>
        <w:pStyle w:val="Listenabsatz"/>
        <w:numPr>
          <w:ilvl w:val="0"/>
          <w:numId w:val="4"/>
        </w:numPr>
        <w:rPr>
          <w:rFonts w:cstheme="minorHAnsi"/>
        </w:rPr>
      </w:pPr>
      <w:r>
        <w:rPr>
          <w:rFonts w:cstheme="minorHAnsi"/>
        </w:rPr>
        <w:t>Erkrankungen (neurologisch, systemisch, endokrin)</w:t>
      </w:r>
    </w:p>
    <w:p w14:paraId="04423A06" w14:textId="77777777" w:rsidR="00BD2E47" w:rsidRDefault="00BD2E47" w:rsidP="007D151A">
      <w:pPr>
        <w:pStyle w:val="Listenabsatz"/>
        <w:numPr>
          <w:ilvl w:val="0"/>
          <w:numId w:val="4"/>
        </w:numPr>
        <w:rPr>
          <w:rFonts w:cstheme="minorHAnsi"/>
        </w:rPr>
      </w:pPr>
      <w:r>
        <w:rPr>
          <w:rFonts w:cstheme="minorHAnsi"/>
        </w:rPr>
        <w:t>Medikamente</w:t>
      </w:r>
    </w:p>
    <w:p w14:paraId="7BB8B458" w14:textId="77777777" w:rsidR="00BD2E47" w:rsidRDefault="00BD2E47" w:rsidP="007D151A">
      <w:pPr>
        <w:pStyle w:val="Listenabsatz"/>
        <w:numPr>
          <w:ilvl w:val="0"/>
          <w:numId w:val="4"/>
        </w:numPr>
        <w:rPr>
          <w:rFonts w:cstheme="minorHAnsi"/>
        </w:rPr>
      </w:pPr>
      <w:r>
        <w:rPr>
          <w:rFonts w:cstheme="minorHAnsi"/>
        </w:rPr>
        <w:t>Drogen</w:t>
      </w:r>
    </w:p>
    <w:p w14:paraId="77EB8EB3" w14:textId="77777777" w:rsidR="00BD2E47" w:rsidRDefault="00BD2E47" w:rsidP="007D151A">
      <w:pPr>
        <w:pStyle w:val="Listenabsatz"/>
        <w:numPr>
          <w:ilvl w:val="0"/>
          <w:numId w:val="4"/>
        </w:numPr>
        <w:rPr>
          <w:rFonts w:cstheme="minorHAnsi"/>
        </w:rPr>
      </w:pPr>
      <w:r>
        <w:rPr>
          <w:rFonts w:cstheme="minorHAnsi"/>
        </w:rPr>
        <w:t>Psychosoziale Komponenten (mangelnde Erfahrung, Fehlvorstellungen, Ängste)</w:t>
      </w:r>
    </w:p>
    <w:p w14:paraId="22CE5740" w14:textId="77777777" w:rsidR="00BD2E47" w:rsidRDefault="00BD2E47" w:rsidP="007D151A">
      <w:pPr>
        <w:pStyle w:val="Listenabsatz"/>
        <w:numPr>
          <w:ilvl w:val="0"/>
          <w:numId w:val="4"/>
        </w:numPr>
        <w:rPr>
          <w:rFonts w:cstheme="minorHAnsi"/>
        </w:rPr>
      </w:pPr>
      <w:r>
        <w:rPr>
          <w:rFonts w:cstheme="minorHAnsi"/>
        </w:rPr>
        <w:t>Prädisponierende Faktoren (frühere Beziehungen, sex. Primärerfahrung, sex. Übergriffe, Missbrauch)</w:t>
      </w:r>
    </w:p>
    <w:p w14:paraId="60F5ED38" w14:textId="77777777" w:rsidR="009749EF" w:rsidRDefault="009749EF" w:rsidP="009749EF">
      <w:pPr>
        <w:rPr>
          <w:rFonts w:cstheme="minorHAnsi"/>
        </w:rPr>
      </w:pPr>
    </w:p>
    <w:p w14:paraId="559A554F" w14:textId="77777777" w:rsidR="009749EF" w:rsidRDefault="009749EF" w:rsidP="009749EF">
      <w:pPr>
        <w:rPr>
          <w:rFonts w:cstheme="minorHAnsi"/>
        </w:rPr>
      </w:pPr>
    </w:p>
    <w:p w14:paraId="1CC79AFB" w14:textId="77777777" w:rsidR="0032223B" w:rsidRDefault="0032223B">
      <w:pPr>
        <w:rPr>
          <w:rFonts w:cstheme="minorHAnsi"/>
          <w:b/>
          <w:sz w:val="28"/>
          <w:szCs w:val="28"/>
        </w:rPr>
      </w:pPr>
      <w:r>
        <w:rPr>
          <w:rFonts w:cstheme="minorHAnsi"/>
          <w:b/>
          <w:sz w:val="28"/>
          <w:szCs w:val="28"/>
        </w:rPr>
        <w:br w:type="page"/>
      </w:r>
    </w:p>
    <w:p w14:paraId="30915C83" w14:textId="77777777" w:rsidR="009749EF" w:rsidRDefault="009749EF" w:rsidP="009749EF">
      <w:pPr>
        <w:rPr>
          <w:rFonts w:cstheme="minorHAnsi"/>
          <w:b/>
          <w:sz w:val="28"/>
          <w:szCs w:val="28"/>
        </w:rPr>
      </w:pPr>
      <w:r w:rsidRPr="009749EF">
        <w:rPr>
          <w:rFonts w:cstheme="minorHAnsi"/>
          <w:b/>
          <w:sz w:val="28"/>
          <w:szCs w:val="28"/>
        </w:rPr>
        <w:lastRenderedPageBreak/>
        <w:t>Anamnese wegen Urologischer Symptome</w:t>
      </w:r>
    </w:p>
    <w:p w14:paraId="5396D273" w14:textId="77777777" w:rsidR="00841BBA" w:rsidRDefault="00841BBA" w:rsidP="009749EF">
      <w:pPr>
        <w:rPr>
          <w:rFonts w:cstheme="minorHAnsi"/>
          <w:b/>
          <w:sz w:val="28"/>
          <w:szCs w:val="28"/>
        </w:rPr>
      </w:pPr>
    </w:p>
    <w:p w14:paraId="5C145CD8" w14:textId="77777777" w:rsidR="009749EF" w:rsidRDefault="009749EF" w:rsidP="009749EF">
      <w:pPr>
        <w:pStyle w:val="Listenabsatz"/>
        <w:numPr>
          <w:ilvl w:val="0"/>
          <w:numId w:val="2"/>
        </w:numPr>
        <w:rPr>
          <w:rFonts w:cstheme="minorHAnsi"/>
        </w:rPr>
      </w:pPr>
      <w:r>
        <w:rPr>
          <w:rFonts w:cstheme="minorHAnsi"/>
        </w:rPr>
        <w:t>siehe Checkliste System 1</w:t>
      </w:r>
    </w:p>
    <w:p w14:paraId="143AA6DC" w14:textId="77777777" w:rsidR="009749EF" w:rsidRDefault="009749EF" w:rsidP="009749EF">
      <w:pPr>
        <w:pStyle w:val="Listenabsatz"/>
        <w:numPr>
          <w:ilvl w:val="0"/>
          <w:numId w:val="2"/>
        </w:numPr>
        <w:rPr>
          <w:rFonts w:cstheme="minorHAnsi"/>
        </w:rPr>
      </w:pPr>
      <w:r>
        <w:rPr>
          <w:rFonts w:cstheme="minorHAnsi"/>
        </w:rPr>
        <w:t xml:space="preserve">Anhang zu GYN 1 </w:t>
      </w:r>
      <w:r w:rsidR="00C54762">
        <w:rPr>
          <w:rFonts w:cstheme="minorHAnsi"/>
        </w:rPr>
        <w:t>(bereits Auflistung)</w:t>
      </w:r>
    </w:p>
    <w:p w14:paraId="291FF7FA" w14:textId="77777777" w:rsidR="00C54762" w:rsidRDefault="00C54762" w:rsidP="00C54762">
      <w:pPr>
        <w:pStyle w:val="Listenabsatz"/>
        <w:rPr>
          <w:rFonts w:cstheme="minorHAnsi"/>
        </w:rPr>
      </w:pPr>
    </w:p>
    <w:p w14:paraId="4A78F22F" w14:textId="77777777" w:rsidR="00C54762" w:rsidRPr="00C54762" w:rsidRDefault="00C54762" w:rsidP="00C54762">
      <w:pPr>
        <w:pStyle w:val="Listenabsatz"/>
        <w:autoSpaceDE w:val="0"/>
        <w:autoSpaceDN w:val="0"/>
        <w:adjustRightInd w:val="0"/>
        <w:rPr>
          <w:rFonts w:cstheme="minorHAnsi"/>
          <w:b/>
          <w:bCs/>
          <w:sz w:val="28"/>
          <w:szCs w:val="28"/>
        </w:rPr>
      </w:pPr>
      <w:r w:rsidRPr="00C54762">
        <w:rPr>
          <w:rFonts w:cstheme="minorHAnsi"/>
          <w:b/>
          <w:bCs/>
          <w:sz w:val="28"/>
          <w:szCs w:val="28"/>
        </w:rPr>
        <w:t>Anamnese wegen urologischer Symptome</w:t>
      </w:r>
    </w:p>
    <w:p w14:paraId="1CEFD00A" w14:textId="77777777" w:rsidR="00C54762" w:rsidRPr="00C54762" w:rsidRDefault="00C54762" w:rsidP="00C54762">
      <w:pPr>
        <w:pStyle w:val="Listenabsatz"/>
        <w:autoSpaceDE w:val="0"/>
        <w:autoSpaceDN w:val="0"/>
        <w:adjustRightInd w:val="0"/>
        <w:rPr>
          <w:rFonts w:cstheme="minorHAnsi"/>
        </w:rPr>
      </w:pPr>
      <w:r w:rsidRPr="00C54762">
        <w:rPr>
          <w:rFonts w:cstheme="minorHAnsi"/>
        </w:rPr>
        <w:t>Ausgangssituation: Eine Patientin kommt in die Sprechstunde und sagt, sie habe ein</w:t>
      </w:r>
    </w:p>
    <w:p w14:paraId="370CD6BE" w14:textId="77777777" w:rsidR="00C54762" w:rsidRDefault="00C54762" w:rsidP="00C54762">
      <w:pPr>
        <w:pStyle w:val="Listenabsatz"/>
        <w:autoSpaceDE w:val="0"/>
        <w:autoSpaceDN w:val="0"/>
        <w:adjustRightInd w:val="0"/>
        <w:rPr>
          <w:rFonts w:cstheme="minorHAnsi"/>
        </w:rPr>
      </w:pPr>
      <w:r w:rsidRPr="00C54762">
        <w:rPr>
          <w:rFonts w:cstheme="minorHAnsi"/>
        </w:rPr>
        <w:t>„Problem mit der Blase“ oder sie habe eine „Blasenschwäche“. Was sollte der Arzt fragen?</w:t>
      </w:r>
    </w:p>
    <w:p w14:paraId="0296F8F7" w14:textId="77777777" w:rsidR="00C54762" w:rsidRPr="00C54762" w:rsidRDefault="00C54762" w:rsidP="00C54762">
      <w:pPr>
        <w:pStyle w:val="Listenabsatz"/>
        <w:autoSpaceDE w:val="0"/>
        <w:autoSpaceDN w:val="0"/>
        <w:adjustRightInd w:val="0"/>
        <w:rPr>
          <w:rFonts w:cstheme="minorHAnsi"/>
        </w:rPr>
      </w:pPr>
    </w:p>
    <w:p w14:paraId="74D9C936"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ANAMNESE</w:t>
      </w:r>
    </w:p>
    <w:p w14:paraId="62090046"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Fragen zum Urinverlust:</w:t>
      </w:r>
    </w:p>
    <w:p w14:paraId="0E5C5E51"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Verliert die Patientin Urin?</w:t>
      </w:r>
    </w:p>
    <w:p w14:paraId="089AF796"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Wann hat sie diesen Urinverlust?</w:t>
      </w:r>
    </w:p>
    <w:p w14:paraId="3C18E4C6"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Hat sie Urinverlust beim Laufen, Springen, bei körperlicher Aktivität?</w:t>
      </w:r>
    </w:p>
    <w:p w14:paraId="220D4B03"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Oder hat sie diesen Urinverlust auch schon in Ruhe?</w:t>
      </w:r>
    </w:p>
    <w:p w14:paraId="730365B6"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Verliert sie unbemerkt Urin?</w:t>
      </w:r>
    </w:p>
    <w:p w14:paraId="6461FD16"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Ist der Urinverlust eher am Tag oder auch in der Nacht?</w:t>
      </w:r>
    </w:p>
    <w:p w14:paraId="1E372C81" w14:textId="77777777" w:rsidR="00C54762" w:rsidRDefault="00C54762" w:rsidP="007D151A">
      <w:pPr>
        <w:pStyle w:val="Listenabsatz"/>
        <w:numPr>
          <w:ilvl w:val="0"/>
          <w:numId w:val="12"/>
        </w:numPr>
        <w:autoSpaceDE w:val="0"/>
        <w:autoSpaceDN w:val="0"/>
        <w:adjustRightInd w:val="0"/>
        <w:rPr>
          <w:rFonts w:cstheme="minorHAnsi"/>
        </w:rPr>
      </w:pPr>
      <w:r w:rsidRPr="00C54762">
        <w:rPr>
          <w:rFonts w:cstheme="minorHAnsi"/>
        </w:rPr>
        <w:t>Ist der Urinverlust mit Harndrang verbunden?</w:t>
      </w:r>
    </w:p>
    <w:p w14:paraId="45B31FD6" w14:textId="77777777" w:rsidR="00C54762" w:rsidRPr="00C54762" w:rsidRDefault="00C54762" w:rsidP="00C54762">
      <w:pPr>
        <w:pStyle w:val="Listenabsatz"/>
        <w:autoSpaceDE w:val="0"/>
        <w:autoSpaceDN w:val="0"/>
        <w:adjustRightInd w:val="0"/>
        <w:rPr>
          <w:rFonts w:cstheme="minorHAnsi"/>
        </w:rPr>
      </w:pPr>
    </w:p>
    <w:p w14:paraId="03D93FD2"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Fragen zum Stuhlverlust:</w:t>
      </w:r>
    </w:p>
    <w:p w14:paraId="4071FE0E"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Verlust für flüssige, feste Stühle, Gas? Stuhlschmieren?</w:t>
      </w:r>
    </w:p>
    <w:p w14:paraId="702C43B6"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Urgency für Stuhl?</w:t>
      </w:r>
    </w:p>
    <w:p w14:paraId="6D2E9B25"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Entleerungsstörungen?</w:t>
      </w:r>
    </w:p>
    <w:p w14:paraId="3002C85D" w14:textId="77777777" w:rsidR="00C54762" w:rsidRDefault="00C54762" w:rsidP="007D151A">
      <w:pPr>
        <w:pStyle w:val="Listenabsatz"/>
        <w:numPr>
          <w:ilvl w:val="0"/>
          <w:numId w:val="12"/>
        </w:numPr>
        <w:autoSpaceDE w:val="0"/>
        <w:autoSpaceDN w:val="0"/>
        <w:adjustRightInd w:val="0"/>
        <w:rPr>
          <w:rFonts w:cstheme="minorHAnsi"/>
        </w:rPr>
      </w:pPr>
      <w:r w:rsidRPr="00C54762">
        <w:rPr>
          <w:rFonts w:cstheme="minorHAnsi"/>
        </w:rPr>
        <w:t>Digitation?</w:t>
      </w:r>
    </w:p>
    <w:p w14:paraId="75CD5D3E" w14:textId="77777777" w:rsidR="00C54762" w:rsidRPr="00C54762" w:rsidRDefault="00C54762" w:rsidP="00C54762">
      <w:pPr>
        <w:pStyle w:val="Listenabsatz"/>
        <w:autoSpaceDE w:val="0"/>
        <w:autoSpaceDN w:val="0"/>
        <w:adjustRightInd w:val="0"/>
        <w:rPr>
          <w:rFonts w:cstheme="minorHAnsi"/>
        </w:rPr>
      </w:pPr>
    </w:p>
    <w:p w14:paraId="627EFBF9"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Fragen zum Miktionsverhalten:</w:t>
      </w:r>
    </w:p>
    <w:p w14:paraId="3C956164"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Wieviele Miktionen sind am Tag?</w:t>
      </w:r>
    </w:p>
    <w:p w14:paraId="49C5FC50"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Wieviele Miktionen in der Nacht?</w:t>
      </w:r>
    </w:p>
    <w:p w14:paraId="4B6D71BD"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Welche hygienischen Massnahmen werden ausgeübt?</w:t>
      </w:r>
    </w:p>
    <w:p w14:paraId="40B12FFC" w14:textId="77777777" w:rsidR="00C54762" w:rsidRDefault="00C54762" w:rsidP="007D151A">
      <w:pPr>
        <w:pStyle w:val="Listenabsatz"/>
        <w:numPr>
          <w:ilvl w:val="0"/>
          <w:numId w:val="12"/>
        </w:numPr>
        <w:autoSpaceDE w:val="0"/>
        <w:autoSpaceDN w:val="0"/>
        <w:adjustRightInd w:val="0"/>
        <w:rPr>
          <w:rFonts w:cstheme="minorHAnsi"/>
        </w:rPr>
      </w:pPr>
      <w:r w:rsidRPr="00C54762">
        <w:rPr>
          <w:rFonts w:cstheme="minorHAnsi"/>
        </w:rPr>
        <w:t>Stimmt das Trinkverhalten mit dem Miktionsverhalten überein?</w:t>
      </w:r>
    </w:p>
    <w:p w14:paraId="688AA598" w14:textId="77777777" w:rsidR="00C54762" w:rsidRPr="00C54762" w:rsidRDefault="00C54762" w:rsidP="00C54762">
      <w:pPr>
        <w:pStyle w:val="Listenabsatz"/>
        <w:autoSpaceDE w:val="0"/>
        <w:autoSpaceDN w:val="0"/>
        <w:adjustRightInd w:val="0"/>
        <w:rPr>
          <w:rFonts w:cstheme="minorHAnsi"/>
        </w:rPr>
      </w:pPr>
    </w:p>
    <w:p w14:paraId="29FFAA43"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Fragen nach Infektionen / pathologische Abflusswege:</w:t>
      </w:r>
    </w:p>
    <w:p w14:paraId="50339159"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Hat sie Schmerzen beim Wasserlösen?</w:t>
      </w:r>
    </w:p>
    <w:p w14:paraId="655BE855"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Hatte sie häufiger Harnwegsinfektionen (HWI)? HWI im Zusammenhang mit GV? Ist sie</w:t>
      </w:r>
    </w:p>
    <w:p w14:paraId="11ECFF64"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schwanger?</w:t>
      </w:r>
    </w:p>
    <w:p w14:paraId="4C0E5221"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Gab es schon einmal eine aufsteigende Infektion / Pyelonephritis?</w:t>
      </w:r>
    </w:p>
    <w:p w14:paraId="5C719BAC"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Sind Nierensteine bekannt?</w:t>
      </w:r>
    </w:p>
    <w:p w14:paraId="0D6DED9A"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Anomalie der Harnwegsorgane?</w:t>
      </w:r>
    </w:p>
    <w:p w14:paraId="4D40F7CC"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Enuresis: primär/sekundär</w:t>
      </w:r>
    </w:p>
    <w:p w14:paraId="506F388E" w14:textId="77777777" w:rsidR="00C54762" w:rsidRDefault="00C54762" w:rsidP="007D151A">
      <w:pPr>
        <w:pStyle w:val="Listenabsatz"/>
        <w:numPr>
          <w:ilvl w:val="0"/>
          <w:numId w:val="12"/>
        </w:numPr>
        <w:autoSpaceDE w:val="0"/>
        <w:autoSpaceDN w:val="0"/>
        <w:adjustRightInd w:val="0"/>
        <w:rPr>
          <w:rFonts w:cstheme="minorHAnsi"/>
        </w:rPr>
      </w:pPr>
      <w:r w:rsidRPr="00C54762">
        <w:rPr>
          <w:rFonts w:cstheme="minorHAnsi"/>
        </w:rPr>
        <w:t>Neurologische Vorerkrankungen?</w:t>
      </w:r>
    </w:p>
    <w:p w14:paraId="55D98B8E" w14:textId="77777777" w:rsidR="00C54762" w:rsidRPr="00C54762" w:rsidRDefault="00C54762" w:rsidP="00C54762">
      <w:pPr>
        <w:pStyle w:val="Listenabsatz"/>
        <w:autoSpaceDE w:val="0"/>
        <w:autoSpaceDN w:val="0"/>
        <w:adjustRightInd w:val="0"/>
        <w:rPr>
          <w:rFonts w:cstheme="minorHAnsi"/>
        </w:rPr>
      </w:pPr>
    </w:p>
    <w:p w14:paraId="15CBBCFA" w14:textId="77777777" w:rsidR="00C54762" w:rsidRPr="00C54762" w:rsidRDefault="00C54762" w:rsidP="00C54762">
      <w:pPr>
        <w:pStyle w:val="Listenabsatz"/>
        <w:autoSpaceDE w:val="0"/>
        <w:autoSpaceDN w:val="0"/>
        <w:adjustRightInd w:val="0"/>
        <w:rPr>
          <w:rFonts w:cstheme="minorHAnsi"/>
          <w:b/>
          <w:bCs/>
        </w:rPr>
      </w:pPr>
      <w:r w:rsidRPr="00C54762">
        <w:rPr>
          <w:rFonts w:cstheme="minorHAnsi"/>
          <w:b/>
          <w:bCs/>
        </w:rPr>
        <w:t>Fragen zur Lebensweise:</w:t>
      </w:r>
    </w:p>
    <w:p w14:paraId="441D75FF"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Benötigt sie Slipeinlagen/ Inkontinenzeinlagen und wie viele?</w:t>
      </w:r>
    </w:p>
    <w:p w14:paraId="394493CD"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Stört sie die Inkontinenz im Alltag?</w:t>
      </w:r>
    </w:p>
    <w:p w14:paraId="16E6E2FC" w14:textId="77777777" w:rsidR="00C54762" w:rsidRPr="00C54762" w:rsidRDefault="00C54762" w:rsidP="007D151A">
      <w:pPr>
        <w:pStyle w:val="Listenabsatz"/>
        <w:numPr>
          <w:ilvl w:val="0"/>
          <w:numId w:val="12"/>
        </w:numPr>
        <w:autoSpaceDE w:val="0"/>
        <w:autoSpaceDN w:val="0"/>
        <w:adjustRightInd w:val="0"/>
        <w:rPr>
          <w:rFonts w:cstheme="minorHAnsi"/>
        </w:rPr>
      </w:pPr>
      <w:r w:rsidRPr="00C54762">
        <w:rPr>
          <w:rFonts w:cstheme="minorHAnsi"/>
        </w:rPr>
        <w:t>Beeinträchtigt die Inkontinenz die Lebensgewohnheiten der Patientin?</w:t>
      </w:r>
    </w:p>
    <w:p w14:paraId="329EAA46" w14:textId="77777777" w:rsidR="00C54762" w:rsidRDefault="00C54762" w:rsidP="007D151A">
      <w:pPr>
        <w:pStyle w:val="Listenabsatz"/>
        <w:numPr>
          <w:ilvl w:val="0"/>
          <w:numId w:val="12"/>
        </w:numPr>
        <w:autoSpaceDE w:val="0"/>
        <w:autoSpaceDN w:val="0"/>
        <w:adjustRightInd w:val="0"/>
        <w:rPr>
          <w:rFonts w:cstheme="minorHAnsi"/>
        </w:rPr>
      </w:pPr>
      <w:r w:rsidRPr="00C54762">
        <w:rPr>
          <w:rFonts w:cstheme="minorHAnsi"/>
        </w:rPr>
        <w:t>Besteht Inkontinenz beim Geschlechtsverkehr?</w:t>
      </w:r>
    </w:p>
    <w:p w14:paraId="0BF71946" w14:textId="77777777" w:rsidR="00C54762" w:rsidRDefault="00C54762" w:rsidP="00C54762">
      <w:pPr>
        <w:pStyle w:val="Listenabsatz"/>
        <w:autoSpaceDE w:val="0"/>
        <w:autoSpaceDN w:val="0"/>
        <w:adjustRightInd w:val="0"/>
        <w:rPr>
          <w:rFonts w:cstheme="minorHAnsi"/>
        </w:rPr>
      </w:pPr>
    </w:p>
    <w:p w14:paraId="21913DBE" w14:textId="77777777" w:rsidR="00C54762" w:rsidRPr="00C54762" w:rsidRDefault="00C54762" w:rsidP="00C54762">
      <w:pPr>
        <w:pStyle w:val="Listenabsatz"/>
        <w:autoSpaceDE w:val="0"/>
        <w:autoSpaceDN w:val="0"/>
        <w:adjustRightInd w:val="0"/>
        <w:rPr>
          <w:rFonts w:cstheme="minorHAnsi"/>
          <w:b/>
        </w:rPr>
      </w:pPr>
      <w:r w:rsidRPr="00C54762">
        <w:rPr>
          <w:rFonts w:cstheme="minorHAnsi"/>
          <w:b/>
        </w:rPr>
        <w:t>Weitere Fragen</w:t>
      </w:r>
    </w:p>
    <w:p w14:paraId="5BFA550C" w14:textId="77777777" w:rsidR="00C54762" w:rsidRPr="00C54762" w:rsidRDefault="00C54762" w:rsidP="007D151A">
      <w:pPr>
        <w:pStyle w:val="Listenabsatz"/>
        <w:numPr>
          <w:ilvl w:val="0"/>
          <w:numId w:val="12"/>
        </w:numPr>
        <w:autoSpaceDE w:val="0"/>
        <w:autoSpaceDN w:val="0"/>
        <w:adjustRightInd w:val="0"/>
        <w:rPr>
          <w:rFonts w:cstheme="minorHAnsi"/>
          <w:bCs/>
        </w:rPr>
      </w:pPr>
      <w:r w:rsidRPr="00C54762">
        <w:rPr>
          <w:rFonts w:cstheme="minorHAnsi"/>
          <w:bCs/>
        </w:rPr>
        <w:t>Allgemeine Fragen zu Operationen, Geburten, vorgängigen Therapien</w:t>
      </w:r>
    </w:p>
    <w:p w14:paraId="2D9DA1F3" w14:textId="77777777" w:rsidR="00C54762" w:rsidRPr="00C54762" w:rsidRDefault="00C54762" w:rsidP="007D151A">
      <w:pPr>
        <w:pStyle w:val="Listenabsatz"/>
        <w:numPr>
          <w:ilvl w:val="0"/>
          <w:numId w:val="12"/>
        </w:numPr>
        <w:autoSpaceDE w:val="0"/>
        <w:autoSpaceDN w:val="0"/>
        <w:adjustRightInd w:val="0"/>
        <w:rPr>
          <w:rFonts w:cstheme="minorHAnsi"/>
          <w:bCs/>
        </w:rPr>
      </w:pPr>
      <w:r w:rsidRPr="00C54762">
        <w:rPr>
          <w:rFonts w:cstheme="minorHAnsi"/>
          <w:bCs/>
        </w:rPr>
        <w:t>Fragen zu Genitalbeschwerden</w:t>
      </w:r>
    </w:p>
    <w:p w14:paraId="135AB308" w14:textId="77777777" w:rsidR="00C54762" w:rsidRPr="00C54762" w:rsidRDefault="00C54762" w:rsidP="007D151A">
      <w:pPr>
        <w:pStyle w:val="Listenabsatz"/>
        <w:numPr>
          <w:ilvl w:val="0"/>
          <w:numId w:val="12"/>
        </w:numPr>
        <w:autoSpaceDE w:val="0"/>
        <w:autoSpaceDN w:val="0"/>
        <w:adjustRightInd w:val="0"/>
        <w:rPr>
          <w:rFonts w:cstheme="minorHAnsi"/>
          <w:bCs/>
        </w:rPr>
      </w:pPr>
      <w:r w:rsidRPr="00C54762">
        <w:rPr>
          <w:rFonts w:cstheme="minorHAnsi"/>
          <w:bCs/>
        </w:rPr>
        <w:t>Fragen zum Hormonstatus</w:t>
      </w:r>
    </w:p>
    <w:p w14:paraId="199305E3" w14:textId="77777777" w:rsidR="00C54762" w:rsidRPr="00C54762" w:rsidRDefault="00C54762" w:rsidP="007D151A">
      <w:pPr>
        <w:pStyle w:val="Listenabsatz"/>
        <w:numPr>
          <w:ilvl w:val="0"/>
          <w:numId w:val="12"/>
        </w:numPr>
        <w:autoSpaceDE w:val="0"/>
        <w:autoSpaceDN w:val="0"/>
        <w:adjustRightInd w:val="0"/>
        <w:rPr>
          <w:rFonts w:cstheme="minorHAnsi"/>
          <w:bCs/>
        </w:rPr>
      </w:pPr>
      <w:r w:rsidRPr="00C54762">
        <w:rPr>
          <w:rFonts w:cstheme="minorHAnsi"/>
          <w:bCs/>
        </w:rPr>
        <w:lastRenderedPageBreak/>
        <w:t>Fragen zu Stoffwechselerkrankungen, neurogenen Leiden</w:t>
      </w:r>
    </w:p>
    <w:p w14:paraId="38558FFC" w14:textId="77777777" w:rsidR="00C54762" w:rsidRDefault="00C54762" w:rsidP="007D151A">
      <w:pPr>
        <w:pStyle w:val="Listenabsatz"/>
        <w:numPr>
          <w:ilvl w:val="0"/>
          <w:numId w:val="12"/>
        </w:numPr>
        <w:autoSpaceDE w:val="0"/>
        <w:autoSpaceDN w:val="0"/>
        <w:adjustRightInd w:val="0"/>
        <w:rPr>
          <w:rFonts w:cstheme="minorHAnsi"/>
          <w:bCs/>
        </w:rPr>
      </w:pPr>
      <w:r w:rsidRPr="00C54762">
        <w:rPr>
          <w:rFonts w:cstheme="minorHAnsi"/>
          <w:bCs/>
        </w:rPr>
        <w:t>Fragen zu psychosozialen Problemen, Partnerkonflikten</w:t>
      </w:r>
    </w:p>
    <w:p w14:paraId="45818B11" w14:textId="77777777" w:rsidR="00C54762" w:rsidRPr="00C54762" w:rsidRDefault="00C54762" w:rsidP="00C54762">
      <w:pPr>
        <w:autoSpaceDE w:val="0"/>
        <w:autoSpaceDN w:val="0"/>
        <w:adjustRightInd w:val="0"/>
        <w:rPr>
          <w:rFonts w:cstheme="minorHAnsi"/>
          <w:bCs/>
        </w:rPr>
      </w:pPr>
    </w:p>
    <w:p w14:paraId="15C0E0D2" w14:textId="77777777" w:rsidR="00C54762" w:rsidRPr="00C54762" w:rsidRDefault="00C54762" w:rsidP="00C54762">
      <w:pPr>
        <w:pStyle w:val="Listenabsatz"/>
        <w:autoSpaceDE w:val="0"/>
        <w:autoSpaceDN w:val="0"/>
        <w:adjustRightInd w:val="0"/>
        <w:rPr>
          <w:rFonts w:cstheme="minorHAnsi"/>
        </w:rPr>
      </w:pPr>
      <w:r w:rsidRPr="00C54762">
        <w:rPr>
          <w:rFonts w:cstheme="minorHAnsi"/>
        </w:rPr>
        <w:t xml:space="preserve">Anhand der Anamnese stellt der Arzt eine </w:t>
      </w:r>
      <w:r w:rsidRPr="00C54762">
        <w:rPr>
          <w:rFonts w:cstheme="minorHAnsi"/>
          <w:b/>
          <w:bCs/>
        </w:rPr>
        <w:t>Verdachtsdiagnose</w:t>
      </w:r>
      <w:r w:rsidRPr="00C54762">
        <w:rPr>
          <w:rFonts w:cstheme="minorHAnsi"/>
        </w:rPr>
        <w:t>. Häufig sind die</w:t>
      </w:r>
    </w:p>
    <w:p w14:paraId="237DA35F" w14:textId="77777777" w:rsidR="00C54762" w:rsidRPr="00C54762" w:rsidRDefault="00C54762" w:rsidP="00C54762">
      <w:pPr>
        <w:pStyle w:val="Listenabsatz"/>
        <w:autoSpaceDE w:val="0"/>
        <w:autoSpaceDN w:val="0"/>
        <w:adjustRightInd w:val="0"/>
        <w:rPr>
          <w:rFonts w:cstheme="minorHAnsi"/>
        </w:rPr>
      </w:pPr>
      <w:r w:rsidRPr="00C54762">
        <w:rPr>
          <w:rFonts w:cstheme="minorHAnsi"/>
        </w:rPr>
        <w:t xml:space="preserve">Unterscheidung zwischen der </w:t>
      </w:r>
      <w:r w:rsidRPr="00C54762">
        <w:rPr>
          <w:rFonts w:cstheme="minorHAnsi"/>
          <w:b/>
          <w:bCs/>
        </w:rPr>
        <w:t xml:space="preserve">Stress- bzw. Urgeinkontinenz, bzw. von Mischformen </w:t>
      </w:r>
      <w:r w:rsidRPr="00C54762">
        <w:rPr>
          <w:rFonts w:cstheme="minorHAnsi"/>
        </w:rPr>
        <w:t>zu</w:t>
      </w:r>
    </w:p>
    <w:p w14:paraId="25F12724" w14:textId="77777777" w:rsidR="00C54762" w:rsidRPr="00C54762" w:rsidRDefault="00C54762" w:rsidP="00C54762">
      <w:pPr>
        <w:pStyle w:val="Listenabsatz"/>
        <w:autoSpaceDE w:val="0"/>
        <w:autoSpaceDN w:val="0"/>
        <w:adjustRightInd w:val="0"/>
        <w:rPr>
          <w:rFonts w:cstheme="minorHAnsi"/>
        </w:rPr>
      </w:pPr>
      <w:r w:rsidRPr="00C54762">
        <w:rPr>
          <w:rFonts w:cstheme="minorHAnsi"/>
        </w:rPr>
        <w:t>treffen. Eventuell liegt auch eine Infektion, oder es liegen Senkungsbeschwerden vor. Zum</w:t>
      </w:r>
    </w:p>
    <w:p w14:paraId="2F774953" w14:textId="77777777" w:rsidR="00C54762" w:rsidRPr="00C54762" w:rsidRDefault="00C54762" w:rsidP="00C54762">
      <w:pPr>
        <w:pStyle w:val="Listenabsatz"/>
        <w:autoSpaceDE w:val="0"/>
        <w:autoSpaceDN w:val="0"/>
        <w:adjustRightInd w:val="0"/>
        <w:rPr>
          <w:rFonts w:cstheme="minorHAnsi"/>
        </w:rPr>
      </w:pPr>
      <w:r w:rsidRPr="00C54762">
        <w:rPr>
          <w:rFonts w:cstheme="minorHAnsi"/>
        </w:rPr>
        <w:t>Teil ist die Erklärung der Blasenschwäche jedoch nicht im gynäkologischen, sondern im</w:t>
      </w:r>
    </w:p>
    <w:p w14:paraId="0E44C64E" w14:textId="77777777" w:rsidR="00C54762" w:rsidRPr="00C54762" w:rsidRDefault="00C54762" w:rsidP="00C54762">
      <w:pPr>
        <w:pStyle w:val="Listenabsatz"/>
        <w:autoSpaceDE w:val="0"/>
        <w:autoSpaceDN w:val="0"/>
        <w:adjustRightInd w:val="0"/>
        <w:rPr>
          <w:rFonts w:cstheme="minorHAnsi"/>
        </w:rPr>
      </w:pPr>
      <w:r w:rsidRPr="00C54762">
        <w:rPr>
          <w:rFonts w:cstheme="minorHAnsi"/>
        </w:rPr>
        <w:t>neurologischen oder internistischen Bereich zu suchen. Anhand dieser Verdachtsdiagnose</w:t>
      </w:r>
    </w:p>
    <w:p w14:paraId="7F7846F2" w14:textId="77777777" w:rsidR="00C54762" w:rsidRPr="00C54762" w:rsidRDefault="00C54762" w:rsidP="00C54762">
      <w:pPr>
        <w:pStyle w:val="Listenabsatz"/>
        <w:autoSpaceDE w:val="0"/>
        <w:autoSpaceDN w:val="0"/>
        <w:adjustRightInd w:val="0"/>
        <w:rPr>
          <w:rFonts w:cstheme="minorHAnsi"/>
        </w:rPr>
      </w:pPr>
      <w:r w:rsidRPr="00C54762">
        <w:rPr>
          <w:rFonts w:cstheme="minorHAnsi"/>
        </w:rPr>
        <w:t>sollten weiterführende Untersuchungen (Urodynamik, Ultraschall, Urindiagnostik,</w:t>
      </w:r>
    </w:p>
    <w:p w14:paraId="44469CFD" w14:textId="77777777" w:rsidR="00C54762" w:rsidRPr="00C54762" w:rsidRDefault="00C54762" w:rsidP="00C54762">
      <w:pPr>
        <w:pStyle w:val="Listenabsatz"/>
        <w:rPr>
          <w:rFonts w:cstheme="minorHAnsi"/>
        </w:rPr>
      </w:pPr>
      <w:r w:rsidRPr="00C54762">
        <w:rPr>
          <w:rFonts w:cstheme="minorHAnsi"/>
        </w:rPr>
        <w:t>Zystoskopie, IV- Urogramm) angeordnet werden können.</w:t>
      </w:r>
    </w:p>
    <w:p w14:paraId="64015F1D" w14:textId="77777777" w:rsidR="00841BBA" w:rsidRDefault="00841BBA" w:rsidP="00841BBA">
      <w:pPr>
        <w:rPr>
          <w:rFonts w:cstheme="minorHAnsi"/>
        </w:rPr>
      </w:pPr>
    </w:p>
    <w:p w14:paraId="23AAC722" w14:textId="77777777" w:rsidR="00841BBA" w:rsidRDefault="005D1A74" w:rsidP="00841BBA">
      <w:pPr>
        <w:rPr>
          <w:rFonts w:cstheme="minorHAnsi"/>
        </w:rPr>
      </w:pPr>
      <w:r>
        <w:rPr>
          <w:rFonts w:cstheme="minorHAnsi"/>
          <w:b/>
        </w:rPr>
        <w:t>S</w:t>
      </w:r>
      <w:r w:rsidR="00841BBA" w:rsidRPr="00841BBA">
        <w:rPr>
          <w:rFonts w:cstheme="minorHAnsi"/>
          <w:b/>
        </w:rPr>
        <w:t xml:space="preserve">tressinkontinenz </w:t>
      </w:r>
      <w:r w:rsidR="00841BBA">
        <w:rPr>
          <w:rFonts w:cstheme="minorHAnsi"/>
        </w:rPr>
        <w:t>(neu: Belastungsinkontinenz)</w:t>
      </w:r>
    </w:p>
    <w:p w14:paraId="69A636E5" w14:textId="77777777" w:rsidR="00841BBA" w:rsidRDefault="005D1A74" w:rsidP="005D1A74">
      <w:pPr>
        <w:rPr>
          <w:rFonts w:cstheme="minorHAnsi"/>
        </w:rPr>
      </w:pPr>
      <w:r w:rsidRPr="005D1A74">
        <w:rPr>
          <w:rFonts w:cstheme="minorHAnsi"/>
        </w:rPr>
        <w:t>Als </w:t>
      </w:r>
      <w:r w:rsidRPr="005D1A74">
        <w:rPr>
          <w:rFonts w:cstheme="minorHAnsi"/>
          <w:bCs/>
        </w:rPr>
        <w:t>Stressinkontinenz</w:t>
      </w:r>
      <w:r w:rsidRPr="005D1A74">
        <w:rPr>
          <w:rFonts w:cstheme="minorHAnsi"/>
        </w:rPr>
        <w:t> bezeichnet man den unwillkürlichen </w:t>
      </w:r>
      <w:hyperlink r:id="rId65" w:tooltip="Urin" w:history="1">
        <w:r w:rsidRPr="005D1A74">
          <w:rPr>
            <w:rStyle w:val="Link"/>
            <w:rFonts w:cstheme="minorHAnsi"/>
            <w:color w:val="auto"/>
            <w:u w:val="none"/>
          </w:rPr>
          <w:t>Urinabgang</w:t>
        </w:r>
      </w:hyperlink>
      <w:r w:rsidRPr="005D1A74">
        <w:rPr>
          <w:rFonts w:cstheme="minorHAnsi"/>
        </w:rPr>
        <w:t>(</w:t>
      </w:r>
      <w:hyperlink r:id="rId66" w:tooltip="Harninkontinenz" w:history="1">
        <w:r w:rsidRPr="005D1A74">
          <w:rPr>
            <w:rStyle w:val="Link"/>
            <w:rFonts w:cstheme="minorHAnsi"/>
            <w:color w:val="auto"/>
            <w:u w:val="none"/>
          </w:rPr>
          <w:t>Harninkontinenz</w:t>
        </w:r>
      </w:hyperlink>
      <w:r w:rsidRPr="005D1A74">
        <w:rPr>
          <w:rFonts w:cstheme="minorHAnsi"/>
        </w:rPr>
        <w:t>) bei </w:t>
      </w:r>
      <w:hyperlink r:id="rId67" w:tooltip="Intraabdominell" w:history="1">
        <w:r w:rsidRPr="005D1A74">
          <w:rPr>
            <w:rStyle w:val="Link"/>
            <w:rFonts w:cstheme="minorHAnsi"/>
            <w:color w:val="auto"/>
            <w:u w:val="none"/>
          </w:rPr>
          <w:t>intraabdomineller</w:t>
        </w:r>
      </w:hyperlink>
      <w:r w:rsidRPr="005D1A74">
        <w:rPr>
          <w:rFonts w:cstheme="minorHAnsi"/>
        </w:rPr>
        <w:t> Druckerhöhung</w:t>
      </w:r>
      <w:r>
        <w:rPr>
          <w:rFonts w:cstheme="minorHAnsi"/>
        </w:rPr>
        <w:t xml:space="preserve"> (</w:t>
      </w:r>
      <w:r w:rsidR="00841BBA">
        <w:rPr>
          <w:rFonts w:cstheme="minorHAnsi"/>
        </w:rPr>
        <w:t>Huste</w:t>
      </w:r>
      <w:r>
        <w:rPr>
          <w:rFonts w:cstheme="minorHAnsi"/>
        </w:rPr>
        <w:t xml:space="preserve">n, </w:t>
      </w:r>
      <w:r w:rsidR="00841BBA">
        <w:rPr>
          <w:rFonts w:cstheme="minorHAnsi"/>
        </w:rPr>
        <w:t>Niesse</w:t>
      </w:r>
      <w:r>
        <w:rPr>
          <w:rFonts w:cstheme="minorHAnsi"/>
        </w:rPr>
        <w:t>n, Laufen, Treppensteigen).</w:t>
      </w:r>
    </w:p>
    <w:p w14:paraId="2894DD56" w14:textId="77777777" w:rsidR="005D1A74" w:rsidRDefault="005D1A74" w:rsidP="005D1A74">
      <w:pPr>
        <w:rPr>
          <w:rFonts w:cstheme="minorHAnsi"/>
        </w:rPr>
      </w:pPr>
      <w:r>
        <w:rPr>
          <w:rFonts w:cstheme="minorHAnsi"/>
        </w:rPr>
        <w:t>Diagnostik: Harnwegsinfekt durch Urinstatus ausgeschlossen, körperliche Untersuchung inkl. neurologische Untersuchung.</w:t>
      </w:r>
    </w:p>
    <w:p w14:paraId="71FC0687" w14:textId="77777777" w:rsidR="005D1A74" w:rsidRDefault="005D1A74" w:rsidP="005D1A74">
      <w:pPr>
        <w:rPr>
          <w:rFonts w:cstheme="minorHAnsi"/>
        </w:rPr>
      </w:pPr>
      <w:r>
        <w:rPr>
          <w:rFonts w:cstheme="minorHAnsi"/>
        </w:rPr>
        <w:t>Therapie: Konservativ (Beckenbodengymnastik) oder operativ.</w:t>
      </w:r>
    </w:p>
    <w:p w14:paraId="6C936486" w14:textId="77777777" w:rsidR="005D1A74" w:rsidRDefault="005D1A74" w:rsidP="005D1A74">
      <w:pPr>
        <w:rPr>
          <w:rFonts w:cstheme="minorHAnsi"/>
        </w:rPr>
      </w:pPr>
    </w:p>
    <w:p w14:paraId="6D844FB4" w14:textId="77777777" w:rsidR="005D1A74" w:rsidRDefault="005D1A74" w:rsidP="005D1A74">
      <w:pPr>
        <w:rPr>
          <w:rFonts w:cstheme="minorHAnsi"/>
        </w:rPr>
      </w:pPr>
      <w:r w:rsidRPr="005D1A74">
        <w:rPr>
          <w:rFonts w:cstheme="minorHAnsi"/>
          <w:b/>
        </w:rPr>
        <w:t>Urgeinkontinenz</w:t>
      </w:r>
      <w:r>
        <w:rPr>
          <w:rFonts w:cstheme="minorHAnsi"/>
        </w:rPr>
        <w:t xml:space="preserve"> (neu: überaktive Blase)</w:t>
      </w:r>
    </w:p>
    <w:p w14:paraId="07F2A34E" w14:textId="77777777" w:rsidR="005D1A74" w:rsidRDefault="005D1A74" w:rsidP="005D1A74">
      <w:pPr>
        <w:rPr>
          <w:rFonts w:cstheme="minorHAnsi"/>
        </w:rPr>
      </w:pPr>
      <w:r>
        <w:rPr>
          <w:rFonts w:cstheme="minorHAnsi"/>
        </w:rPr>
        <w:t>Plötzlicher starker Harndrang, der die Patientin zwingt sofort auf die Toilette zu gehen, da er den Urin nicht halten kann, bzw es sehr schmerzhaft ist. Fragen nach Trinkmenge und Miktionshäufigkeit.</w:t>
      </w:r>
    </w:p>
    <w:p w14:paraId="026FA502" w14:textId="77777777" w:rsidR="00AE0D7B" w:rsidRDefault="00AE0D7B" w:rsidP="005D1A74">
      <w:pPr>
        <w:rPr>
          <w:rFonts w:cstheme="minorHAnsi"/>
        </w:rPr>
      </w:pPr>
      <w:r>
        <w:rPr>
          <w:rFonts w:cstheme="minorHAnsi"/>
        </w:rPr>
        <w:t>Diagnostik: Miktionstagebunch, Trinkmenge aufschreiben, Infektion ausschliessen, körperliche Untersuchung</w:t>
      </w:r>
    </w:p>
    <w:p w14:paraId="1019DDA6" w14:textId="77777777" w:rsidR="00AE0D7B" w:rsidRDefault="00AE0D7B" w:rsidP="005D1A74">
      <w:pPr>
        <w:rPr>
          <w:rFonts w:cstheme="minorHAnsi"/>
        </w:rPr>
      </w:pPr>
      <w:r>
        <w:rPr>
          <w:rFonts w:cstheme="minorHAnsi"/>
        </w:rPr>
        <w:t>Therapie: Beckenmodengymnastik, Medikamente, psychologische Beratung</w:t>
      </w:r>
    </w:p>
    <w:p w14:paraId="4B58EB52" w14:textId="77777777" w:rsidR="00272738" w:rsidRDefault="00272738" w:rsidP="005D1A74">
      <w:pPr>
        <w:rPr>
          <w:rFonts w:cstheme="minorHAnsi"/>
        </w:rPr>
      </w:pPr>
    </w:p>
    <w:p w14:paraId="2D48743E" w14:textId="77777777" w:rsidR="00272738" w:rsidRPr="00272738" w:rsidRDefault="00272738" w:rsidP="005D1A74">
      <w:pPr>
        <w:rPr>
          <w:rFonts w:cstheme="minorHAnsi"/>
          <w:b/>
        </w:rPr>
      </w:pPr>
      <w:r w:rsidRPr="00272738">
        <w:rPr>
          <w:rFonts w:cstheme="minorHAnsi"/>
          <w:b/>
        </w:rPr>
        <w:t>Cystitis</w:t>
      </w:r>
    </w:p>
    <w:p w14:paraId="4FA044FD" w14:textId="77777777" w:rsidR="00F05ED2" w:rsidRDefault="00F05ED2" w:rsidP="005D1A74">
      <w:pPr>
        <w:rPr>
          <w:rFonts w:cstheme="minorHAnsi"/>
        </w:rPr>
      </w:pPr>
      <w:r>
        <w:rPr>
          <w:rFonts w:cstheme="minorHAnsi"/>
        </w:rPr>
        <w:t>Risikofaktoren</w:t>
      </w:r>
    </w:p>
    <w:p w14:paraId="52838F47" w14:textId="77777777" w:rsidR="00F05ED2" w:rsidRPr="00F05ED2" w:rsidRDefault="007D151A" w:rsidP="007D151A">
      <w:pPr>
        <w:pStyle w:val="Listenabsatz"/>
        <w:numPr>
          <w:ilvl w:val="0"/>
          <w:numId w:val="10"/>
        </w:numPr>
        <w:rPr>
          <w:rFonts w:cstheme="minorHAnsi"/>
        </w:rPr>
      </w:pPr>
      <w:hyperlink r:id="rId68" w:tooltip="Geschlechtsverkehr" w:history="1">
        <w:r w:rsidR="00F05ED2" w:rsidRPr="00F05ED2">
          <w:rPr>
            <w:rStyle w:val="Link"/>
            <w:rFonts w:cstheme="minorHAnsi"/>
            <w:color w:val="auto"/>
            <w:u w:val="none"/>
          </w:rPr>
          <w:t>Geschlechtsverkehr</w:t>
        </w:r>
      </w:hyperlink>
      <w:r w:rsidR="00F05ED2" w:rsidRPr="00F05ED2">
        <w:rPr>
          <w:rFonts w:cstheme="minorHAnsi"/>
        </w:rPr>
        <w:t> ("</w:t>
      </w:r>
      <w:hyperlink r:id="rId69" w:tooltip="Flitterwochenkrankheit" w:history="1">
        <w:r w:rsidR="00F05ED2" w:rsidRPr="00F05ED2">
          <w:rPr>
            <w:rStyle w:val="Link"/>
            <w:rFonts w:cstheme="minorHAnsi"/>
            <w:color w:val="auto"/>
            <w:u w:val="none"/>
          </w:rPr>
          <w:t>Flitterwochenkrankheit</w:t>
        </w:r>
      </w:hyperlink>
      <w:r w:rsidR="00F05ED2" w:rsidRPr="00F05ED2">
        <w:rPr>
          <w:rFonts w:cstheme="minorHAnsi"/>
        </w:rPr>
        <w:t>")</w:t>
      </w:r>
    </w:p>
    <w:p w14:paraId="1C1C69D1" w14:textId="77777777" w:rsidR="00F05ED2" w:rsidRPr="00F05ED2" w:rsidRDefault="007D151A" w:rsidP="007D151A">
      <w:pPr>
        <w:pStyle w:val="Listenabsatz"/>
        <w:numPr>
          <w:ilvl w:val="0"/>
          <w:numId w:val="10"/>
        </w:numPr>
        <w:rPr>
          <w:rFonts w:cstheme="minorHAnsi"/>
        </w:rPr>
      </w:pPr>
      <w:hyperlink r:id="rId70" w:tooltip="Schwangerschaft" w:history="1">
        <w:r w:rsidR="00F05ED2" w:rsidRPr="00F05ED2">
          <w:rPr>
            <w:rStyle w:val="Link"/>
            <w:rFonts w:cstheme="minorHAnsi"/>
            <w:color w:val="auto"/>
            <w:u w:val="none"/>
          </w:rPr>
          <w:t>Schwangerschaft</w:t>
        </w:r>
      </w:hyperlink>
    </w:p>
    <w:p w14:paraId="0914344C" w14:textId="77777777" w:rsidR="00F05ED2" w:rsidRPr="00F05ED2" w:rsidRDefault="007D151A" w:rsidP="007D151A">
      <w:pPr>
        <w:pStyle w:val="Listenabsatz"/>
        <w:numPr>
          <w:ilvl w:val="0"/>
          <w:numId w:val="10"/>
        </w:numPr>
        <w:rPr>
          <w:rFonts w:cstheme="minorHAnsi"/>
        </w:rPr>
      </w:pPr>
      <w:hyperlink r:id="rId71" w:tooltip="Östrogenmangel" w:history="1">
        <w:r w:rsidR="00F05ED2" w:rsidRPr="00F05ED2">
          <w:rPr>
            <w:rStyle w:val="Link"/>
            <w:rFonts w:cstheme="minorHAnsi"/>
            <w:color w:val="auto"/>
            <w:u w:val="none"/>
          </w:rPr>
          <w:t>Östrogenmangel</w:t>
        </w:r>
      </w:hyperlink>
    </w:p>
    <w:p w14:paraId="6726F204" w14:textId="77777777" w:rsidR="00F05ED2" w:rsidRPr="00F05ED2" w:rsidRDefault="007D151A" w:rsidP="007D151A">
      <w:pPr>
        <w:pStyle w:val="Listenabsatz"/>
        <w:numPr>
          <w:ilvl w:val="0"/>
          <w:numId w:val="10"/>
        </w:numPr>
        <w:rPr>
          <w:rFonts w:cstheme="minorHAnsi"/>
        </w:rPr>
      </w:pPr>
      <w:hyperlink r:id="rId72" w:tooltip="Harnabflussstörung" w:history="1">
        <w:r w:rsidR="00F05ED2" w:rsidRPr="00F05ED2">
          <w:rPr>
            <w:rStyle w:val="Link"/>
            <w:rFonts w:cstheme="minorHAnsi"/>
            <w:color w:val="auto"/>
            <w:u w:val="none"/>
          </w:rPr>
          <w:t>Harnabflussstörungen</w:t>
        </w:r>
      </w:hyperlink>
    </w:p>
    <w:p w14:paraId="5C1F7C50" w14:textId="77777777" w:rsidR="00F05ED2" w:rsidRPr="00F05ED2" w:rsidRDefault="00F05ED2" w:rsidP="007D151A">
      <w:pPr>
        <w:numPr>
          <w:ilvl w:val="1"/>
          <w:numId w:val="9"/>
        </w:numPr>
        <w:rPr>
          <w:rFonts w:cstheme="minorHAnsi"/>
        </w:rPr>
      </w:pPr>
      <w:r w:rsidRPr="00F05ED2">
        <w:rPr>
          <w:rFonts w:cstheme="minorHAnsi"/>
        </w:rPr>
        <w:t>Anomalien der ableitenden Harnwege (z.B. </w:t>
      </w:r>
      <w:hyperlink r:id="rId73" w:tooltip="Harnröhrenstriktur" w:history="1">
        <w:r w:rsidRPr="00F05ED2">
          <w:rPr>
            <w:rStyle w:val="Link"/>
            <w:rFonts w:cstheme="minorHAnsi"/>
            <w:color w:val="auto"/>
            <w:u w:val="none"/>
          </w:rPr>
          <w:t>Harnröhrenstriktur</w:t>
        </w:r>
      </w:hyperlink>
      <w:r w:rsidRPr="00F05ED2">
        <w:rPr>
          <w:rFonts w:cstheme="minorHAnsi"/>
        </w:rPr>
        <w:t>)</w:t>
      </w:r>
    </w:p>
    <w:p w14:paraId="3EF0E261" w14:textId="77777777" w:rsidR="00F05ED2" w:rsidRPr="00F05ED2" w:rsidRDefault="007D151A" w:rsidP="007D151A">
      <w:pPr>
        <w:numPr>
          <w:ilvl w:val="1"/>
          <w:numId w:val="9"/>
        </w:numPr>
        <w:rPr>
          <w:rFonts w:cstheme="minorHAnsi"/>
        </w:rPr>
      </w:pPr>
      <w:hyperlink r:id="rId74" w:tooltip="Harnblasenstein" w:history="1">
        <w:r w:rsidR="00F05ED2" w:rsidRPr="00F05ED2">
          <w:rPr>
            <w:rStyle w:val="Link"/>
            <w:rFonts w:cstheme="minorHAnsi"/>
            <w:color w:val="auto"/>
            <w:u w:val="none"/>
          </w:rPr>
          <w:t>Harnblasensteine</w:t>
        </w:r>
      </w:hyperlink>
    </w:p>
    <w:p w14:paraId="3A296A7F" w14:textId="77777777" w:rsidR="00F05ED2" w:rsidRPr="00F05ED2" w:rsidRDefault="007D151A" w:rsidP="007D151A">
      <w:pPr>
        <w:numPr>
          <w:ilvl w:val="1"/>
          <w:numId w:val="9"/>
        </w:numPr>
        <w:rPr>
          <w:rFonts w:cstheme="minorHAnsi"/>
        </w:rPr>
      </w:pPr>
      <w:hyperlink r:id="rId75" w:tooltip="Vesikoureteraler Reflux" w:history="1">
        <w:r w:rsidR="00F05ED2" w:rsidRPr="00F05ED2">
          <w:rPr>
            <w:rStyle w:val="Link"/>
            <w:rFonts w:cstheme="minorHAnsi"/>
            <w:color w:val="auto"/>
            <w:u w:val="none"/>
          </w:rPr>
          <w:t>vesikoureteraler Reflux</w:t>
        </w:r>
      </w:hyperlink>
    </w:p>
    <w:p w14:paraId="61E75A02" w14:textId="77777777" w:rsidR="00F05ED2" w:rsidRPr="00F05ED2" w:rsidRDefault="007D151A" w:rsidP="007D151A">
      <w:pPr>
        <w:numPr>
          <w:ilvl w:val="0"/>
          <w:numId w:val="11"/>
        </w:numPr>
        <w:rPr>
          <w:rFonts w:cstheme="minorHAnsi"/>
        </w:rPr>
      </w:pPr>
      <w:hyperlink r:id="rId76" w:tooltip="Immundefizienz" w:history="1">
        <w:r w:rsidR="00F05ED2" w:rsidRPr="00F05ED2">
          <w:rPr>
            <w:rStyle w:val="Link"/>
            <w:rFonts w:cstheme="minorHAnsi"/>
            <w:color w:val="auto"/>
            <w:u w:val="none"/>
          </w:rPr>
          <w:t>Immundefizienz</w:t>
        </w:r>
      </w:hyperlink>
    </w:p>
    <w:p w14:paraId="0374F0B2" w14:textId="77777777" w:rsidR="00F05ED2" w:rsidRPr="00F05ED2" w:rsidRDefault="007D151A" w:rsidP="007D151A">
      <w:pPr>
        <w:numPr>
          <w:ilvl w:val="0"/>
          <w:numId w:val="11"/>
        </w:numPr>
        <w:rPr>
          <w:rFonts w:cstheme="minorHAnsi"/>
        </w:rPr>
      </w:pPr>
      <w:hyperlink r:id="rId77" w:tooltip="Diabetes mellitus" w:history="1">
        <w:r w:rsidR="00F05ED2" w:rsidRPr="00F05ED2">
          <w:rPr>
            <w:rStyle w:val="Link"/>
            <w:rFonts w:cstheme="minorHAnsi"/>
            <w:color w:val="auto"/>
            <w:u w:val="none"/>
          </w:rPr>
          <w:t>Diabetes mellitus</w:t>
        </w:r>
      </w:hyperlink>
    </w:p>
    <w:p w14:paraId="38429AB5" w14:textId="77777777" w:rsidR="00F05ED2" w:rsidRPr="00F05ED2" w:rsidRDefault="007D151A" w:rsidP="007D151A">
      <w:pPr>
        <w:numPr>
          <w:ilvl w:val="0"/>
          <w:numId w:val="11"/>
        </w:numPr>
        <w:rPr>
          <w:rFonts w:cstheme="minorHAnsi"/>
        </w:rPr>
      </w:pPr>
      <w:hyperlink r:id="rId78" w:tooltip="Unterkühlung" w:history="1">
        <w:r w:rsidR="00F05ED2" w:rsidRPr="00F05ED2">
          <w:rPr>
            <w:rStyle w:val="Link"/>
            <w:rFonts w:cstheme="minorHAnsi"/>
            <w:color w:val="auto"/>
            <w:u w:val="none"/>
          </w:rPr>
          <w:t>Unterkühlung</w:t>
        </w:r>
      </w:hyperlink>
    </w:p>
    <w:p w14:paraId="6E35D483" w14:textId="77777777" w:rsidR="00F05ED2" w:rsidRDefault="00F05ED2" w:rsidP="005D1A74">
      <w:pPr>
        <w:rPr>
          <w:rFonts w:cstheme="minorHAnsi"/>
        </w:rPr>
      </w:pPr>
    </w:p>
    <w:p w14:paraId="22269FBA" w14:textId="77777777" w:rsidR="00F05ED2" w:rsidRDefault="00F05ED2" w:rsidP="005D1A74">
      <w:pPr>
        <w:rPr>
          <w:rFonts w:cstheme="minorHAnsi"/>
        </w:rPr>
      </w:pPr>
      <w:r>
        <w:rPr>
          <w:rFonts w:cstheme="minorHAnsi"/>
        </w:rPr>
        <w:t>Symptome</w:t>
      </w:r>
    </w:p>
    <w:p w14:paraId="3ECA590B" w14:textId="77777777" w:rsidR="00F05ED2" w:rsidRDefault="00F05ED2" w:rsidP="007D151A">
      <w:pPr>
        <w:pStyle w:val="Listenabsatz"/>
        <w:numPr>
          <w:ilvl w:val="0"/>
          <w:numId w:val="11"/>
        </w:numPr>
        <w:rPr>
          <w:rFonts w:cstheme="minorHAnsi"/>
        </w:rPr>
      </w:pPr>
      <w:r>
        <w:rPr>
          <w:rFonts w:cstheme="minorHAnsi"/>
        </w:rPr>
        <w:t>Schmerz oberhalb der Symphyse, v.a. am Ende der Miktion</w:t>
      </w:r>
    </w:p>
    <w:p w14:paraId="73C6D6DB" w14:textId="77777777" w:rsidR="00F05ED2" w:rsidRDefault="00F05ED2" w:rsidP="007D151A">
      <w:pPr>
        <w:pStyle w:val="Listenabsatz"/>
        <w:numPr>
          <w:ilvl w:val="0"/>
          <w:numId w:val="11"/>
        </w:numPr>
        <w:rPr>
          <w:rFonts w:cstheme="minorHAnsi"/>
        </w:rPr>
      </w:pPr>
      <w:r>
        <w:rPr>
          <w:rFonts w:cstheme="minorHAnsi"/>
        </w:rPr>
        <w:t>Dysurie</w:t>
      </w:r>
    </w:p>
    <w:p w14:paraId="2E2D83EC" w14:textId="77777777" w:rsidR="00F05ED2" w:rsidRDefault="00F05ED2" w:rsidP="007D151A">
      <w:pPr>
        <w:pStyle w:val="Listenabsatz"/>
        <w:numPr>
          <w:ilvl w:val="0"/>
          <w:numId w:val="11"/>
        </w:numPr>
        <w:rPr>
          <w:rFonts w:cstheme="minorHAnsi"/>
        </w:rPr>
      </w:pPr>
      <w:r>
        <w:rPr>
          <w:rFonts w:cstheme="minorHAnsi"/>
        </w:rPr>
        <w:t>Pollakisurie (häufiges Wasserlösen einer geringen Harnmenge)</w:t>
      </w:r>
    </w:p>
    <w:p w14:paraId="232AD206" w14:textId="77777777" w:rsidR="00F05ED2" w:rsidRDefault="00F05ED2" w:rsidP="007D151A">
      <w:pPr>
        <w:pStyle w:val="Listenabsatz"/>
        <w:numPr>
          <w:ilvl w:val="0"/>
          <w:numId w:val="11"/>
        </w:numPr>
        <w:rPr>
          <w:rFonts w:cstheme="minorHAnsi"/>
        </w:rPr>
      </w:pPr>
      <w:r>
        <w:rPr>
          <w:rFonts w:cstheme="minorHAnsi"/>
        </w:rPr>
        <w:t>Blasentenesmen (=schmerzhafter Harndrang)</w:t>
      </w:r>
    </w:p>
    <w:p w14:paraId="3CC7E920" w14:textId="77777777" w:rsidR="00F05ED2" w:rsidRDefault="00F05ED2" w:rsidP="007D151A">
      <w:pPr>
        <w:pStyle w:val="Listenabsatz"/>
        <w:numPr>
          <w:ilvl w:val="0"/>
          <w:numId w:val="11"/>
        </w:numPr>
        <w:rPr>
          <w:rFonts w:cstheme="minorHAnsi"/>
        </w:rPr>
      </w:pPr>
      <w:r>
        <w:rPr>
          <w:rFonts w:cstheme="minorHAnsi"/>
        </w:rPr>
        <w:t>Mikrohämaturie oder Makrohämaturie</w:t>
      </w:r>
    </w:p>
    <w:p w14:paraId="5C474C43" w14:textId="77777777" w:rsidR="00F05ED2" w:rsidRDefault="00F05ED2" w:rsidP="00F05ED2">
      <w:pPr>
        <w:rPr>
          <w:rFonts w:cstheme="minorHAnsi"/>
        </w:rPr>
      </w:pPr>
    </w:p>
    <w:p w14:paraId="364585CD" w14:textId="77777777" w:rsidR="00F05ED2" w:rsidRDefault="00F05ED2" w:rsidP="00F05ED2">
      <w:pPr>
        <w:rPr>
          <w:rFonts w:cstheme="minorHAnsi"/>
        </w:rPr>
      </w:pPr>
      <w:r>
        <w:rPr>
          <w:rFonts w:cstheme="minorHAnsi"/>
        </w:rPr>
        <w:t>Diag</w:t>
      </w:r>
      <w:r w:rsidR="00C54762">
        <w:rPr>
          <w:rFonts w:cstheme="minorHAnsi"/>
        </w:rPr>
        <w:t>n</w:t>
      </w:r>
      <w:r>
        <w:rPr>
          <w:rFonts w:cstheme="minorHAnsi"/>
        </w:rPr>
        <w:t>ostik:</w:t>
      </w:r>
      <w:r w:rsidR="0032223B">
        <w:rPr>
          <w:rFonts w:cstheme="minorHAnsi"/>
        </w:rPr>
        <w:t xml:space="preserve"> </w:t>
      </w:r>
      <w:r>
        <w:rPr>
          <w:rFonts w:cstheme="minorHAnsi"/>
        </w:rPr>
        <w:t>Urinuntersuchung</w:t>
      </w:r>
    </w:p>
    <w:p w14:paraId="242ACCAF" w14:textId="77777777" w:rsidR="007D151A" w:rsidRDefault="00C54762" w:rsidP="00F05ED2">
      <w:pPr>
        <w:rPr>
          <w:rFonts w:cstheme="minorHAnsi"/>
        </w:rPr>
      </w:pPr>
      <w:r>
        <w:rPr>
          <w:rFonts w:cstheme="minorHAnsi"/>
        </w:rPr>
        <w:t xml:space="preserve">Therapie: Antibiotikum </w:t>
      </w:r>
    </w:p>
    <w:p w14:paraId="18FB2CCB" w14:textId="77777777" w:rsidR="007D151A" w:rsidRDefault="007D151A">
      <w:pPr>
        <w:rPr>
          <w:rFonts w:cstheme="minorHAnsi"/>
        </w:rPr>
      </w:pPr>
      <w:r>
        <w:rPr>
          <w:rFonts w:cstheme="minorHAnsi"/>
        </w:rPr>
        <w:br w:type="page"/>
      </w:r>
    </w:p>
    <w:p w14:paraId="76F22BB4" w14:textId="77777777" w:rsidR="007D151A" w:rsidRDefault="007D151A" w:rsidP="007D151A">
      <w:pPr>
        <w:rPr>
          <w:b/>
          <w:sz w:val="32"/>
          <w:szCs w:val="32"/>
        </w:rPr>
      </w:pPr>
      <w:r w:rsidRPr="00697C1D">
        <w:rPr>
          <w:b/>
          <w:sz w:val="32"/>
          <w:szCs w:val="32"/>
        </w:rPr>
        <w:lastRenderedPageBreak/>
        <w:t xml:space="preserve">CST Gynäkologie/ Geburtshilfe </w:t>
      </w:r>
      <w:r>
        <w:rPr>
          <w:b/>
          <w:sz w:val="32"/>
          <w:szCs w:val="32"/>
        </w:rPr>
        <w:t>2</w:t>
      </w:r>
      <w:r w:rsidRPr="00697C1D">
        <w:rPr>
          <w:b/>
          <w:sz w:val="32"/>
          <w:szCs w:val="32"/>
        </w:rPr>
        <w:t xml:space="preserve">: </w:t>
      </w:r>
      <w:r>
        <w:rPr>
          <w:b/>
          <w:sz w:val="32"/>
          <w:szCs w:val="32"/>
        </w:rPr>
        <w:t>Vaginale Untersuchung</w:t>
      </w:r>
    </w:p>
    <w:p w14:paraId="43838EED" w14:textId="77777777" w:rsidR="007D151A" w:rsidRDefault="007D151A" w:rsidP="007D151A">
      <w:pPr>
        <w:rPr>
          <w:b/>
          <w:sz w:val="32"/>
          <w:szCs w:val="32"/>
        </w:rPr>
      </w:pPr>
      <w:r>
        <w:rPr>
          <w:b/>
          <w:sz w:val="32"/>
          <w:szCs w:val="32"/>
        </w:rPr>
        <w:t>Checkliste nach</w:t>
      </w:r>
      <w:r w:rsidRPr="003A2361">
        <w:rPr>
          <w:b/>
          <w:sz w:val="32"/>
          <w:szCs w:val="32"/>
        </w:rPr>
        <w:t xml:space="preserve"> Anhang</w:t>
      </w:r>
      <w:r>
        <w:rPr>
          <w:b/>
          <w:sz w:val="32"/>
          <w:szCs w:val="32"/>
        </w:rPr>
        <w:t xml:space="preserve"> GYN2 &amp;</w:t>
      </w:r>
    </w:p>
    <w:p w14:paraId="290F01BA" w14:textId="77777777" w:rsidR="007D151A" w:rsidRPr="003A2361" w:rsidRDefault="007D151A" w:rsidP="007D151A">
      <w:pPr>
        <w:rPr>
          <w:b/>
          <w:sz w:val="32"/>
          <w:szCs w:val="32"/>
        </w:rPr>
      </w:pPr>
      <w:r>
        <w:rPr>
          <w:b/>
          <w:sz w:val="32"/>
          <w:szCs w:val="32"/>
        </w:rPr>
        <w:t>Füessel (Kapitels C 4.1.3 Weibliches Genital)</w:t>
      </w:r>
    </w:p>
    <w:p w14:paraId="3FC1F810" w14:textId="77777777" w:rsidR="007D151A" w:rsidRDefault="007D151A" w:rsidP="007D151A"/>
    <w:p w14:paraId="0F566032" w14:textId="77777777" w:rsidR="007D151A" w:rsidRDefault="007D151A" w:rsidP="007D151A">
      <w:pPr>
        <w:rPr>
          <w:b/>
          <w:sz w:val="28"/>
          <w:szCs w:val="28"/>
        </w:rPr>
      </w:pPr>
      <w:r w:rsidRPr="003A2361">
        <w:rPr>
          <w:b/>
          <w:sz w:val="28"/>
          <w:szCs w:val="28"/>
        </w:rPr>
        <w:t xml:space="preserve">Vorbereitung </w:t>
      </w:r>
      <w:r>
        <w:rPr>
          <w:b/>
          <w:sz w:val="28"/>
          <w:szCs w:val="28"/>
        </w:rPr>
        <w:t>für die</w:t>
      </w:r>
      <w:r w:rsidRPr="003A2361">
        <w:rPr>
          <w:b/>
          <w:sz w:val="28"/>
          <w:szCs w:val="28"/>
        </w:rPr>
        <w:t xml:space="preserve"> Untersuchung</w:t>
      </w:r>
    </w:p>
    <w:p w14:paraId="7FB52498" w14:textId="77777777" w:rsidR="007D151A" w:rsidRPr="003A2361" w:rsidRDefault="007D151A" w:rsidP="007D151A">
      <w:pPr>
        <w:pStyle w:val="Listenabsatz"/>
        <w:numPr>
          <w:ilvl w:val="0"/>
          <w:numId w:val="13"/>
        </w:numPr>
        <w:rPr>
          <w:b/>
          <w:sz w:val="28"/>
          <w:szCs w:val="28"/>
        </w:rPr>
      </w:pPr>
      <w:r>
        <w:t>Sich der besonderen Verletzlichkeit der Patientin bewusst sein</w:t>
      </w:r>
    </w:p>
    <w:p w14:paraId="6349D187" w14:textId="77777777" w:rsidR="007D151A" w:rsidRPr="00D5179A" w:rsidRDefault="007D151A" w:rsidP="007D151A">
      <w:pPr>
        <w:pStyle w:val="Listenabsatz"/>
        <w:numPr>
          <w:ilvl w:val="0"/>
          <w:numId w:val="13"/>
        </w:numPr>
        <w:rPr>
          <w:b/>
          <w:sz w:val="28"/>
          <w:szCs w:val="28"/>
        </w:rPr>
      </w:pPr>
      <w:r>
        <w:t>Die Untersuchung sollte in einem von aussen nicht zugänglichen Raum stattfinden. (zumindest optische Trennung vom Untersuchungsraum)</w:t>
      </w:r>
    </w:p>
    <w:p w14:paraId="21F8210E" w14:textId="77777777" w:rsidR="007D151A" w:rsidRPr="00D5179A" w:rsidRDefault="007D151A" w:rsidP="007D151A">
      <w:pPr>
        <w:pStyle w:val="Listenabsatz"/>
        <w:numPr>
          <w:ilvl w:val="0"/>
          <w:numId w:val="13"/>
        </w:numPr>
        <w:rPr>
          <w:b/>
          <w:sz w:val="28"/>
          <w:szCs w:val="28"/>
        </w:rPr>
      </w:pPr>
      <w:r>
        <w:t>bei der Vorbesprechung sollte man der Patientin an einem Tisch gegenübersitzen</w:t>
      </w:r>
    </w:p>
    <w:p w14:paraId="4718D6F9" w14:textId="77777777" w:rsidR="007D151A" w:rsidRPr="003A2361" w:rsidRDefault="007D151A" w:rsidP="007D151A">
      <w:pPr>
        <w:pStyle w:val="Listenabsatz"/>
        <w:numPr>
          <w:ilvl w:val="0"/>
          <w:numId w:val="13"/>
        </w:numPr>
        <w:rPr>
          <w:b/>
          <w:sz w:val="28"/>
          <w:szCs w:val="28"/>
        </w:rPr>
      </w:pPr>
      <w:r>
        <w:t>die Pat. ist noch vollständig bekleidet</w:t>
      </w:r>
    </w:p>
    <w:p w14:paraId="1EFBF3D6" w14:textId="77777777" w:rsidR="007D151A" w:rsidRPr="00D5179A" w:rsidRDefault="007D151A" w:rsidP="007D151A">
      <w:pPr>
        <w:pStyle w:val="Listenabsatz"/>
        <w:numPr>
          <w:ilvl w:val="0"/>
          <w:numId w:val="13"/>
        </w:numPr>
        <w:rPr>
          <w:b/>
          <w:sz w:val="28"/>
          <w:szCs w:val="28"/>
        </w:rPr>
      </w:pPr>
      <w:r>
        <w:t>Besprechen der notwendigen Details bevor die Patientin auf dem Untersuchungsstuhl liegt (Bsp. nach sex. Vag.- Verkehr, Schmerzen, Ängsten bezüglich der Untersuchung, früherer Untersuchungen etc.)</w:t>
      </w:r>
    </w:p>
    <w:p w14:paraId="42C6295D" w14:textId="77777777" w:rsidR="007D151A" w:rsidRPr="00717EA5" w:rsidRDefault="007D151A" w:rsidP="007D151A">
      <w:pPr>
        <w:pStyle w:val="Listenabsatz"/>
        <w:numPr>
          <w:ilvl w:val="0"/>
          <w:numId w:val="13"/>
        </w:numPr>
        <w:rPr>
          <w:b/>
          <w:sz w:val="28"/>
          <w:szCs w:val="28"/>
        </w:rPr>
      </w:pPr>
      <w:r>
        <w:t>Den Ablauf der Untersuchung vorgängig besprechen</w:t>
      </w:r>
    </w:p>
    <w:p w14:paraId="472DBFB5" w14:textId="77777777" w:rsidR="007D151A" w:rsidRPr="00717EA5" w:rsidRDefault="007D151A" w:rsidP="007D151A">
      <w:pPr>
        <w:pStyle w:val="Listenabsatz"/>
        <w:numPr>
          <w:ilvl w:val="0"/>
          <w:numId w:val="13"/>
        </w:numPr>
        <w:rPr>
          <w:b/>
          <w:sz w:val="28"/>
          <w:szCs w:val="28"/>
        </w:rPr>
      </w:pPr>
      <w:r>
        <w:t>vor der Untersuchung sollte die Pat. die Gelegenheit haben Harnblase und Rektum zu entleeren</w:t>
      </w:r>
    </w:p>
    <w:p w14:paraId="41206450" w14:textId="77777777" w:rsidR="007D151A" w:rsidRPr="00D5179A" w:rsidRDefault="007D151A" w:rsidP="007D151A">
      <w:pPr>
        <w:pStyle w:val="Listenabsatz"/>
        <w:numPr>
          <w:ilvl w:val="0"/>
          <w:numId w:val="13"/>
        </w:numPr>
        <w:rPr>
          <w:b/>
          <w:sz w:val="28"/>
          <w:szCs w:val="28"/>
        </w:rPr>
      </w:pPr>
      <w:r>
        <w:t>der Patientin signalisieren, dass man sich der für Sie unangenehmen Situation bewusst ist</w:t>
      </w:r>
    </w:p>
    <w:p w14:paraId="12B51793" w14:textId="77777777" w:rsidR="007D151A" w:rsidRPr="00D5179A" w:rsidRDefault="007D151A" w:rsidP="007D151A">
      <w:pPr>
        <w:pStyle w:val="Listenabsatz"/>
        <w:numPr>
          <w:ilvl w:val="0"/>
          <w:numId w:val="13"/>
        </w:numPr>
        <w:rPr>
          <w:b/>
          <w:sz w:val="28"/>
          <w:szCs w:val="28"/>
        </w:rPr>
      </w:pPr>
      <w:r>
        <w:t>versichern, dass man langsam und vorsichtig vorgehen werde</w:t>
      </w:r>
    </w:p>
    <w:p w14:paraId="485612F5" w14:textId="77777777" w:rsidR="007D151A" w:rsidRPr="00E5123B" w:rsidRDefault="007D151A" w:rsidP="007D151A">
      <w:pPr>
        <w:pStyle w:val="Listenabsatz"/>
        <w:numPr>
          <w:ilvl w:val="0"/>
          <w:numId w:val="13"/>
        </w:numPr>
        <w:rPr>
          <w:b/>
          <w:sz w:val="28"/>
          <w:szCs w:val="28"/>
        </w:rPr>
      </w:pPr>
      <w:r>
        <w:t>bei männlichen Untersuchern kann aus forensischen Gründen eine Assistentin zugegen sein</w:t>
      </w:r>
    </w:p>
    <w:p w14:paraId="29220F75" w14:textId="77777777" w:rsidR="007D151A" w:rsidRPr="00BE3B24" w:rsidRDefault="007D151A" w:rsidP="007D151A">
      <w:pPr>
        <w:pStyle w:val="Listenabsatz"/>
        <w:numPr>
          <w:ilvl w:val="0"/>
          <w:numId w:val="13"/>
        </w:numPr>
        <w:rPr>
          <w:b/>
          <w:sz w:val="28"/>
          <w:szCs w:val="28"/>
        </w:rPr>
      </w:pPr>
      <w:r>
        <w:t>alle Instrumente bereitlegen, bevor sich die Pat. entkleidet</w:t>
      </w:r>
    </w:p>
    <w:p w14:paraId="1AB7B5CD" w14:textId="77777777" w:rsidR="007D151A" w:rsidRPr="00EB3905" w:rsidRDefault="007D151A" w:rsidP="007D151A">
      <w:pPr>
        <w:pStyle w:val="Listenabsatz"/>
        <w:numPr>
          <w:ilvl w:val="0"/>
          <w:numId w:val="13"/>
        </w:numPr>
        <w:rPr>
          <w:b/>
          <w:sz w:val="28"/>
          <w:szCs w:val="28"/>
        </w:rPr>
      </w:pPr>
      <w:r>
        <w:t>Pat. entkleiden lassen und sie so platzieren, dass das Gesäss leicht über die Liege hinausragt (Ausgleich der Lendenlordose)</w:t>
      </w:r>
    </w:p>
    <w:p w14:paraId="14C63917" w14:textId="77777777" w:rsidR="007D151A" w:rsidRPr="00EB3905" w:rsidRDefault="007D151A" w:rsidP="007D151A">
      <w:pPr>
        <w:pStyle w:val="Listenabsatz"/>
        <w:numPr>
          <w:ilvl w:val="0"/>
          <w:numId w:val="13"/>
        </w:numPr>
        <w:rPr>
          <w:b/>
          <w:sz w:val="28"/>
          <w:szCs w:val="28"/>
        </w:rPr>
      </w:pPr>
      <w:r>
        <w:t>die Pat. sollte in keine grelle Lichtquelle blicken müssen</w:t>
      </w:r>
    </w:p>
    <w:p w14:paraId="1388E300" w14:textId="77777777" w:rsidR="007D151A" w:rsidRPr="00BE3B24" w:rsidRDefault="007D151A" w:rsidP="007D151A">
      <w:pPr>
        <w:pStyle w:val="Listenabsatz"/>
        <w:numPr>
          <w:ilvl w:val="0"/>
          <w:numId w:val="13"/>
        </w:numPr>
        <w:rPr>
          <w:b/>
          <w:sz w:val="28"/>
          <w:szCs w:val="28"/>
        </w:rPr>
      </w:pPr>
      <w:r>
        <w:t>der Genitalbereich sollte jedoch gut ausgeleuchtet sein</w:t>
      </w:r>
    </w:p>
    <w:p w14:paraId="057940F5" w14:textId="77777777" w:rsidR="007D151A" w:rsidRDefault="007D151A" w:rsidP="007D151A">
      <w:pPr>
        <w:rPr>
          <w:b/>
          <w:sz w:val="28"/>
          <w:szCs w:val="28"/>
        </w:rPr>
      </w:pPr>
    </w:p>
    <w:p w14:paraId="17BDB532" w14:textId="77777777" w:rsidR="007D151A" w:rsidRDefault="007D151A" w:rsidP="007D151A">
      <w:pPr>
        <w:rPr>
          <w:b/>
          <w:sz w:val="28"/>
          <w:szCs w:val="28"/>
        </w:rPr>
      </w:pPr>
    </w:p>
    <w:p w14:paraId="63DD0FDC" w14:textId="77777777" w:rsidR="007D151A" w:rsidRDefault="007D151A" w:rsidP="007D151A">
      <w:pPr>
        <w:rPr>
          <w:b/>
          <w:sz w:val="28"/>
          <w:szCs w:val="28"/>
        </w:rPr>
      </w:pPr>
      <w:r>
        <w:rPr>
          <w:b/>
          <w:sz w:val="28"/>
          <w:szCs w:val="28"/>
        </w:rPr>
        <w:t>Abtasten des Abdomens</w:t>
      </w:r>
    </w:p>
    <w:p w14:paraId="32B65CD0" w14:textId="77777777" w:rsidR="007D151A" w:rsidRPr="00BE3B24" w:rsidRDefault="007D151A" w:rsidP="007D151A">
      <w:pPr>
        <w:pStyle w:val="Listenabsatz"/>
        <w:numPr>
          <w:ilvl w:val="0"/>
          <w:numId w:val="13"/>
        </w:numPr>
        <w:rPr>
          <w:b/>
          <w:sz w:val="28"/>
          <w:szCs w:val="28"/>
        </w:rPr>
      </w:pPr>
      <w:r>
        <w:t>immer vornehmen, auch wenn die Par. über keinen Sz (=Schmerz) klagt, da es einen ersten Kontakt herstellt und beruhigend wirkt</w:t>
      </w:r>
    </w:p>
    <w:p w14:paraId="19137500" w14:textId="77777777" w:rsidR="007D151A" w:rsidRPr="00F0371D" w:rsidRDefault="007D151A" w:rsidP="007D151A">
      <w:pPr>
        <w:pStyle w:val="Listenabsatz"/>
        <w:numPr>
          <w:ilvl w:val="0"/>
          <w:numId w:val="13"/>
        </w:numPr>
        <w:rPr>
          <w:b/>
          <w:sz w:val="28"/>
          <w:szCs w:val="28"/>
        </w:rPr>
      </w:pPr>
      <w:r>
        <w:t>immer von der Seit her untersuchen (nicht zwischen den Beinen stehen)</w:t>
      </w:r>
    </w:p>
    <w:p w14:paraId="1A7C47E3" w14:textId="77777777" w:rsidR="007D151A" w:rsidRPr="00BE3B24" w:rsidRDefault="007D151A" w:rsidP="007D151A">
      <w:pPr>
        <w:pStyle w:val="Listenabsatz"/>
        <w:numPr>
          <w:ilvl w:val="0"/>
          <w:numId w:val="13"/>
        </w:numPr>
        <w:rPr>
          <w:b/>
          <w:sz w:val="28"/>
          <w:szCs w:val="28"/>
        </w:rPr>
      </w:pPr>
      <w:r>
        <w:t>in allen 4 Quadranten</w:t>
      </w:r>
    </w:p>
    <w:p w14:paraId="2CDE7C80" w14:textId="77777777" w:rsidR="007D151A" w:rsidRPr="00BE3B24" w:rsidRDefault="007D151A" w:rsidP="007D151A">
      <w:pPr>
        <w:pStyle w:val="Listenabsatz"/>
        <w:numPr>
          <w:ilvl w:val="0"/>
          <w:numId w:val="13"/>
        </w:numPr>
        <w:rPr>
          <w:b/>
          <w:sz w:val="28"/>
          <w:szCs w:val="28"/>
        </w:rPr>
      </w:pPr>
      <w:r>
        <w:t>auch die inguinalen Lymphknoten abtasten</w:t>
      </w:r>
    </w:p>
    <w:p w14:paraId="6E5AF458" w14:textId="77777777" w:rsidR="007D151A" w:rsidRPr="00BE3B24" w:rsidRDefault="007D151A" w:rsidP="007D151A">
      <w:pPr>
        <w:pStyle w:val="Listenabsatz"/>
        <w:numPr>
          <w:ilvl w:val="0"/>
          <w:numId w:val="13"/>
        </w:numPr>
        <w:rPr>
          <w:b/>
          <w:sz w:val="28"/>
          <w:szCs w:val="28"/>
        </w:rPr>
      </w:pPr>
      <w:r>
        <w:t>der Pat. ins Gesicht schauen</w:t>
      </w:r>
    </w:p>
    <w:p w14:paraId="325CB680" w14:textId="77777777" w:rsidR="007D151A" w:rsidRDefault="007D151A" w:rsidP="007D151A">
      <w:pPr>
        <w:rPr>
          <w:b/>
          <w:sz w:val="28"/>
          <w:szCs w:val="28"/>
        </w:rPr>
      </w:pPr>
    </w:p>
    <w:p w14:paraId="29D220F2" w14:textId="77777777" w:rsidR="007D151A" w:rsidRDefault="007D151A" w:rsidP="007D151A">
      <w:pPr>
        <w:rPr>
          <w:b/>
          <w:sz w:val="28"/>
          <w:szCs w:val="28"/>
        </w:rPr>
      </w:pPr>
    </w:p>
    <w:p w14:paraId="7D46B296" w14:textId="77777777" w:rsidR="007D151A" w:rsidRDefault="007D151A" w:rsidP="007D151A">
      <w:pPr>
        <w:rPr>
          <w:b/>
          <w:sz w:val="28"/>
          <w:szCs w:val="28"/>
        </w:rPr>
      </w:pPr>
      <w:r>
        <w:rPr>
          <w:b/>
          <w:sz w:val="28"/>
          <w:szCs w:val="28"/>
        </w:rPr>
        <w:t>Inspektion und Palpation des äusseren Genitals</w:t>
      </w:r>
    </w:p>
    <w:p w14:paraId="1C3E1A0F" w14:textId="77777777" w:rsidR="007D151A" w:rsidRPr="00DD32F4" w:rsidRDefault="007D151A" w:rsidP="007D151A">
      <w:pPr>
        <w:pStyle w:val="Listenabsatz"/>
        <w:numPr>
          <w:ilvl w:val="0"/>
          <w:numId w:val="13"/>
        </w:numPr>
      </w:pPr>
      <w:r>
        <w:t>d</w:t>
      </w:r>
      <w:r w:rsidRPr="00DD32F4">
        <w:t>ie Patientin immer darüber informieren, was man gerade macht</w:t>
      </w:r>
    </w:p>
    <w:p w14:paraId="157A64C7" w14:textId="77777777" w:rsidR="007D151A" w:rsidRPr="00DD32F4" w:rsidRDefault="007D151A" w:rsidP="007D151A">
      <w:pPr>
        <w:pStyle w:val="Listenabsatz"/>
        <w:numPr>
          <w:ilvl w:val="0"/>
          <w:numId w:val="13"/>
        </w:numPr>
      </w:pPr>
      <w:r w:rsidRPr="00DD32F4">
        <w:t>sich zwischen die Beine setzen und Handschuhe anziehen</w:t>
      </w:r>
    </w:p>
    <w:p w14:paraId="1378EA08" w14:textId="77777777" w:rsidR="007D151A" w:rsidRPr="00DD32F4" w:rsidRDefault="007D151A" w:rsidP="007D151A">
      <w:pPr>
        <w:pStyle w:val="Listenabsatz"/>
        <w:numPr>
          <w:ilvl w:val="0"/>
          <w:numId w:val="13"/>
        </w:numPr>
      </w:pPr>
      <w:r w:rsidRPr="00DD32F4">
        <w:t>das äussere Genital inspizieren</w:t>
      </w:r>
      <w:r>
        <w:t xml:space="preserve"> (</w:t>
      </w:r>
      <w:r w:rsidRPr="00DD32F4">
        <w:t>Labien spreizen</w:t>
      </w:r>
      <w:r>
        <w:t>)</w:t>
      </w:r>
    </w:p>
    <w:p w14:paraId="20B6F02D" w14:textId="77777777" w:rsidR="007D151A" w:rsidRPr="00DD32F4" w:rsidRDefault="007D151A" w:rsidP="007D151A">
      <w:pPr>
        <w:pStyle w:val="Listenabsatz"/>
        <w:numPr>
          <w:ilvl w:val="0"/>
          <w:numId w:val="14"/>
        </w:numPr>
      </w:pPr>
      <w:r w:rsidRPr="00DD32F4">
        <w:t>Schamhaare (Parasiten, Nissen)</w:t>
      </w:r>
    </w:p>
    <w:p w14:paraId="2528BBD3" w14:textId="77777777" w:rsidR="007D151A" w:rsidRPr="00DD32F4" w:rsidRDefault="007D151A" w:rsidP="007D151A">
      <w:pPr>
        <w:pStyle w:val="Listenabsatz"/>
        <w:numPr>
          <w:ilvl w:val="0"/>
          <w:numId w:val="14"/>
        </w:numPr>
      </w:pPr>
      <w:r w:rsidRPr="00DD32F4">
        <w:t>Schwellungen</w:t>
      </w:r>
    </w:p>
    <w:p w14:paraId="26BA6073" w14:textId="77777777" w:rsidR="007D151A" w:rsidRPr="00DD32F4" w:rsidRDefault="007D151A" w:rsidP="007D151A">
      <w:pPr>
        <w:pStyle w:val="Listenabsatz"/>
        <w:numPr>
          <w:ilvl w:val="0"/>
          <w:numId w:val="14"/>
        </w:numPr>
      </w:pPr>
      <w:r w:rsidRPr="00DD32F4">
        <w:t>Ul</w:t>
      </w:r>
      <w:r>
        <w:t>z</w:t>
      </w:r>
      <w:r w:rsidRPr="00DD32F4">
        <w:t>erationen</w:t>
      </w:r>
    </w:p>
    <w:p w14:paraId="5712EA9A" w14:textId="77777777" w:rsidR="007D151A" w:rsidRPr="00DD32F4" w:rsidRDefault="007D151A" w:rsidP="007D151A">
      <w:pPr>
        <w:pStyle w:val="Listenabsatz"/>
        <w:numPr>
          <w:ilvl w:val="0"/>
          <w:numId w:val="14"/>
        </w:numPr>
      </w:pPr>
      <w:r w:rsidRPr="00DD32F4">
        <w:t>Hämatome</w:t>
      </w:r>
    </w:p>
    <w:p w14:paraId="0BBEF316" w14:textId="77777777" w:rsidR="007D151A" w:rsidRPr="00DD32F4" w:rsidRDefault="007D151A" w:rsidP="007D151A">
      <w:pPr>
        <w:pStyle w:val="Listenabsatz"/>
        <w:numPr>
          <w:ilvl w:val="0"/>
          <w:numId w:val="14"/>
        </w:numPr>
      </w:pPr>
      <w:r w:rsidRPr="00DD32F4">
        <w:t>Rötungen</w:t>
      </w:r>
    </w:p>
    <w:p w14:paraId="37803E00" w14:textId="77777777" w:rsidR="007D151A" w:rsidRPr="00DD32F4" w:rsidRDefault="007D151A" w:rsidP="007D151A">
      <w:pPr>
        <w:pStyle w:val="Listenabsatz"/>
        <w:numPr>
          <w:ilvl w:val="0"/>
          <w:numId w:val="14"/>
        </w:numPr>
      </w:pPr>
      <w:r w:rsidRPr="00DD32F4">
        <w:t>Veränderte Pigmentierung</w:t>
      </w:r>
    </w:p>
    <w:p w14:paraId="4DD769E1" w14:textId="77777777" w:rsidR="007D151A" w:rsidRPr="00DD32F4" w:rsidRDefault="007D151A" w:rsidP="007D151A">
      <w:pPr>
        <w:pStyle w:val="Listenabsatz"/>
        <w:numPr>
          <w:ilvl w:val="0"/>
          <w:numId w:val="14"/>
        </w:numPr>
      </w:pPr>
      <w:r w:rsidRPr="00DD32F4">
        <w:lastRenderedPageBreak/>
        <w:t>Craurosis vulvae</w:t>
      </w:r>
    </w:p>
    <w:p w14:paraId="5C05BB72" w14:textId="77777777" w:rsidR="007D151A" w:rsidRPr="00DD32F4" w:rsidRDefault="007D151A" w:rsidP="007D151A">
      <w:pPr>
        <w:pStyle w:val="Listenabsatz"/>
        <w:numPr>
          <w:ilvl w:val="0"/>
          <w:numId w:val="14"/>
        </w:numPr>
      </w:pPr>
      <w:r w:rsidRPr="00DD32F4">
        <w:t>Leukoplakie</w:t>
      </w:r>
    </w:p>
    <w:p w14:paraId="62F4F508" w14:textId="77777777" w:rsidR="007D151A" w:rsidRPr="00DD32F4" w:rsidRDefault="007D151A" w:rsidP="007D151A">
      <w:pPr>
        <w:pStyle w:val="Listenabsatz"/>
        <w:numPr>
          <w:ilvl w:val="0"/>
          <w:numId w:val="14"/>
        </w:numPr>
      </w:pPr>
      <w:r w:rsidRPr="00DD32F4">
        <w:t>Blumenkohlartige Papillome (Condylomata acuminata)</w:t>
      </w:r>
    </w:p>
    <w:p w14:paraId="6A690DF8" w14:textId="77777777" w:rsidR="007D151A" w:rsidRPr="00DD32F4" w:rsidRDefault="007D151A" w:rsidP="007D151A">
      <w:pPr>
        <w:pStyle w:val="Listenabsatz"/>
        <w:numPr>
          <w:ilvl w:val="0"/>
          <w:numId w:val="14"/>
        </w:numPr>
      </w:pPr>
      <w:r w:rsidRPr="00DD32F4">
        <w:t>Gruppenförmig angeordnete Bläschen (Herpes genitalis)</w:t>
      </w:r>
    </w:p>
    <w:p w14:paraId="5B49C9AB" w14:textId="77777777" w:rsidR="007D151A" w:rsidRPr="00DD32F4" w:rsidRDefault="007D151A" w:rsidP="007D151A">
      <w:pPr>
        <w:pStyle w:val="Listenabsatz"/>
        <w:numPr>
          <w:ilvl w:val="0"/>
          <w:numId w:val="14"/>
        </w:numPr>
      </w:pPr>
      <w:r w:rsidRPr="00DD32F4">
        <w:t>Ausfluss</w:t>
      </w:r>
    </w:p>
    <w:p w14:paraId="38CA9883" w14:textId="77777777" w:rsidR="007D151A" w:rsidRPr="00DD32F4" w:rsidRDefault="007D151A" w:rsidP="007D151A">
      <w:pPr>
        <w:pStyle w:val="Listenabsatz"/>
        <w:numPr>
          <w:ilvl w:val="0"/>
          <w:numId w:val="14"/>
        </w:numPr>
      </w:pPr>
      <w:r w:rsidRPr="00DD32F4">
        <w:t>Narben</w:t>
      </w:r>
      <w:r>
        <w:t xml:space="preserve"> (Bsp. Episiotomie =Dammschnitt)</w:t>
      </w:r>
    </w:p>
    <w:p w14:paraId="4F49A8F0" w14:textId="77777777" w:rsidR="007D151A" w:rsidRPr="00DD32F4" w:rsidRDefault="007D151A" w:rsidP="007D151A">
      <w:pPr>
        <w:pStyle w:val="Listenabsatz"/>
        <w:numPr>
          <w:ilvl w:val="0"/>
          <w:numId w:val="14"/>
        </w:numPr>
      </w:pPr>
      <w:r w:rsidRPr="00DD32F4">
        <w:t>Raumforderungen</w:t>
      </w:r>
    </w:p>
    <w:p w14:paraId="57E2E6BD" w14:textId="77777777" w:rsidR="007D151A" w:rsidRDefault="007D151A" w:rsidP="007D151A">
      <w:pPr>
        <w:pStyle w:val="Listenabsatz"/>
        <w:numPr>
          <w:ilvl w:val="0"/>
          <w:numId w:val="14"/>
        </w:numPr>
      </w:pPr>
      <w:r w:rsidRPr="00DD32F4">
        <w:t>die Pat. pressen lassen: Prolaps der vorderen Vaginalwand -&gt;</w:t>
      </w:r>
      <w:r>
        <w:t xml:space="preserve"> Zystozele</w:t>
      </w:r>
      <w:r w:rsidRPr="00DD32F4">
        <w:t>, der hinteren Vaginalwand -&gt; Re</w:t>
      </w:r>
      <w:r>
        <w:t>k</w:t>
      </w:r>
      <w:r w:rsidRPr="00DD32F4">
        <w:t>tozele</w:t>
      </w:r>
    </w:p>
    <w:p w14:paraId="36BABB8D" w14:textId="77777777" w:rsidR="007D151A" w:rsidRDefault="007D151A" w:rsidP="007D151A">
      <w:pPr>
        <w:pStyle w:val="Listenabsatz"/>
        <w:numPr>
          <w:ilvl w:val="0"/>
          <w:numId w:val="15"/>
        </w:numPr>
      </w:pPr>
      <w:r>
        <w:t>vermeiden die Klitoris zu berühren</w:t>
      </w:r>
    </w:p>
    <w:p w14:paraId="34B9D05D" w14:textId="77777777" w:rsidR="007D151A" w:rsidRDefault="007D151A" w:rsidP="007D151A"/>
    <w:p w14:paraId="577B45D8" w14:textId="77777777" w:rsidR="007D151A" w:rsidRDefault="007D151A" w:rsidP="007D151A"/>
    <w:p w14:paraId="2F3342F1" w14:textId="77777777" w:rsidR="007D151A" w:rsidRDefault="007D151A" w:rsidP="007D151A">
      <w:pPr>
        <w:rPr>
          <w:b/>
          <w:sz w:val="28"/>
          <w:szCs w:val="28"/>
        </w:rPr>
      </w:pPr>
      <w:r>
        <w:rPr>
          <w:b/>
          <w:sz w:val="28"/>
          <w:szCs w:val="28"/>
        </w:rPr>
        <w:t>Spekulum-Untersuchung</w:t>
      </w:r>
    </w:p>
    <w:p w14:paraId="5C9BD85D" w14:textId="77777777" w:rsidR="007D151A" w:rsidRDefault="007D151A" w:rsidP="007D151A">
      <w:pPr>
        <w:pStyle w:val="Listenabsatz"/>
        <w:numPr>
          <w:ilvl w:val="0"/>
          <w:numId w:val="15"/>
        </w:numPr>
      </w:pPr>
      <w:r>
        <w:t>d</w:t>
      </w:r>
      <w:r w:rsidRPr="00DD32F4">
        <w:t>ie Patientin immer darüber informieren, was man gerade macht</w:t>
      </w:r>
    </w:p>
    <w:p w14:paraId="61C84631" w14:textId="77777777" w:rsidR="007D151A" w:rsidRDefault="007D151A" w:rsidP="007D151A">
      <w:pPr>
        <w:pStyle w:val="Listenabsatz"/>
        <w:numPr>
          <w:ilvl w:val="0"/>
          <w:numId w:val="15"/>
        </w:numPr>
      </w:pPr>
      <w:r>
        <w:t>der Pat. Tipps geben wie sie sich besser entspannen kann</w:t>
      </w:r>
    </w:p>
    <w:p w14:paraId="5B39C0E8" w14:textId="77777777" w:rsidR="007D151A" w:rsidRDefault="007D151A" w:rsidP="007D151A">
      <w:pPr>
        <w:pStyle w:val="Listenabsatz"/>
        <w:numPr>
          <w:ilvl w:val="0"/>
          <w:numId w:val="17"/>
        </w:numPr>
      </w:pPr>
      <w:r>
        <w:t>durch den offenen Mund atmen</w:t>
      </w:r>
    </w:p>
    <w:p w14:paraId="51AA6ED4" w14:textId="77777777" w:rsidR="007D151A" w:rsidRDefault="007D151A" w:rsidP="007D151A">
      <w:pPr>
        <w:pStyle w:val="Listenabsatz"/>
        <w:numPr>
          <w:ilvl w:val="0"/>
          <w:numId w:val="17"/>
        </w:numPr>
      </w:pPr>
      <w:r>
        <w:t>Kopf auf Liege ablegen</w:t>
      </w:r>
    </w:p>
    <w:p w14:paraId="126AA019" w14:textId="77777777" w:rsidR="007D151A" w:rsidRPr="00DD32F4" w:rsidRDefault="007D151A" w:rsidP="007D151A">
      <w:pPr>
        <w:pStyle w:val="Listenabsatz"/>
        <w:numPr>
          <w:ilvl w:val="0"/>
          <w:numId w:val="17"/>
        </w:numPr>
      </w:pPr>
      <w:r>
        <w:t>Becken fallen lassen</w:t>
      </w:r>
    </w:p>
    <w:p w14:paraId="1F8C93D5" w14:textId="77777777" w:rsidR="007D151A" w:rsidRDefault="007D151A" w:rsidP="007D151A">
      <w:pPr>
        <w:pStyle w:val="Listenabsatz"/>
        <w:numPr>
          <w:ilvl w:val="0"/>
          <w:numId w:val="15"/>
        </w:numPr>
      </w:pPr>
      <w:r>
        <w:t>Spekulum anwärmen (wird häufig in geheizter Schublade aufbewahrt)</w:t>
      </w:r>
    </w:p>
    <w:p w14:paraId="6F10276C" w14:textId="77777777" w:rsidR="007D151A" w:rsidRDefault="007D151A" w:rsidP="007D151A">
      <w:pPr>
        <w:pStyle w:val="Listenabsatz"/>
        <w:numPr>
          <w:ilvl w:val="0"/>
          <w:numId w:val="15"/>
        </w:numPr>
      </w:pPr>
      <w:r>
        <w:t>Spekulum mit Gleitmittel versehen</w:t>
      </w:r>
    </w:p>
    <w:p w14:paraId="59C53A4B" w14:textId="77777777" w:rsidR="007D151A" w:rsidRDefault="007D151A" w:rsidP="007D151A">
      <w:pPr>
        <w:pStyle w:val="Listenabsatz"/>
        <w:numPr>
          <w:ilvl w:val="0"/>
          <w:numId w:val="15"/>
        </w:numPr>
      </w:pPr>
      <w:r>
        <w:t>Spreizen der Schamlippen von unten</w:t>
      </w:r>
    </w:p>
    <w:p w14:paraId="7E5A23FD" w14:textId="77777777" w:rsidR="007D151A" w:rsidRDefault="007D151A" w:rsidP="007D151A">
      <w:pPr>
        <w:pStyle w:val="Listenabsatz"/>
        <w:numPr>
          <w:ilvl w:val="0"/>
          <w:numId w:val="15"/>
        </w:numPr>
      </w:pPr>
      <w:r>
        <w:t>Langsames Einführen des Spekulums (erst Griff auf 4Uhr (1Uhr), dann langsam nach 6Uhr drehen)</w:t>
      </w:r>
    </w:p>
    <w:p w14:paraId="63238B75" w14:textId="77777777" w:rsidR="007D151A" w:rsidRDefault="007D151A" w:rsidP="007D151A">
      <w:pPr>
        <w:pStyle w:val="Listenabsatz"/>
        <w:numPr>
          <w:ilvl w:val="0"/>
          <w:numId w:val="15"/>
        </w:numPr>
      </w:pPr>
      <w:r>
        <w:t>bei der Pat. rückversichern, ob es gehe (immer wieder tun)</w:t>
      </w:r>
    </w:p>
    <w:p w14:paraId="65A9ECBB" w14:textId="77777777" w:rsidR="007D151A" w:rsidRDefault="007D151A" w:rsidP="007D151A">
      <w:pPr>
        <w:pStyle w:val="Listenabsatz"/>
        <w:numPr>
          <w:ilvl w:val="0"/>
          <w:numId w:val="15"/>
        </w:numPr>
      </w:pPr>
      <w:r>
        <w:rPr>
          <w:noProof/>
          <w:lang w:val="de-DE" w:eastAsia="de-DE"/>
        </w:rPr>
        <w:drawing>
          <wp:anchor distT="0" distB="0" distL="114300" distR="114300" simplePos="0" relativeHeight="251666432" behindDoc="1" locked="0" layoutInCell="1" allowOverlap="1" wp14:anchorId="4282B9AD" wp14:editId="2C19F64B">
            <wp:simplePos x="0" y="0"/>
            <wp:positionH relativeFrom="column">
              <wp:posOffset>3642995</wp:posOffset>
            </wp:positionH>
            <wp:positionV relativeFrom="paragraph">
              <wp:posOffset>111125</wp:posOffset>
            </wp:positionV>
            <wp:extent cx="2174875" cy="1979295"/>
            <wp:effectExtent l="19050" t="0" r="0" b="0"/>
            <wp:wrapTight wrapText="bothSides">
              <wp:wrapPolygon edited="0">
                <wp:start x="-189" y="0"/>
                <wp:lineTo x="-189" y="21413"/>
                <wp:lineTo x="21568" y="21413"/>
                <wp:lineTo x="21568" y="0"/>
                <wp:lineTo x="-189" y="0"/>
              </wp:wrapPolygon>
            </wp:wrapTight>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srcRect/>
                    <a:stretch>
                      <a:fillRect/>
                    </a:stretch>
                  </pic:blipFill>
                  <pic:spPr bwMode="auto">
                    <a:xfrm>
                      <a:off x="0" y="0"/>
                      <a:ext cx="2174875" cy="1979295"/>
                    </a:xfrm>
                    <a:prstGeom prst="rect">
                      <a:avLst/>
                    </a:prstGeom>
                    <a:noFill/>
                    <a:ln w="9525">
                      <a:noFill/>
                      <a:miter lim="800000"/>
                      <a:headEnd/>
                      <a:tailEnd/>
                    </a:ln>
                  </pic:spPr>
                </pic:pic>
              </a:graphicData>
            </a:graphic>
          </wp:anchor>
        </w:drawing>
      </w:r>
      <w:r>
        <w:t>das Spekulum spreizen, wenn Muttermund sichtbar, Schraube festdrehen</w:t>
      </w:r>
      <w:r w:rsidRPr="00603878">
        <w:t xml:space="preserve"> </w:t>
      </w:r>
    </w:p>
    <w:p w14:paraId="42EBAAFC" w14:textId="77777777" w:rsidR="007D151A" w:rsidRDefault="007D151A" w:rsidP="007D151A">
      <w:pPr>
        <w:pStyle w:val="Listenabsatz"/>
        <w:numPr>
          <w:ilvl w:val="0"/>
          <w:numId w:val="15"/>
        </w:numPr>
      </w:pPr>
      <w:r>
        <w:t>Inspektion der Portio</w:t>
      </w:r>
    </w:p>
    <w:p w14:paraId="660B5259" w14:textId="77777777" w:rsidR="007D151A" w:rsidRDefault="007D151A" w:rsidP="007D151A">
      <w:pPr>
        <w:pStyle w:val="Listenabsatz"/>
        <w:numPr>
          <w:ilvl w:val="0"/>
          <w:numId w:val="16"/>
        </w:numPr>
      </w:pPr>
      <w:r>
        <w:t>Oberfläche (glatt)</w:t>
      </w:r>
    </w:p>
    <w:p w14:paraId="5B630123" w14:textId="77777777" w:rsidR="007D151A" w:rsidRDefault="007D151A" w:rsidP="007D151A">
      <w:pPr>
        <w:pStyle w:val="Listenabsatz"/>
        <w:numPr>
          <w:ilvl w:val="0"/>
          <w:numId w:val="16"/>
        </w:numPr>
      </w:pPr>
      <w:r>
        <w:t>Erosionen</w:t>
      </w:r>
    </w:p>
    <w:p w14:paraId="002F8FA2" w14:textId="77777777" w:rsidR="007D151A" w:rsidRDefault="007D151A" w:rsidP="007D151A">
      <w:pPr>
        <w:pStyle w:val="Listenabsatz"/>
        <w:numPr>
          <w:ilvl w:val="0"/>
          <w:numId w:val="16"/>
        </w:numPr>
      </w:pPr>
      <w:r>
        <w:t>Ulzerationen</w:t>
      </w:r>
    </w:p>
    <w:p w14:paraId="3BA5ED41" w14:textId="77777777" w:rsidR="007D151A" w:rsidRDefault="007D151A" w:rsidP="007D151A">
      <w:pPr>
        <w:pStyle w:val="Listenabsatz"/>
        <w:numPr>
          <w:ilvl w:val="0"/>
          <w:numId w:val="16"/>
        </w:numPr>
      </w:pPr>
      <w:r>
        <w:t>Wucherungen</w:t>
      </w:r>
    </w:p>
    <w:p w14:paraId="678BA151" w14:textId="77777777" w:rsidR="007D151A" w:rsidRDefault="007D151A" w:rsidP="007D151A">
      <w:pPr>
        <w:pStyle w:val="Listenabsatz"/>
        <w:numPr>
          <w:ilvl w:val="0"/>
          <w:numId w:val="16"/>
        </w:numPr>
      </w:pPr>
      <w:r>
        <w:t>Ausfluss</w:t>
      </w:r>
    </w:p>
    <w:p w14:paraId="72B88C52" w14:textId="77777777" w:rsidR="007D151A" w:rsidRDefault="007D151A" w:rsidP="007D151A">
      <w:pPr>
        <w:pStyle w:val="Listenabsatz"/>
        <w:numPr>
          <w:ilvl w:val="0"/>
          <w:numId w:val="16"/>
        </w:numPr>
      </w:pPr>
      <w:r>
        <w:t>Blutungen</w:t>
      </w:r>
    </w:p>
    <w:p w14:paraId="2CEC1535" w14:textId="77777777" w:rsidR="007D151A" w:rsidRDefault="007D151A" w:rsidP="007D151A">
      <w:pPr>
        <w:pStyle w:val="Listenabsatz"/>
        <w:numPr>
          <w:ilvl w:val="0"/>
          <w:numId w:val="16"/>
        </w:numPr>
      </w:pPr>
      <w:r>
        <w:t>Gefässzeichnungen</w:t>
      </w:r>
    </w:p>
    <w:p w14:paraId="77F66FFC" w14:textId="77777777" w:rsidR="007D151A" w:rsidRDefault="007D151A" w:rsidP="007D151A">
      <w:pPr>
        <w:pStyle w:val="Listenabsatz"/>
        <w:numPr>
          <w:ilvl w:val="0"/>
          <w:numId w:val="16"/>
        </w:numPr>
      </w:pPr>
      <w:r>
        <w:t>Farbe</w:t>
      </w:r>
    </w:p>
    <w:p w14:paraId="44331FAA" w14:textId="77777777" w:rsidR="007D151A" w:rsidRDefault="007D151A" w:rsidP="007D151A">
      <w:pPr>
        <w:pStyle w:val="Listenabsatz"/>
        <w:numPr>
          <w:ilvl w:val="0"/>
          <w:numId w:val="16"/>
        </w:numPr>
      </w:pPr>
      <w:r>
        <w:t>Rötungen (Erythroplakien)</w:t>
      </w:r>
    </w:p>
    <w:p w14:paraId="7852A62E" w14:textId="77777777" w:rsidR="007D151A" w:rsidRDefault="007D151A" w:rsidP="007D151A">
      <w:pPr>
        <w:pStyle w:val="Listenabsatz"/>
        <w:numPr>
          <w:ilvl w:val="0"/>
          <w:numId w:val="16"/>
        </w:numPr>
      </w:pPr>
      <w:r>
        <w:t>Weissliche Stellen (Leukoplakien)</w:t>
      </w:r>
    </w:p>
    <w:p w14:paraId="15BE225B" w14:textId="77777777" w:rsidR="007D151A" w:rsidRDefault="007D151A" w:rsidP="007D151A">
      <w:pPr>
        <w:pStyle w:val="Listenabsatz"/>
        <w:numPr>
          <w:ilvl w:val="0"/>
          <w:numId w:val="16"/>
        </w:numPr>
      </w:pPr>
      <w:r>
        <w:t>Aus Zervixkanal herauswachsendes Zylinderepithel (harmlose Ektopie)</w:t>
      </w:r>
    </w:p>
    <w:p w14:paraId="3A38C969" w14:textId="77777777" w:rsidR="007D151A" w:rsidRDefault="007D151A" w:rsidP="007D151A">
      <w:pPr>
        <w:pStyle w:val="Listenabsatz"/>
        <w:numPr>
          <w:ilvl w:val="0"/>
          <w:numId w:val="15"/>
        </w:numPr>
      </w:pPr>
      <w:r>
        <w:t>Abstriche entnehmen (siehe unten)</w:t>
      </w:r>
    </w:p>
    <w:p w14:paraId="2F939E82" w14:textId="77777777" w:rsidR="007D151A" w:rsidRDefault="007D151A" w:rsidP="007D151A">
      <w:pPr>
        <w:pStyle w:val="Listenabsatz"/>
        <w:numPr>
          <w:ilvl w:val="0"/>
          <w:numId w:val="15"/>
        </w:numPr>
      </w:pPr>
      <w:r>
        <w:t>Schraube lösen, Spekulum langsam zurückziehen, dabei Instrument wieder Richtung 4 Uhr drehen</w:t>
      </w:r>
    </w:p>
    <w:p w14:paraId="4D34A124" w14:textId="77777777" w:rsidR="007D151A" w:rsidRDefault="007D151A" w:rsidP="007D151A">
      <w:pPr>
        <w:pStyle w:val="Listenabsatz"/>
        <w:numPr>
          <w:ilvl w:val="0"/>
          <w:numId w:val="15"/>
        </w:numPr>
      </w:pPr>
      <w:r>
        <w:t>dabei Vaginalhaut inspizieren</w:t>
      </w:r>
    </w:p>
    <w:p w14:paraId="7716B997" w14:textId="77777777" w:rsidR="007D151A" w:rsidRDefault="007D151A" w:rsidP="007D151A">
      <w:pPr>
        <w:pStyle w:val="Listenabsatz"/>
        <w:numPr>
          <w:ilvl w:val="0"/>
          <w:numId w:val="15"/>
        </w:numPr>
      </w:pPr>
      <w:r>
        <w:t>Spekulum dabei leicht gespreizt halten, um keine Haut einzuklemmen¨</w:t>
      </w:r>
    </w:p>
    <w:p w14:paraId="3DDADC0D" w14:textId="77777777" w:rsidR="007D151A" w:rsidRDefault="007D151A" w:rsidP="007D151A">
      <w:pPr>
        <w:pStyle w:val="Listenabsatz"/>
        <w:numPr>
          <w:ilvl w:val="0"/>
          <w:numId w:val="15"/>
        </w:numPr>
      </w:pPr>
      <w:r>
        <w:t>Mögliche Schwierigkeiten bei der Spekulumuntersuchung</w:t>
      </w:r>
    </w:p>
    <w:p w14:paraId="1038C4DA" w14:textId="77777777" w:rsidR="007D151A" w:rsidRDefault="007D151A" w:rsidP="007D151A">
      <w:pPr>
        <w:pStyle w:val="Listenabsatz"/>
        <w:numPr>
          <w:ilvl w:val="0"/>
          <w:numId w:val="24"/>
        </w:numPr>
      </w:pPr>
      <w:r>
        <w:t>Verspannung -&gt; Lösung: Patientin pressen lassen oder Spekulum nur ein wenig einführen, dann warten bis sich die Pat. entspannt und in einer 2.Phase weiter einführen</w:t>
      </w:r>
    </w:p>
    <w:p w14:paraId="6CE4A8C6" w14:textId="77777777" w:rsidR="007D151A" w:rsidRDefault="007D151A" w:rsidP="007D151A">
      <w:pPr>
        <w:pStyle w:val="Listenabsatz"/>
        <w:numPr>
          <w:ilvl w:val="0"/>
          <w:numId w:val="24"/>
        </w:numPr>
      </w:pPr>
      <w:r>
        <w:t>Anatomische Missbildung -&gt; man muss sich neu orientieren</w:t>
      </w:r>
    </w:p>
    <w:p w14:paraId="1B2B9C02" w14:textId="77777777" w:rsidR="007D151A" w:rsidRDefault="007D151A" w:rsidP="007D151A"/>
    <w:p w14:paraId="730CB7BD" w14:textId="77777777" w:rsidR="007D151A" w:rsidRDefault="007D151A" w:rsidP="007D151A"/>
    <w:p w14:paraId="49F1C4A5" w14:textId="77777777" w:rsidR="007D151A" w:rsidRDefault="007D151A" w:rsidP="007D151A">
      <w:pPr>
        <w:rPr>
          <w:b/>
          <w:sz w:val="28"/>
          <w:szCs w:val="28"/>
        </w:rPr>
      </w:pPr>
    </w:p>
    <w:p w14:paraId="5B11D8DD" w14:textId="77777777" w:rsidR="007D151A" w:rsidRDefault="007D151A" w:rsidP="007D151A">
      <w:pPr>
        <w:rPr>
          <w:b/>
          <w:sz w:val="28"/>
          <w:szCs w:val="28"/>
        </w:rPr>
      </w:pPr>
      <w:r>
        <w:rPr>
          <w:b/>
          <w:sz w:val="28"/>
          <w:szCs w:val="28"/>
        </w:rPr>
        <w:lastRenderedPageBreak/>
        <w:t>Abstriche entnehmen</w:t>
      </w:r>
    </w:p>
    <w:p w14:paraId="56B977D7" w14:textId="77777777" w:rsidR="007D151A" w:rsidRDefault="007D151A" w:rsidP="007D151A">
      <w:pPr>
        <w:pStyle w:val="Listenabsatz"/>
        <w:numPr>
          <w:ilvl w:val="0"/>
          <w:numId w:val="15"/>
        </w:numPr>
      </w:pPr>
      <w:r>
        <w:t>Entnahme eines Nativ-Präparates</w:t>
      </w:r>
    </w:p>
    <w:p w14:paraId="24375FFA" w14:textId="77777777" w:rsidR="007D151A" w:rsidRDefault="007D151A" w:rsidP="007D151A">
      <w:pPr>
        <w:pStyle w:val="Listenabsatz"/>
        <w:numPr>
          <w:ilvl w:val="0"/>
          <w:numId w:val="18"/>
        </w:numPr>
      </w:pPr>
      <w:r>
        <w:t>Vorher nicht abtupfen</w:t>
      </w:r>
    </w:p>
    <w:p w14:paraId="7B69D0BC" w14:textId="77777777" w:rsidR="007D151A" w:rsidRDefault="007D151A" w:rsidP="007D151A">
      <w:pPr>
        <w:pStyle w:val="Listenabsatz"/>
        <w:numPr>
          <w:ilvl w:val="0"/>
          <w:numId w:val="18"/>
        </w:numPr>
      </w:pPr>
      <w:r>
        <w:t>Mit einem kleinen Wattetupfer</w:t>
      </w:r>
    </w:p>
    <w:p w14:paraId="2579B11D" w14:textId="77777777" w:rsidR="007D151A" w:rsidRDefault="007D151A" w:rsidP="007D151A">
      <w:pPr>
        <w:pStyle w:val="Listenabsatz"/>
        <w:numPr>
          <w:ilvl w:val="0"/>
          <w:numId w:val="18"/>
        </w:numPr>
      </w:pPr>
      <w:r>
        <w:t>Entnahme im hinteren Scheidengewölbe</w:t>
      </w:r>
    </w:p>
    <w:p w14:paraId="488C5FE7" w14:textId="77777777" w:rsidR="007D151A" w:rsidRDefault="007D151A" w:rsidP="007D151A">
      <w:pPr>
        <w:pStyle w:val="Listenabsatz"/>
        <w:numPr>
          <w:ilvl w:val="0"/>
          <w:numId w:val="18"/>
        </w:numPr>
      </w:pPr>
      <w:r>
        <w:t>auf einen mit NaCl vorbereiteten Objektträger geben und mit Deckglasschützen</w:t>
      </w:r>
    </w:p>
    <w:p w14:paraId="4C480DDD" w14:textId="77777777" w:rsidR="007D151A" w:rsidRDefault="007D151A" w:rsidP="007D151A">
      <w:pPr>
        <w:pStyle w:val="Listenabsatz"/>
        <w:numPr>
          <w:ilvl w:val="0"/>
          <w:numId w:val="18"/>
        </w:numPr>
      </w:pPr>
      <w:r>
        <w:t>kann nach der Untersuchung gleich im Mikroskop betrachten werden</w:t>
      </w:r>
    </w:p>
    <w:p w14:paraId="0348B52D" w14:textId="77777777" w:rsidR="007D151A" w:rsidRDefault="007D151A" w:rsidP="007D151A">
      <w:pPr>
        <w:pStyle w:val="Listenabsatz"/>
        <w:numPr>
          <w:ilvl w:val="0"/>
          <w:numId w:val="18"/>
        </w:numPr>
      </w:pPr>
      <w:r>
        <w:t>achten auf Bakterien, Trichomonas vaginalis, Vaginalmykose (+KOH), Gardnerella Kolpitis</w:t>
      </w:r>
    </w:p>
    <w:p w14:paraId="175B2351" w14:textId="77777777" w:rsidR="007D151A" w:rsidRDefault="007D151A" w:rsidP="007D151A">
      <w:pPr>
        <w:pStyle w:val="Listenabsatz"/>
        <w:numPr>
          <w:ilvl w:val="0"/>
          <w:numId w:val="15"/>
        </w:numPr>
      </w:pPr>
      <w:r>
        <w:t>falls eine Indikation dazu besteht: Mikrobieller Abstrich (Spezialtupfer wird in Labor eingeschickt, um Bakterien zu bestimmen)</w:t>
      </w:r>
    </w:p>
    <w:p w14:paraId="1E669519" w14:textId="77777777" w:rsidR="007D151A" w:rsidRDefault="007D151A" w:rsidP="007D151A">
      <w:pPr>
        <w:pStyle w:val="Listenabsatz"/>
        <w:numPr>
          <w:ilvl w:val="0"/>
          <w:numId w:val="15"/>
        </w:numPr>
      </w:pPr>
      <w:r>
        <w:rPr>
          <w:noProof/>
          <w:lang w:val="de-DE" w:eastAsia="de-DE"/>
        </w:rPr>
        <w:drawing>
          <wp:anchor distT="0" distB="0" distL="114300" distR="114300" simplePos="0" relativeHeight="251667456" behindDoc="1" locked="0" layoutInCell="1" allowOverlap="1" wp14:anchorId="7B0A69EB" wp14:editId="598E51EF">
            <wp:simplePos x="0" y="0"/>
            <wp:positionH relativeFrom="column">
              <wp:posOffset>4700905</wp:posOffset>
            </wp:positionH>
            <wp:positionV relativeFrom="paragraph">
              <wp:posOffset>45085</wp:posOffset>
            </wp:positionV>
            <wp:extent cx="1054100" cy="1271905"/>
            <wp:effectExtent l="19050" t="0" r="0" b="0"/>
            <wp:wrapTight wrapText="bothSides">
              <wp:wrapPolygon edited="0">
                <wp:start x="-390" y="0"/>
                <wp:lineTo x="-390" y="21352"/>
                <wp:lineTo x="21470" y="21352"/>
                <wp:lineTo x="21470" y="0"/>
                <wp:lineTo x="-390" y="0"/>
              </wp:wrapPolygon>
            </wp:wrapTight>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srcRect/>
                    <a:stretch>
                      <a:fillRect/>
                    </a:stretch>
                  </pic:blipFill>
                  <pic:spPr bwMode="auto">
                    <a:xfrm>
                      <a:off x="0" y="0"/>
                      <a:ext cx="1054100" cy="1271905"/>
                    </a:xfrm>
                    <a:prstGeom prst="rect">
                      <a:avLst/>
                    </a:prstGeom>
                    <a:noFill/>
                    <a:ln w="9525">
                      <a:noFill/>
                      <a:miter lim="800000"/>
                      <a:headEnd/>
                      <a:tailEnd/>
                    </a:ln>
                  </pic:spPr>
                </pic:pic>
              </a:graphicData>
            </a:graphic>
          </wp:anchor>
        </w:drawing>
      </w:r>
      <w:r>
        <w:t>PAP-Abstrich (Krebsvorsorge)</w:t>
      </w:r>
      <w:r w:rsidRPr="00603878">
        <w:t xml:space="preserve"> </w:t>
      </w:r>
    </w:p>
    <w:p w14:paraId="6072B32D" w14:textId="77777777" w:rsidR="007D151A" w:rsidRDefault="007D151A" w:rsidP="007D151A">
      <w:pPr>
        <w:pStyle w:val="Listenabsatz"/>
        <w:numPr>
          <w:ilvl w:val="0"/>
          <w:numId w:val="19"/>
        </w:numPr>
      </w:pPr>
      <w:r>
        <w:t>Fall nötig vorher Schleim abtupfen</w:t>
      </w:r>
    </w:p>
    <w:p w14:paraId="2B50B00C" w14:textId="77777777" w:rsidR="007D151A" w:rsidRDefault="007D151A" w:rsidP="007D151A">
      <w:pPr>
        <w:pStyle w:val="Listenabsatz"/>
        <w:numPr>
          <w:ilvl w:val="0"/>
          <w:numId w:val="19"/>
        </w:numPr>
      </w:pPr>
      <w:r>
        <w:t xml:space="preserve">Entnahme des Abstriches mittels Thin-Präp-Stäbchens (Zentrale Borsten in Zervixkanal und 5x drehen) </w:t>
      </w:r>
    </w:p>
    <w:p w14:paraId="517E8903" w14:textId="77777777" w:rsidR="007D151A" w:rsidRDefault="007D151A" w:rsidP="007D151A">
      <w:pPr>
        <w:pStyle w:val="Listenabsatz"/>
        <w:numPr>
          <w:ilvl w:val="0"/>
          <w:numId w:val="19"/>
        </w:numPr>
      </w:pPr>
      <w:r>
        <w:t>nach Lehrarztin, dann noch mit einem kleinen Wattetupfer Probe aus Zervixkanal entnehmen, da das mit dem Thin-Präp-Stäbchen nicht so gut gelinge</w:t>
      </w:r>
    </w:p>
    <w:p w14:paraId="7E5B0AF5" w14:textId="77777777" w:rsidR="007D151A" w:rsidRDefault="007D151A" w:rsidP="007D151A">
      <w:pPr>
        <w:pStyle w:val="Listenabsatz"/>
        <w:numPr>
          <w:ilvl w:val="0"/>
          <w:numId w:val="19"/>
        </w:numPr>
      </w:pPr>
      <w:r>
        <w:t>Proben in Fixiermedium geben und ein paar Mal hin und her bewegen</w:t>
      </w:r>
    </w:p>
    <w:p w14:paraId="05C0552A" w14:textId="77777777" w:rsidR="007D151A" w:rsidRDefault="007D151A" w:rsidP="007D151A"/>
    <w:p w14:paraId="3E8FDEFC" w14:textId="77777777" w:rsidR="007D151A" w:rsidRDefault="007D151A" w:rsidP="007D151A"/>
    <w:p w14:paraId="306A4243" w14:textId="77777777" w:rsidR="007D151A" w:rsidRDefault="007D151A" w:rsidP="007D151A">
      <w:pPr>
        <w:rPr>
          <w:b/>
          <w:sz w:val="28"/>
          <w:szCs w:val="28"/>
        </w:rPr>
      </w:pPr>
      <w:r>
        <w:rPr>
          <w:b/>
          <w:sz w:val="28"/>
          <w:szCs w:val="28"/>
        </w:rPr>
        <w:t xml:space="preserve">Bimanuelle Untersuchung </w:t>
      </w:r>
    </w:p>
    <w:p w14:paraId="777CE093" w14:textId="77777777" w:rsidR="007D151A" w:rsidRDefault="007D151A" w:rsidP="007D151A">
      <w:pPr>
        <w:pStyle w:val="Listenabsatz"/>
        <w:numPr>
          <w:ilvl w:val="0"/>
          <w:numId w:val="15"/>
        </w:numPr>
      </w:pPr>
      <w:r>
        <w:t>d</w:t>
      </w:r>
      <w:r w:rsidRPr="00DD32F4">
        <w:t>ie Patientin immer darüber informieren, was man gerade macht</w:t>
      </w:r>
    </w:p>
    <w:p w14:paraId="0CC0583F" w14:textId="77777777" w:rsidR="007D151A" w:rsidRDefault="007D151A" w:rsidP="007D151A">
      <w:pPr>
        <w:pStyle w:val="Listenabsatz"/>
        <w:numPr>
          <w:ilvl w:val="0"/>
          <w:numId w:val="15"/>
        </w:numPr>
      </w:pPr>
      <w:r>
        <w:t>immer wieder fragen, ob es gehe</w:t>
      </w:r>
    </w:p>
    <w:p w14:paraId="4A0631A4" w14:textId="77777777" w:rsidR="007D151A" w:rsidRDefault="007D151A" w:rsidP="007D151A">
      <w:pPr>
        <w:pStyle w:val="Listenabsatz"/>
        <w:numPr>
          <w:ilvl w:val="0"/>
          <w:numId w:val="15"/>
        </w:numPr>
      </w:pPr>
      <w:r>
        <w:t>der Patientin ins Gesicht schauen (Sz-Erkennung, Kontakt herstellen)</w:t>
      </w:r>
    </w:p>
    <w:p w14:paraId="6AAB48BA" w14:textId="77777777" w:rsidR="007D151A" w:rsidRDefault="007D151A" w:rsidP="007D151A">
      <w:pPr>
        <w:pStyle w:val="Listenabsatz"/>
        <w:numPr>
          <w:ilvl w:val="0"/>
          <w:numId w:val="15"/>
        </w:numPr>
      </w:pPr>
      <w:r>
        <w:t>manuelle Untersuchung im Stehen durchführen</w:t>
      </w:r>
    </w:p>
    <w:p w14:paraId="4811F3D7" w14:textId="77777777" w:rsidR="007D151A" w:rsidRDefault="007D151A" w:rsidP="007D151A">
      <w:pPr>
        <w:pStyle w:val="Listenabsatz"/>
        <w:numPr>
          <w:ilvl w:val="0"/>
          <w:numId w:val="15"/>
        </w:numPr>
      </w:pPr>
      <w:r>
        <w:t>mit linker Hand Labien spreizen</w:t>
      </w:r>
    </w:p>
    <w:p w14:paraId="73C46B00" w14:textId="77777777" w:rsidR="007D151A" w:rsidRDefault="007D151A" w:rsidP="007D151A">
      <w:pPr>
        <w:pStyle w:val="Listenabsatz"/>
        <w:numPr>
          <w:ilvl w:val="0"/>
          <w:numId w:val="15"/>
        </w:numPr>
      </w:pPr>
      <w:r>
        <w:t>Mittelfinger und Zeigefinger der rechten Hand mit Gleitmittel besteichen und langsam einführen (nun linke Hand tastend auf Bauchdecke legen)</w:t>
      </w:r>
    </w:p>
    <w:p w14:paraId="5149CE6B" w14:textId="77777777" w:rsidR="007D151A" w:rsidRDefault="007D151A" w:rsidP="007D151A">
      <w:pPr>
        <w:pStyle w:val="Listenabsatz"/>
        <w:numPr>
          <w:ilvl w:val="0"/>
          <w:numId w:val="15"/>
        </w:numPr>
      </w:pPr>
      <w:r>
        <w:t>Palpation der Vagina (Raumforderungen, Verhärtungen)</w:t>
      </w:r>
    </w:p>
    <w:p w14:paraId="1780BC9C" w14:textId="77777777" w:rsidR="007D151A" w:rsidRDefault="007D151A" w:rsidP="007D151A">
      <w:pPr>
        <w:pStyle w:val="Listenabsatz"/>
        <w:numPr>
          <w:ilvl w:val="0"/>
          <w:numId w:val="15"/>
        </w:numPr>
      </w:pPr>
      <w:r>
        <w:t>Palpation der Portio, hin und her bewegen (Portioschiebeschmerz kann Hinweis auf Infektion sein)</w:t>
      </w:r>
    </w:p>
    <w:p w14:paraId="40D06910" w14:textId="77777777" w:rsidR="007D151A" w:rsidRDefault="007D151A" w:rsidP="007D151A">
      <w:pPr>
        <w:pStyle w:val="Listenabsatz"/>
        <w:numPr>
          <w:ilvl w:val="0"/>
          <w:numId w:val="15"/>
        </w:numPr>
      </w:pPr>
      <w:r>
        <w:rPr>
          <w:noProof/>
          <w:lang w:val="de-DE" w:eastAsia="de-DE"/>
        </w:rPr>
        <w:drawing>
          <wp:anchor distT="0" distB="0" distL="114300" distR="114300" simplePos="0" relativeHeight="251668480" behindDoc="1" locked="0" layoutInCell="1" allowOverlap="1" wp14:anchorId="43EA1783" wp14:editId="0694E6B1">
            <wp:simplePos x="0" y="0"/>
            <wp:positionH relativeFrom="column">
              <wp:posOffset>3547745</wp:posOffset>
            </wp:positionH>
            <wp:positionV relativeFrom="paragraph">
              <wp:posOffset>18415</wp:posOffset>
            </wp:positionV>
            <wp:extent cx="2254885" cy="1979295"/>
            <wp:effectExtent l="19050" t="0" r="0" b="0"/>
            <wp:wrapTight wrapText="bothSides">
              <wp:wrapPolygon edited="0">
                <wp:start x="-182" y="0"/>
                <wp:lineTo x="-182" y="21413"/>
                <wp:lineTo x="21533" y="21413"/>
                <wp:lineTo x="21533" y="0"/>
                <wp:lineTo x="-182" y="0"/>
              </wp:wrapPolygon>
            </wp:wrapTight>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cstate="print"/>
                    <a:srcRect/>
                    <a:stretch>
                      <a:fillRect/>
                    </a:stretch>
                  </pic:blipFill>
                  <pic:spPr bwMode="auto">
                    <a:xfrm>
                      <a:off x="0" y="0"/>
                      <a:ext cx="2254885" cy="1979295"/>
                    </a:xfrm>
                    <a:prstGeom prst="rect">
                      <a:avLst/>
                    </a:prstGeom>
                    <a:noFill/>
                    <a:ln w="9525">
                      <a:noFill/>
                      <a:miter lim="800000"/>
                      <a:headEnd/>
                      <a:tailEnd/>
                    </a:ln>
                  </pic:spPr>
                </pic:pic>
              </a:graphicData>
            </a:graphic>
          </wp:anchor>
        </w:drawing>
      </w:r>
      <w:r>
        <w:t>Palpation des vorderen und hinteren Scheidegewölbes</w:t>
      </w:r>
    </w:p>
    <w:p w14:paraId="165B7417" w14:textId="77777777" w:rsidR="007D151A" w:rsidRDefault="007D151A" w:rsidP="007D151A">
      <w:pPr>
        <w:pStyle w:val="Listenabsatz"/>
        <w:numPr>
          <w:ilvl w:val="0"/>
          <w:numId w:val="15"/>
        </w:numPr>
      </w:pPr>
      <w:r>
        <w:t xml:space="preserve">Vom hinteren Scheidegewölbe aus Uterus auf Finger laden und der linken tastenden Hand  auf der Bauchdecke entgegen schieben </w:t>
      </w:r>
    </w:p>
    <w:p w14:paraId="4D8151B3" w14:textId="77777777" w:rsidR="007D151A" w:rsidRDefault="007D151A" w:rsidP="007D151A">
      <w:pPr>
        <w:pStyle w:val="Listenabsatz"/>
        <w:numPr>
          <w:ilvl w:val="0"/>
          <w:numId w:val="15"/>
        </w:numPr>
      </w:pPr>
      <w:r>
        <w:t>Palpation des Uterus (Grösse, Konsistenz, Beweglichkeit, Sz) fühlbar, wenn Patientin nicht zu adipös und Uterus in normaler anteflektierter Lage</w:t>
      </w:r>
    </w:p>
    <w:p w14:paraId="75281478" w14:textId="77777777" w:rsidR="007D151A" w:rsidRDefault="007D151A" w:rsidP="007D151A">
      <w:pPr>
        <w:pStyle w:val="Listenabsatz"/>
        <w:numPr>
          <w:ilvl w:val="0"/>
          <w:numId w:val="15"/>
        </w:numPr>
      </w:pPr>
      <w:r>
        <w:t>analog Palpation der Adnexe (rechts und links) und achten auf (prallelastisch, derb, fest, dolent, wobei die Ovarien empfindlich sind) Ovarien nicht immer palpierbar, nach Menopause sogar verdächtig, tastbare Tuben weisen auf eine pathologische Veränderung hin</w:t>
      </w:r>
    </w:p>
    <w:p w14:paraId="1DA634A2" w14:textId="77777777" w:rsidR="007D151A" w:rsidRDefault="007D151A" w:rsidP="007D151A">
      <w:pPr>
        <w:pStyle w:val="Listenabsatz"/>
        <w:numPr>
          <w:ilvl w:val="0"/>
          <w:numId w:val="15"/>
        </w:numPr>
      </w:pPr>
      <w:r>
        <w:t>Finger langsam wieder herausziehen</w:t>
      </w:r>
    </w:p>
    <w:p w14:paraId="0C3DFA34" w14:textId="77777777" w:rsidR="007D151A" w:rsidRDefault="007D151A" w:rsidP="007D151A">
      <w:pPr>
        <w:pStyle w:val="Listenabsatz"/>
        <w:numPr>
          <w:ilvl w:val="0"/>
          <w:numId w:val="15"/>
        </w:numPr>
      </w:pPr>
      <w:r>
        <w:t>Handschuh betrachten (Blut, Ausfluss)</w:t>
      </w:r>
    </w:p>
    <w:p w14:paraId="40B45E14" w14:textId="77777777" w:rsidR="007D151A" w:rsidRDefault="007D151A" w:rsidP="007D151A"/>
    <w:p w14:paraId="628A0027" w14:textId="77777777" w:rsidR="007D151A" w:rsidRDefault="007D151A" w:rsidP="007D151A"/>
    <w:p w14:paraId="6334BEAB" w14:textId="77777777" w:rsidR="007D151A" w:rsidRDefault="007D151A" w:rsidP="007D151A">
      <w:pPr>
        <w:rPr>
          <w:b/>
          <w:sz w:val="28"/>
          <w:szCs w:val="28"/>
        </w:rPr>
      </w:pPr>
    </w:p>
    <w:p w14:paraId="7983928A" w14:textId="77777777" w:rsidR="007D151A" w:rsidRDefault="007D151A" w:rsidP="007D151A">
      <w:pPr>
        <w:rPr>
          <w:b/>
          <w:sz w:val="28"/>
          <w:szCs w:val="28"/>
        </w:rPr>
      </w:pPr>
      <w:r>
        <w:rPr>
          <w:b/>
          <w:sz w:val="28"/>
          <w:szCs w:val="28"/>
        </w:rPr>
        <w:lastRenderedPageBreak/>
        <w:t>Rektovaginale Palpation</w:t>
      </w:r>
    </w:p>
    <w:p w14:paraId="4799B1F7" w14:textId="77777777" w:rsidR="007D151A" w:rsidRDefault="007D151A" w:rsidP="007D151A">
      <w:pPr>
        <w:pStyle w:val="Listenabsatz"/>
        <w:numPr>
          <w:ilvl w:val="0"/>
          <w:numId w:val="15"/>
        </w:numPr>
      </w:pPr>
      <w:r>
        <w:t>bei Indikation</w:t>
      </w:r>
    </w:p>
    <w:p w14:paraId="6E4D380E" w14:textId="77777777" w:rsidR="007D151A" w:rsidRDefault="007D151A" w:rsidP="007D151A">
      <w:pPr>
        <w:pStyle w:val="Listenabsatz"/>
        <w:numPr>
          <w:ilvl w:val="0"/>
          <w:numId w:val="20"/>
        </w:numPr>
      </w:pPr>
      <w:r>
        <w:t>Verdacht auf Tumor</w:t>
      </w:r>
    </w:p>
    <w:p w14:paraId="236C5D6F" w14:textId="77777777" w:rsidR="007D151A" w:rsidRDefault="007D151A" w:rsidP="007D151A">
      <w:pPr>
        <w:pStyle w:val="Listenabsatz"/>
        <w:numPr>
          <w:ilvl w:val="0"/>
          <w:numId w:val="20"/>
        </w:numPr>
      </w:pPr>
      <w:r>
        <w:t>Endometriose</w:t>
      </w:r>
    </w:p>
    <w:p w14:paraId="0F4937FB" w14:textId="77777777" w:rsidR="007D151A" w:rsidRDefault="007D151A" w:rsidP="007D151A">
      <w:pPr>
        <w:pStyle w:val="Listenabsatz"/>
        <w:numPr>
          <w:ilvl w:val="0"/>
          <w:numId w:val="20"/>
        </w:numPr>
      </w:pPr>
      <w:r>
        <w:t xml:space="preserve"> Rectozele</w:t>
      </w:r>
    </w:p>
    <w:p w14:paraId="06F544B2" w14:textId="77777777" w:rsidR="007D151A" w:rsidRDefault="007D151A" w:rsidP="007D151A">
      <w:pPr>
        <w:pStyle w:val="Listenabsatz"/>
        <w:numPr>
          <w:ilvl w:val="0"/>
          <w:numId w:val="15"/>
        </w:numPr>
      </w:pPr>
      <w:r>
        <w:t>Zeigefinger in Scheide, Mittelfinger in Rektum einführen</w:t>
      </w:r>
    </w:p>
    <w:p w14:paraId="0A591019" w14:textId="77777777" w:rsidR="007D151A" w:rsidRDefault="007D151A" w:rsidP="007D151A">
      <w:pPr>
        <w:pStyle w:val="Listenabsatz"/>
        <w:numPr>
          <w:ilvl w:val="0"/>
          <w:numId w:val="15"/>
        </w:numPr>
      </w:pPr>
      <w:r>
        <w:t xml:space="preserve">Palpation </w:t>
      </w:r>
    </w:p>
    <w:p w14:paraId="15CB41BD" w14:textId="77777777" w:rsidR="007D151A" w:rsidRDefault="007D151A" w:rsidP="007D151A">
      <w:pPr>
        <w:pStyle w:val="Listenabsatz"/>
        <w:numPr>
          <w:ilvl w:val="0"/>
          <w:numId w:val="21"/>
        </w:numPr>
      </w:pPr>
      <w:r>
        <w:t>Rectovaginales Septum</w:t>
      </w:r>
    </w:p>
    <w:p w14:paraId="31A59B0B" w14:textId="77777777" w:rsidR="007D151A" w:rsidRDefault="007D151A" w:rsidP="007D151A">
      <w:pPr>
        <w:pStyle w:val="Listenabsatz"/>
        <w:numPr>
          <w:ilvl w:val="0"/>
          <w:numId w:val="21"/>
        </w:numPr>
      </w:pPr>
      <w:r>
        <w:t>Douglas-Raum</w:t>
      </w:r>
    </w:p>
    <w:p w14:paraId="3939D55B" w14:textId="77777777" w:rsidR="007D151A" w:rsidRDefault="007D151A" w:rsidP="007D151A">
      <w:pPr>
        <w:pStyle w:val="Listenabsatz"/>
        <w:numPr>
          <w:ilvl w:val="0"/>
          <w:numId w:val="21"/>
        </w:numPr>
      </w:pPr>
      <w:r>
        <w:t>Verdickungen</w:t>
      </w:r>
    </w:p>
    <w:p w14:paraId="7ABACE29" w14:textId="77777777" w:rsidR="007D151A" w:rsidRDefault="007D151A" w:rsidP="007D151A">
      <w:pPr>
        <w:pStyle w:val="Listenabsatz"/>
        <w:numPr>
          <w:ilvl w:val="0"/>
          <w:numId w:val="21"/>
        </w:numPr>
      </w:pPr>
      <w:r>
        <w:t>Schmerzen</w:t>
      </w:r>
    </w:p>
    <w:p w14:paraId="6B83ED62" w14:textId="77777777" w:rsidR="007D151A" w:rsidRDefault="007D151A" w:rsidP="007D151A">
      <w:pPr>
        <w:pStyle w:val="Listenabsatz"/>
        <w:numPr>
          <w:ilvl w:val="0"/>
          <w:numId w:val="21"/>
        </w:numPr>
      </w:pPr>
      <w:r>
        <w:t>Raumforderungen</w:t>
      </w:r>
    </w:p>
    <w:p w14:paraId="3F36B76C" w14:textId="77777777" w:rsidR="007D151A" w:rsidRDefault="007D151A" w:rsidP="007D151A">
      <w:pPr>
        <w:pStyle w:val="Listenabsatz"/>
        <w:numPr>
          <w:ilvl w:val="0"/>
          <w:numId w:val="15"/>
        </w:numPr>
      </w:pPr>
      <w:r>
        <w:t>Finger wieder herausziehen</w:t>
      </w:r>
    </w:p>
    <w:p w14:paraId="31277696" w14:textId="77777777" w:rsidR="007D151A" w:rsidRDefault="007D151A" w:rsidP="007D151A">
      <w:pPr>
        <w:pStyle w:val="Listenabsatz"/>
        <w:numPr>
          <w:ilvl w:val="0"/>
          <w:numId w:val="15"/>
        </w:numPr>
      </w:pPr>
      <w:r>
        <w:t>Handschuh betrachten (Blut, Ausfluss)</w:t>
      </w:r>
    </w:p>
    <w:p w14:paraId="51FD35DA" w14:textId="77777777" w:rsidR="007D151A" w:rsidRDefault="007D151A" w:rsidP="007D151A"/>
    <w:p w14:paraId="7A07D278" w14:textId="77777777" w:rsidR="007D151A" w:rsidRDefault="007D151A" w:rsidP="007D151A"/>
    <w:p w14:paraId="1922437A" w14:textId="77777777" w:rsidR="007D151A" w:rsidRDefault="007D151A" w:rsidP="007D151A">
      <w:pPr>
        <w:rPr>
          <w:b/>
          <w:sz w:val="28"/>
          <w:szCs w:val="28"/>
        </w:rPr>
      </w:pPr>
      <w:r>
        <w:rPr>
          <w:b/>
          <w:sz w:val="28"/>
          <w:szCs w:val="28"/>
        </w:rPr>
        <w:t>Rektale Untersuchung</w:t>
      </w:r>
    </w:p>
    <w:p w14:paraId="528358CA" w14:textId="77777777" w:rsidR="007D151A" w:rsidRDefault="007D151A" w:rsidP="007D151A">
      <w:pPr>
        <w:pStyle w:val="Listenabsatz"/>
        <w:numPr>
          <w:ilvl w:val="0"/>
          <w:numId w:val="15"/>
        </w:numPr>
      </w:pPr>
      <w:r>
        <w:t>Nur bei Indikation</w:t>
      </w:r>
    </w:p>
    <w:p w14:paraId="13F22370" w14:textId="77777777" w:rsidR="007D151A" w:rsidRDefault="007D151A" w:rsidP="007D151A">
      <w:pPr>
        <w:pStyle w:val="Listenabsatz"/>
        <w:numPr>
          <w:ilvl w:val="0"/>
          <w:numId w:val="22"/>
        </w:numPr>
      </w:pPr>
      <w:r>
        <w:t>&gt; 50J alt (Routinekontrolle bei der postmenopausale Frau)</w:t>
      </w:r>
    </w:p>
    <w:p w14:paraId="4B46424C" w14:textId="77777777" w:rsidR="007D151A" w:rsidRDefault="007D151A" w:rsidP="007D151A">
      <w:pPr>
        <w:pStyle w:val="Listenabsatz"/>
        <w:numPr>
          <w:ilvl w:val="0"/>
          <w:numId w:val="22"/>
        </w:numPr>
      </w:pPr>
      <w:r>
        <w:t>Verdacht auf Karzinom</w:t>
      </w:r>
    </w:p>
    <w:p w14:paraId="616A49CE" w14:textId="77777777" w:rsidR="007D151A" w:rsidRDefault="007D151A" w:rsidP="007D151A">
      <w:pPr>
        <w:pStyle w:val="Listenabsatz"/>
        <w:numPr>
          <w:ilvl w:val="0"/>
          <w:numId w:val="22"/>
        </w:numPr>
      </w:pPr>
      <w:r>
        <w:t>Jungfrau (an Stelle der Spekulum- und der bimanuellen Untersuchung)</w:t>
      </w:r>
    </w:p>
    <w:p w14:paraId="459E48C4" w14:textId="77777777" w:rsidR="007D151A" w:rsidRDefault="007D151A" w:rsidP="007D151A">
      <w:pPr>
        <w:pStyle w:val="Listenabsatz"/>
        <w:numPr>
          <w:ilvl w:val="0"/>
          <w:numId w:val="15"/>
        </w:numPr>
      </w:pPr>
      <w:r>
        <w:t>Immer gerade in Steinschnittlage</w:t>
      </w:r>
    </w:p>
    <w:p w14:paraId="645A5461" w14:textId="77777777" w:rsidR="007D151A" w:rsidRDefault="007D151A" w:rsidP="007D151A">
      <w:pPr>
        <w:pStyle w:val="Listenabsatz"/>
        <w:numPr>
          <w:ilvl w:val="0"/>
          <w:numId w:val="15"/>
        </w:numPr>
      </w:pPr>
      <w:r>
        <w:t>Ziel ist die Beurteilung des Douglas Raumes und des parametranen Raumes und die Entdeckung von Karzinomen (Verhärtungen)</w:t>
      </w:r>
    </w:p>
    <w:p w14:paraId="7863EA85" w14:textId="77777777" w:rsidR="007D151A" w:rsidRDefault="007D151A" w:rsidP="007D151A">
      <w:pPr>
        <w:pStyle w:val="Listenabsatz"/>
        <w:numPr>
          <w:ilvl w:val="0"/>
          <w:numId w:val="15"/>
        </w:numPr>
      </w:pPr>
      <w:r>
        <w:t xml:space="preserve">Ablauf siehe Zusammenfassung CST Abdomen </w:t>
      </w:r>
    </w:p>
    <w:p w14:paraId="2C28F5FD" w14:textId="77777777" w:rsidR="007D151A" w:rsidRDefault="007D151A" w:rsidP="007D151A"/>
    <w:p w14:paraId="3A71C68C" w14:textId="77777777" w:rsidR="007D151A" w:rsidRDefault="007D151A" w:rsidP="007D151A"/>
    <w:p w14:paraId="39DAC852" w14:textId="77777777" w:rsidR="007D151A" w:rsidRPr="00042AF0" w:rsidRDefault="007D151A" w:rsidP="007D151A">
      <w:pPr>
        <w:rPr>
          <w:b/>
          <w:sz w:val="28"/>
          <w:szCs w:val="28"/>
          <w:lang w:val="de-DE"/>
        </w:rPr>
      </w:pPr>
      <w:r w:rsidRPr="00042AF0">
        <w:rPr>
          <w:b/>
          <w:sz w:val="28"/>
          <w:szCs w:val="28"/>
          <w:lang w:val="de-DE"/>
        </w:rPr>
        <w:t>3.1.8 Inspektion des Anus und rektale Untersuchung (S. 254)</w:t>
      </w:r>
    </w:p>
    <w:p w14:paraId="1943B501" w14:textId="77777777" w:rsidR="007D151A" w:rsidRPr="00042AF0" w:rsidRDefault="007D151A" w:rsidP="007D151A">
      <w:pPr>
        <w:rPr>
          <w:b/>
          <w:u w:val="single"/>
          <w:lang w:val="de-DE"/>
        </w:rPr>
      </w:pPr>
    </w:p>
    <w:p w14:paraId="55839837" w14:textId="77777777" w:rsidR="007D151A" w:rsidRPr="00042AF0" w:rsidRDefault="007D151A" w:rsidP="007D151A">
      <w:pPr>
        <w:rPr>
          <w:lang w:val="de-DE"/>
        </w:rPr>
      </w:pPr>
      <w:r w:rsidRPr="00042AF0">
        <w:rPr>
          <w:lang w:val="de-DE"/>
        </w:rPr>
        <w:t>Merke: Eine Untersuchung des Abdomens ist unvollständig ohne rektale Untersuchung!!!</w:t>
      </w:r>
    </w:p>
    <w:p w14:paraId="3473604E" w14:textId="77777777" w:rsidR="007D151A" w:rsidRPr="00042AF0" w:rsidRDefault="007D151A" w:rsidP="007D151A">
      <w:pPr>
        <w:rPr>
          <w:lang w:val="de-DE"/>
        </w:rPr>
      </w:pPr>
      <w:r w:rsidRPr="00042AF0">
        <w:rPr>
          <w:lang w:val="de-DE"/>
        </w:rPr>
        <w:t>20-30% aller Karzinome des Dickdarms entwickeln sich in einem dem palpierenden Finger zugänglichen Bereich.</w:t>
      </w:r>
    </w:p>
    <w:p w14:paraId="49426082" w14:textId="77777777" w:rsidR="007D151A" w:rsidRPr="00042AF0" w:rsidRDefault="007D151A" w:rsidP="007D151A">
      <w:pPr>
        <w:rPr>
          <w:lang w:val="de-DE"/>
        </w:rPr>
      </w:pPr>
    </w:p>
    <w:p w14:paraId="127D42B5" w14:textId="77777777" w:rsidR="007D151A" w:rsidRPr="00042AF0" w:rsidRDefault="007D151A" w:rsidP="007D151A">
      <w:pPr>
        <w:rPr>
          <w:b/>
          <w:lang w:val="de-DE"/>
        </w:rPr>
      </w:pPr>
      <w:r>
        <w:rPr>
          <w:b/>
          <w:lang w:val="de-DE"/>
        </w:rPr>
        <w:t>Untersuchungstechnik:</w:t>
      </w:r>
    </w:p>
    <w:p w14:paraId="6A74C74F" w14:textId="77777777" w:rsidR="007D151A" w:rsidRPr="00042AF0" w:rsidRDefault="007D151A" w:rsidP="007D151A">
      <w:pPr>
        <w:rPr>
          <w:lang w:val="de-DE"/>
        </w:rPr>
      </w:pPr>
      <w:r w:rsidRPr="00042AF0">
        <w:rPr>
          <w:lang w:val="de-DE"/>
        </w:rPr>
        <w:t>Harnblase sollte entleert sein. Die rektal-digitale Untersuchung kann in 3 Positionen stattfinden: (Abb. S.254)</w:t>
      </w:r>
    </w:p>
    <w:p w14:paraId="1D0F0C53" w14:textId="77777777" w:rsidR="007D151A" w:rsidRPr="00042AF0" w:rsidRDefault="007D151A" w:rsidP="007D151A">
      <w:pPr>
        <w:numPr>
          <w:ilvl w:val="0"/>
          <w:numId w:val="23"/>
        </w:numPr>
        <w:rPr>
          <w:lang w:val="de-DE"/>
        </w:rPr>
      </w:pPr>
      <w:r w:rsidRPr="00042AF0">
        <w:rPr>
          <w:lang w:val="de-DE"/>
        </w:rPr>
        <w:t>Linksseitenlage: am schonendsten für Patient; gut für Rechtshänder</w:t>
      </w:r>
    </w:p>
    <w:p w14:paraId="655891D5" w14:textId="77777777" w:rsidR="007D151A" w:rsidRPr="00042AF0" w:rsidRDefault="007D151A" w:rsidP="007D151A">
      <w:pPr>
        <w:numPr>
          <w:ilvl w:val="0"/>
          <w:numId w:val="23"/>
        </w:numPr>
        <w:rPr>
          <w:lang w:val="de-DE"/>
        </w:rPr>
      </w:pPr>
      <w:r w:rsidRPr="00042AF0">
        <w:rPr>
          <w:lang w:val="de-DE"/>
        </w:rPr>
        <w:t>Knieellenbogenlage: guter Zugang, doch wird als unangenehm empfunden</w:t>
      </w:r>
    </w:p>
    <w:p w14:paraId="11DF95BD" w14:textId="77777777" w:rsidR="007D151A" w:rsidRPr="00042AF0" w:rsidRDefault="007D151A" w:rsidP="007D151A">
      <w:pPr>
        <w:numPr>
          <w:ilvl w:val="0"/>
          <w:numId w:val="23"/>
        </w:numPr>
        <w:rPr>
          <w:lang w:val="de-DE"/>
        </w:rPr>
      </w:pPr>
      <w:r w:rsidRPr="00267CEE">
        <w:rPr>
          <w:b/>
          <w:lang w:val="de-DE"/>
        </w:rPr>
        <w:t>Steinschnittlage</w:t>
      </w:r>
      <w:r w:rsidRPr="00042AF0">
        <w:rPr>
          <w:lang w:val="de-DE"/>
        </w:rPr>
        <w:t xml:space="preserve"> (gynäkologischer Untersuchungsstuhl): gleichzeitige Untersuchung des Abdomens mit der linken Hand</w:t>
      </w:r>
    </w:p>
    <w:p w14:paraId="498022B7" w14:textId="77777777" w:rsidR="007D151A" w:rsidRPr="00042AF0" w:rsidRDefault="007D151A" w:rsidP="007D151A">
      <w:pPr>
        <w:rPr>
          <w:lang w:val="de-DE"/>
        </w:rPr>
      </w:pPr>
    </w:p>
    <w:p w14:paraId="53C0A304" w14:textId="77777777" w:rsidR="007D151A" w:rsidRPr="00042AF0" w:rsidRDefault="007D151A" w:rsidP="007D151A">
      <w:pPr>
        <w:rPr>
          <w:lang w:val="de-DE"/>
        </w:rPr>
      </w:pPr>
      <w:r w:rsidRPr="00042AF0">
        <w:rPr>
          <w:b/>
          <w:lang w:val="de-DE"/>
        </w:rPr>
        <w:t>Inspektion</w:t>
      </w:r>
      <w:r w:rsidRPr="00042AF0">
        <w:rPr>
          <w:lang w:val="de-DE"/>
        </w:rPr>
        <w:t>:</w:t>
      </w:r>
    </w:p>
    <w:p w14:paraId="203AB6CF" w14:textId="77777777" w:rsidR="007D151A" w:rsidRPr="00042AF0" w:rsidRDefault="007D151A" w:rsidP="007D151A">
      <w:pPr>
        <w:rPr>
          <w:lang w:val="de-DE"/>
        </w:rPr>
      </w:pPr>
      <w:r w:rsidRPr="00042AF0">
        <w:rPr>
          <w:lang w:val="de-DE"/>
        </w:rPr>
        <w:t xml:space="preserve">Untersuchungshandschuhe anziehen (Möglichkeit sexuell übertragbare Krankheiten im Analbereich). Dem Patient die Prozedur erklären („Sie ist unangenehm aber nicht schmerzhaft.“). Anheben der Gesässbacke und Inspektion. Patient pressen lassen, um ein Prolabieren von Hämorrhoiden zu provozieren. Sich auf Ekzeme, Fisteln, Fissuren, Rötungen und Hämorrhoiden achten. </w:t>
      </w:r>
    </w:p>
    <w:p w14:paraId="0783DB53" w14:textId="77777777" w:rsidR="007D151A" w:rsidRPr="00042AF0" w:rsidRDefault="007D151A" w:rsidP="007D151A">
      <w:pPr>
        <w:rPr>
          <w:lang w:val="de-DE"/>
        </w:rPr>
      </w:pPr>
    </w:p>
    <w:p w14:paraId="6881B480" w14:textId="77777777" w:rsidR="007D151A" w:rsidRPr="00042AF0" w:rsidRDefault="007D151A" w:rsidP="007D151A">
      <w:pPr>
        <w:rPr>
          <w:b/>
          <w:lang w:val="de-DE"/>
        </w:rPr>
      </w:pPr>
      <w:r w:rsidRPr="00042AF0">
        <w:rPr>
          <w:b/>
          <w:lang w:val="de-DE"/>
        </w:rPr>
        <w:t>Hämorrhoiden:</w:t>
      </w:r>
    </w:p>
    <w:p w14:paraId="52F678ED" w14:textId="77777777" w:rsidR="007D151A" w:rsidRPr="00042AF0" w:rsidRDefault="007D151A" w:rsidP="007D151A">
      <w:pPr>
        <w:rPr>
          <w:lang w:val="de-DE"/>
        </w:rPr>
      </w:pPr>
      <w:r w:rsidRPr="00042AF0">
        <w:rPr>
          <w:lang w:val="de-DE"/>
        </w:rPr>
        <w:t xml:space="preserve">=hyperplastische Gefässe des arteriell gespeisten Corpus cavernosum (proximal der Linea dentata). Hellrote Hämorrhodialblutung da es sich um arterielles Blut handelt. Typische Stellen der Hämorrhoidalknoten befinden sich bei 3,7, 11 Uhr in Steinschnittlage. </w:t>
      </w:r>
    </w:p>
    <w:p w14:paraId="548A018D" w14:textId="77777777" w:rsidR="007D151A" w:rsidRPr="00042AF0" w:rsidRDefault="007D151A" w:rsidP="007D151A">
      <w:pPr>
        <w:rPr>
          <w:lang w:val="de-DE"/>
        </w:rPr>
      </w:pPr>
      <w:r w:rsidRPr="00042AF0">
        <w:rPr>
          <w:lang w:val="de-DE"/>
        </w:rPr>
        <w:lastRenderedPageBreak/>
        <w:t>70% der Erwachsenen über 30 Jahren haben Hämorrhoiden. Doch nur wenige haben Beschwerden wie Juckreiz, Schmerzen oder Blutungen:</w:t>
      </w:r>
    </w:p>
    <w:p w14:paraId="4D6A55D0" w14:textId="77777777" w:rsidR="007D151A" w:rsidRPr="00042AF0" w:rsidRDefault="007D151A" w:rsidP="007D151A">
      <w:pPr>
        <w:rPr>
          <w:lang w:val="de-DE"/>
        </w:rPr>
      </w:pPr>
    </w:p>
    <w:p w14:paraId="036AF35E" w14:textId="77777777" w:rsidR="007D151A" w:rsidRPr="00042AF0" w:rsidRDefault="007D151A" w:rsidP="007D151A">
      <w:pPr>
        <w:rPr>
          <w:lang w:val="de-DE"/>
        </w:rPr>
      </w:pPr>
      <w:r w:rsidRPr="00042AF0">
        <w:rPr>
          <w:lang w:val="de-DE"/>
        </w:rPr>
        <w:t xml:space="preserve">Grad I: </w:t>
      </w:r>
      <w:r w:rsidRPr="00042AF0">
        <w:rPr>
          <w:lang w:val="de-DE"/>
        </w:rPr>
        <w:tab/>
        <w:t>Knoten feststellbar (protoskopisch)</w:t>
      </w:r>
    </w:p>
    <w:p w14:paraId="390718B8" w14:textId="77777777" w:rsidR="007D151A" w:rsidRPr="00042AF0" w:rsidRDefault="007D151A" w:rsidP="007D151A">
      <w:pPr>
        <w:rPr>
          <w:lang w:val="de-DE"/>
        </w:rPr>
      </w:pPr>
      <w:r w:rsidRPr="00042AF0">
        <w:rPr>
          <w:lang w:val="de-DE"/>
        </w:rPr>
        <w:t xml:space="preserve">Grad II: </w:t>
      </w:r>
      <w:r w:rsidRPr="00042AF0">
        <w:rPr>
          <w:lang w:val="de-DE"/>
        </w:rPr>
        <w:tab/>
        <w:t>Knoten prolabieren beim Pressen</w:t>
      </w:r>
    </w:p>
    <w:p w14:paraId="604C0DD4" w14:textId="77777777" w:rsidR="007D151A" w:rsidRPr="00042AF0" w:rsidRDefault="007D151A" w:rsidP="007D151A">
      <w:pPr>
        <w:rPr>
          <w:lang w:val="de-DE"/>
        </w:rPr>
      </w:pPr>
      <w:r w:rsidRPr="00042AF0">
        <w:rPr>
          <w:lang w:val="de-DE"/>
        </w:rPr>
        <w:t>Grad III:</w:t>
      </w:r>
      <w:r w:rsidRPr="00042AF0">
        <w:rPr>
          <w:lang w:val="de-DE"/>
        </w:rPr>
        <w:tab/>
        <w:t>Knoten prolabiert und nur digital reponierbar.</w:t>
      </w:r>
    </w:p>
    <w:p w14:paraId="60BB66B0" w14:textId="77777777" w:rsidR="007D151A" w:rsidRPr="00042AF0" w:rsidRDefault="007D151A" w:rsidP="007D151A">
      <w:pPr>
        <w:rPr>
          <w:lang w:val="de-DE"/>
        </w:rPr>
      </w:pPr>
      <w:r w:rsidRPr="00042AF0">
        <w:rPr>
          <w:lang w:val="de-DE"/>
        </w:rPr>
        <w:t>Grad IV:</w:t>
      </w:r>
      <w:r w:rsidRPr="00042AF0">
        <w:rPr>
          <w:lang w:val="de-DE"/>
        </w:rPr>
        <w:tab/>
        <w:t>digital nicht reponible Hämorrhoiden</w:t>
      </w:r>
    </w:p>
    <w:p w14:paraId="105F64A1" w14:textId="77777777" w:rsidR="007D151A" w:rsidRPr="00042AF0" w:rsidRDefault="007D151A" w:rsidP="007D151A">
      <w:pPr>
        <w:rPr>
          <w:lang w:val="de-DE"/>
        </w:rPr>
      </w:pPr>
    </w:p>
    <w:p w14:paraId="36A41D2D" w14:textId="77777777" w:rsidR="007D151A" w:rsidRPr="00042AF0" w:rsidRDefault="007D151A" w:rsidP="007D151A">
      <w:pPr>
        <w:rPr>
          <w:b/>
          <w:lang w:val="de-DE"/>
        </w:rPr>
      </w:pPr>
      <w:r w:rsidRPr="00042AF0">
        <w:rPr>
          <w:b/>
          <w:lang w:val="de-DE"/>
        </w:rPr>
        <w:t>Palpation: (Abb. S. 256)</w:t>
      </w:r>
    </w:p>
    <w:p w14:paraId="51001306" w14:textId="77777777" w:rsidR="007D151A" w:rsidRPr="00042AF0" w:rsidRDefault="007D151A" w:rsidP="007D151A">
      <w:pPr>
        <w:rPr>
          <w:lang w:val="de-DE"/>
        </w:rPr>
      </w:pPr>
      <w:r w:rsidRPr="00042AF0">
        <w:rPr>
          <w:lang w:val="de-DE"/>
        </w:rPr>
        <w:t>Berühren der perianalen Haut, um den Analreflex auszulösen( Zusammenziehen des M.sphincter ani ext. bei Berührung).</w:t>
      </w:r>
    </w:p>
    <w:p w14:paraId="0AE6B88E" w14:textId="77777777" w:rsidR="007D151A" w:rsidRPr="00042AF0" w:rsidRDefault="007D151A" w:rsidP="007D151A">
      <w:pPr>
        <w:rPr>
          <w:lang w:val="de-DE"/>
        </w:rPr>
      </w:pPr>
      <w:r w:rsidRPr="00042AF0">
        <w:rPr>
          <w:lang w:val="de-DE"/>
        </w:rPr>
        <w:t xml:space="preserve">Fingerling auf rechten Zeigefinger aufsetzen, Vaseline draufgeben, Finger mit leichtem Druck in Anus einführen. Beurteilen des spontanen und willkürlichen Sphinktertonus. Dieser ist bei älteren Menschen, Analprolaps und häufigem Analverkehr vermindert. </w:t>
      </w:r>
    </w:p>
    <w:p w14:paraId="5042DE3A" w14:textId="77777777" w:rsidR="007D151A" w:rsidRPr="00042AF0" w:rsidRDefault="007D151A" w:rsidP="007D151A">
      <w:pPr>
        <w:rPr>
          <w:lang w:val="de-DE"/>
        </w:rPr>
      </w:pPr>
      <w:r w:rsidRPr="00042AF0">
        <w:rPr>
          <w:lang w:val="de-DE"/>
        </w:rPr>
        <w:t xml:space="preserve">Palpation der gesamten Rektumwand. </w:t>
      </w:r>
    </w:p>
    <w:p w14:paraId="30542B37" w14:textId="77777777" w:rsidR="007D151A" w:rsidRPr="00042AF0" w:rsidRDefault="007D151A" w:rsidP="007D151A">
      <w:pPr>
        <w:rPr>
          <w:lang w:val="de-DE"/>
        </w:rPr>
      </w:pPr>
    </w:p>
    <w:p w14:paraId="280AB626" w14:textId="77777777" w:rsidR="007D151A" w:rsidRPr="00042AF0" w:rsidRDefault="007D151A" w:rsidP="007D151A">
      <w:pPr>
        <w:rPr>
          <w:lang w:val="de-DE"/>
        </w:rPr>
      </w:pPr>
      <w:r w:rsidRPr="00042AF0">
        <w:rPr>
          <w:lang w:val="de-DE"/>
        </w:rPr>
        <w:t xml:space="preserve">Merke: Schmerzen bei Druck sprechen für einen entzündlichen Prozess. </w:t>
      </w:r>
    </w:p>
    <w:p w14:paraId="3DFA8920" w14:textId="77777777" w:rsidR="007D151A" w:rsidRPr="00042AF0" w:rsidRDefault="007D151A" w:rsidP="007D151A">
      <w:pPr>
        <w:rPr>
          <w:lang w:val="de-DE"/>
        </w:rPr>
      </w:pPr>
    </w:p>
    <w:p w14:paraId="4F6B68BD" w14:textId="77777777" w:rsidR="007D151A" w:rsidRPr="00042AF0" w:rsidRDefault="007D151A" w:rsidP="007D151A">
      <w:pPr>
        <w:rPr>
          <w:lang w:val="de-DE"/>
        </w:rPr>
      </w:pPr>
      <w:r w:rsidRPr="00042AF0">
        <w:rPr>
          <w:lang w:val="de-DE"/>
        </w:rPr>
        <w:t xml:space="preserve">Bei der Frau lässt sich der Cervix uteri fühlen: </w:t>
      </w:r>
    </w:p>
    <w:p w14:paraId="669E0BE0" w14:textId="77777777" w:rsidR="007D151A" w:rsidRDefault="007D151A" w:rsidP="007D151A">
      <w:pPr>
        <w:numPr>
          <w:ilvl w:val="0"/>
          <w:numId w:val="23"/>
        </w:numPr>
        <w:rPr>
          <w:lang w:val="de-DE"/>
        </w:rPr>
      </w:pPr>
      <w:r w:rsidRPr="00042AF0">
        <w:rPr>
          <w:lang w:val="de-DE"/>
        </w:rPr>
        <w:t>Entzündung in Parametrien: der Portioschiebeschmerz ist auszulösen</w:t>
      </w:r>
      <w:r>
        <w:rPr>
          <w:lang w:val="de-DE"/>
        </w:rPr>
        <w:t xml:space="preserve"> </w:t>
      </w:r>
    </w:p>
    <w:p w14:paraId="583A7BD2" w14:textId="77777777" w:rsidR="007D151A" w:rsidRPr="00042AF0" w:rsidRDefault="007D151A" w:rsidP="007D151A">
      <w:pPr>
        <w:numPr>
          <w:ilvl w:val="0"/>
          <w:numId w:val="23"/>
        </w:numPr>
        <w:rPr>
          <w:lang w:val="de-DE"/>
        </w:rPr>
      </w:pPr>
      <w:r>
        <w:rPr>
          <w:lang w:val="de-DE"/>
        </w:rPr>
        <w:t>Palpation der Portio kann vom Rektum her unangenehmer sein als von der Vagina her</w:t>
      </w:r>
    </w:p>
    <w:p w14:paraId="56AD1342" w14:textId="77777777" w:rsidR="007D151A" w:rsidRPr="00042AF0" w:rsidRDefault="007D151A" w:rsidP="007D151A">
      <w:pPr>
        <w:numPr>
          <w:ilvl w:val="0"/>
          <w:numId w:val="23"/>
        </w:numPr>
        <w:rPr>
          <w:lang w:val="de-DE"/>
        </w:rPr>
      </w:pPr>
      <w:r w:rsidRPr="00042AF0">
        <w:rPr>
          <w:lang w:val="de-DE"/>
        </w:rPr>
        <w:t>Spätschwangerschaft: Stand des kindlichen Kopfes feststellen</w:t>
      </w:r>
    </w:p>
    <w:p w14:paraId="48C8C15D" w14:textId="77777777" w:rsidR="007D151A" w:rsidRPr="00042AF0" w:rsidRDefault="007D151A" w:rsidP="007D151A">
      <w:pPr>
        <w:rPr>
          <w:lang w:val="de-DE"/>
        </w:rPr>
      </w:pPr>
    </w:p>
    <w:p w14:paraId="58AEE653" w14:textId="77777777" w:rsidR="007D151A" w:rsidRPr="00042AF0" w:rsidRDefault="007D151A" w:rsidP="007D151A">
      <w:pPr>
        <w:rPr>
          <w:lang w:val="de-DE"/>
        </w:rPr>
      </w:pPr>
      <w:r w:rsidRPr="00042AF0">
        <w:rPr>
          <w:lang w:val="de-DE"/>
        </w:rPr>
        <w:t>Nach der rektalen Untersuchung Betrachtung von Stuhlresten, Blut, Schleim oder Eiter am Fingerling. Hellrotes Blut spricht für Hämorrhoiden oder Kontaktblutung bei Karzinom. Pechschwarzer Stuhl deutet au</w:t>
      </w:r>
      <w:r>
        <w:rPr>
          <w:lang w:val="de-DE"/>
        </w:rPr>
        <w:t>f</w:t>
      </w:r>
      <w:r w:rsidRPr="00042AF0">
        <w:rPr>
          <w:lang w:val="de-DE"/>
        </w:rPr>
        <w:t xml:space="preserve"> obere gastrointestinale Blutung hin. Haemoccult-Test bei Stuhlresten anwenden (Frühdiagnose Kolonkarzinom). </w:t>
      </w:r>
    </w:p>
    <w:p w14:paraId="48C6DA50" w14:textId="77777777" w:rsidR="007D151A" w:rsidRPr="00042AF0" w:rsidRDefault="007D151A" w:rsidP="007D151A">
      <w:pPr>
        <w:rPr>
          <w:lang w:val="de-DE"/>
        </w:rPr>
      </w:pPr>
    </w:p>
    <w:p w14:paraId="0FB218F0" w14:textId="77777777" w:rsidR="007D151A" w:rsidRDefault="007D151A" w:rsidP="007D151A">
      <w:pPr>
        <w:rPr>
          <w:lang w:val="de-DE"/>
        </w:rPr>
      </w:pPr>
      <w:r w:rsidRPr="00042AF0">
        <w:rPr>
          <w:lang w:val="de-DE"/>
        </w:rPr>
        <w:t xml:space="preserve">Nach Untersuchung Toilettenpapier/ Zellstoff dem Patienten anbieten.  </w:t>
      </w:r>
    </w:p>
    <w:p w14:paraId="3E737BEA" w14:textId="77777777" w:rsidR="007D151A" w:rsidRDefault="007D151A" w:rsidP="007D151A">
      <w:pPr>
        <w:rPr>
          <w:lang w:val="de-DE"/>
        </w:rPr>
      </w:pPr>
    </w:p>
    <w:p w14:paraId="6F6599D8" w14:textId="77777777" w:rsidR="007D151A" w:rsidRPr="00042AF0" w:rsidRDefault="007D151A" w:rsidP="007D151A">
      <w:pPr>
        <w:rPr>
          <w:lang w:val="de-DE"/>
        </w:rPr>
      </w:pPr>
    </w:p>
    <w:p w14:paraId="27CBEB81" w14:textId="77777777" w:rsidR="007D151A" w:rsidRDefault="007D151A" w:rsidP="007D151A">
      <w:pPr>
        <w:rPr>
          <w:b/>
          <w:sz w:val="28"/>
          <w:szCs w:val="28"/>
        </w:rPr>
      </w:pPr>
      <w:r>
        <w:rPr>
          <w:b/>
          <w:sz w:val="28"/>
          <w:szCs w:val="28"/>
        </w:rPr>
        <w:t>Abschluss der Untersuchung</w:t>
      </w:r>
    </w:p>
    <w:p w14:paraId="55168D67" w14:textId="77777777" w:rsidR="007D151A" w:rsidRDefault="007D151A" w:rsidP="007D151A">
      <w:pPr>
        <w:pStyle w:val="Listenabsatz"/>
        <w:numPr>
          <w:ilvl w:val="0"/>
          <w:numId w:val="15"/>
        </w:numPr>
      </w:pPr>
      <w:r>
        <w:t>Nicht länger als nötig, zwischen den Beinen stehen bleiben, die Resultat werden am Tisch besprochen, sobald sich die Pat. wieder angekleidet hat</w:t>
      </w:r>
    </w:p>
    <w:p w14:paraId="5D3B8494" w14:textId="77777777" w:rsidR="007D151A" w:rsidRDefault="007D151A" w:rsidP="007D151A">
      <w:pPr>
        <w:pStyle w:val="Listenabsatz"/>
        <w:numPr>
          <w:ilvl w:val="0"/>
          <w:numId w:val="15"/>
        </w:numPr>
      </w:pPr>
      <w:r>
        <w:t>Der Pat. ein Papiertuch anbieten, damit sie sich vom Gleitmittel reinigen kann</w:t>
      </w:r>
    </w:p>
    <w:p w14:paraId="4F5A0BA4" w14:textId="77777777" w:rsidR="007D151A" w:rsidRDefault="007D151A" w:rsidP="007D151A">
      <w:pPr>
        <w:pStyle w:val="Listenabsatz"/>
        <w:numPr>
          <w:ilvl w:val="0"/>
          <w:numId w:val="15"/>
        </w:numPr>
      </w:pPr>
      <w:r>
        <w:t>Während die Pat. sich ankleidet, kann das Nativ-Präparat unter dem Mikroskop betrachtet werden</w:t>
      </w:r>
    </w:p>
    <w:p w14:paraId="4C7D5F4E" w14:textId="77777777" w:rsidR="007D151A" w:rsidRDefault="007D151A" w:rsidP="007D151A"/>
    <w:p w14:paraId="00BE0D2E" w14:textId="77777777" w:rsidR="007D151A" w:rsidRDefault="007D151A" w:rsidP="007D151A"/>
    <w:p w14:paraId="160C4906" w14:textId="77777777" w:rsidR="007D151A" w:rsidRPr="007E6773" w:rsidRDefault="007D151A" w:rsidP="007D151A">
      <w:r w:rsidRPr="006B445A">
        <w:rPr>
          <w:b/>
          <w:sz w:val="28"/>
          <w:szCs w:val="28"/>
        </w:rPr>
        <w:t>Anhang</w:t>
      </w:r>
      <w:r>
        <w:rPr>
          <w:b/>
          <w:sz w:val="28"/>
          <w:szCs w:val="28"/>
        </w:rPr>
        <w:t xml:space="preserve"> </w:t>
      </w:r>
      <w:r w:rsidRPr="007E6773">
        <w:t>für Interessierte ;-)</w:t>
      </w:r>
    </w:p>
    <w:p w14:paraId="705A1E34" w14:textId="77777777" w:rsidR="007D151A" w:rsidRDefault="007D151A" w:rsidP="007D151A">
      <w:pPr>
        <w:rPr>
          <w:b/>
          <w:sz w:val="28"/>
          <w:szCs w:val="28"/>
        </w:rPr>
      </w:pPr>
    </w:p>
    <w:p w14:paraId="4C45B0FB" w14:textId="77777777" w:rsidR="007D151A" w:rsidRPr="00D33278" w:rsidRDefault="007D151A" w:rsidP="007D151A">
      <w:pPr>
        <w:rPr>
          <w:bCs/>
          <w:iCs/>
          <w:lang w:val="fr-CH"/>
        </w:rPr>
      </w:pPr>
      <w:r>
        <w:rPr>
          <w:b/>
          <w:noProof/>
          <w:lang w:val="de-DE" w:eastAsia="de-DE"/>
        </w:rPr>
        <w:drawing>
          <wp:anchor distT="0" distB="0" distL="114300" distR="114300" simplePos="0" relativeHeight="251659264" behindDoc="1" locked="0" layoutInCell="1" allowOverlap="1" wp14:anchorId="1962CF92" wp14:editId="7EC1E183">
            <wp:simplePos x="0" y="0"/>
            <wp:positionH relativeFrom="column">
              <wp:posOffset>4470400</wp:posOffset>
            </wp:positionH>
            <wp:positionV relativeFrom="paragraph">
              <wp:posOffset>59690</wp:posOffset>
            </wp:positionV>
            <wp:extent cx="1273175" cy="826770"/>
            <wp:effectExtent l="19050" t="0" r="3175" b="0"/>
            <wp:wrapTight wrapText="bothSides">
              <wp:wrapPolygon edited="0">
                <wp:start x="-323" y="0"/>
                <wp:lineTo x="-323" y="20903"/>
                <wp:lineTo x="21654" y="20903"/>
                <wp:lineTo x="21654" y="0"/>
                <wp:lineTo x="-323" y="0"/>
              </wp:wrapPolygon>
            </wp:wrapTight>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srcRect/>
                    <a:stretch>
                      <a:fillRect/>
                    </a:stretch>
                  </pic:blipFill>
                  <pic:spPr bwMode="auto">
                    <a:xfrm>
                      <a:off x="0" y="0"/>
                      <a:ext cx="1273175" cy="826770"/>
                    </a:xfrm>
                    <a:prstGeom prst="rect">
                      <a:avLst/>
                    </a:prstGeom>
                    <a:noFill/>
                    <a:ln w="9525">
                      <a:noFill/>
                      <a:miter lim="800000"/>
                      <a:headEnd/>
                      <a:tailEnd/>
                    </a:ln>
                  </pic:spPr>
                </pic:pic>
              </a:graphicData>
            </a:graphic>
          </wp:anchor>
        </w:drawing>
      </w:r>
      <w:r w:rsidRPr="00D33278">
        <w:rPr>
          <w:b/>
          <w:lang w:val="fr-CH"/>
        </w:rPr>
        <w:t>Craurosis vulvae</w:t>
      </w:r>
      <w:r w:rsidRPr="00D33278">
        <w:rPr>
          <w:lang w:val="fr-CH"/>
        </w:rPr>
        <w:t xml:space="preserve"> (= </w:t>
      </w:r>
      <w:r w:rsidRPr="00D33278">
        <w:rPr>
          <w:bCs/>
          <w:lang w:val="fr-CH"/>
        </w:rPr>
        <w:t>Lichen sclerosus et atrophicus vulvae =</w:t>
      </w:r>
      <w:r w:rsidRPr="00D33278">
        <w:rPr>
          <w:rFonts w:ascii="Verdana" w:hAnsi="Verdana"/>
          <w:iCs/>
          <w:color w:val="000000"/>
          <w:sz w:val="14"/>
          <w:lang w:val="fr-CH"/>
        </w:rPr>
        <w:t xml:space="preserve"> </w:t>
      </w:r>
      <w:r w:rsidRPr="00D33278">
        <w:rPr>
          <w:bCs/>
          <w:iCs/>
          <w:lang w:val="fr-CH"/>
        </w:rPr>
        <w:t xml:space="preserve">Vulvadystrophie) </w:t>
      </w:r>
    </w:p>
    <w:p w14:paraId="28A367A0" w14:textId="77777777" w:rsidR="007D151A" w:rsidRDefault="007D151A" w:rsidP="007D151A">
      <w:pPr>
        <w:rPr>
          <w:bCs/>
          <w:iCs/>
        </w:rPr>
      </w:pPr>
      <w:r>
        <w:rPr>
          <w:bCs/>
          <w:iCs/>
        </w:rPr>
        <w:t xml:space="preserve">Craurosis vulvae gilt als Präkanzerose. Es </w:t>
      </w:r>
      <w:r w:rsidRPr="006B445A">
        <w:rPr>
          <w:bCs/>
          <w:iCs/>
        </w:rPr>
        <w:t>ist eine </w:t>
      </w:r>
      <w:hyperlink r:id="rId83" w:tooltip="Degenerativ" w:history="1">
        <w:r w:rsidRPr="006B445A">
          <w:rPr>
            <w:rStyle w:val="Link"/>
            <w:bCs/>
            <w:iCs/>
          </w:rPr>
          <w:t>degenerative</w:t>
        </w:r>
      </w:hyperlink>
      <w:r w:rsidRPr="006B445A">
        <w:rPr>
          <w:bCs/>
          <w:iCs/>
        </w:rPr>
        <w:t> Veränderung der </w:t>
      </w:r>
      <w:hyperlink r:id="rId84" w:tooltip="Dermis" w:history="1">
        <w:r w:rsidRPr="006B445A">
          <w:rPr>
            <w:rStyle w:val="Link"/>
            <w:bCs/>
            <w:iCs/>
          </w:rPr>
          <w:t>Dermis</w:t>
        </w:r>
      </w:hyperlink>
      <w:r w:rsidRPr="006B445A">
        <w:rPr>
          <w:bCs/>
          <w:iCs/>
        </w:rPr>
        <w:t> des weiblichen Genitalbereichs, einhergehend mit </w:t>
      </w:r>
      <w:hyperlink r:id="rId85" w:tooltip="Atrophie" w:history="1">
        <w:r w:rsidRPr="006B445A">
          <w:rPr>
            <w:rStyle w:val="Link"/>
            <w:bCs/>
            <w:iCs/>
          </w:rPr>
          <w:t>Atrophie</w:t>
        </w:r>
      </w:hyperlink>
      <w:r w:rsidRPr="006B445A">
        <w:rPr>
          <w:bCs/>
          <w:iCs/>
        </w:rPr>
        <w:t> und</w:t>
      </w:r>
      <w:r>
        <w:rPr>
          <w:bCs/>
          <w:iCs/>
        </w:rPr>
        <w:t xml:space="preserve"> </w:t>
      </w:r>
      <w:hyperlink r:id="rId86" w:tooltip="Hyperplasie" w:history="1">
        <w:r w:rsidRPr="006B445A">
          <w:rPr>
            <w:rStyle w:val="Link"/>
            <w:bCs/>
            <w:iCs/>
          </w:rPr>
          <w:t>Hyperplasie</w:t>
        </w:r>
      </w:hyperlink>
      <w:r w:rsidRPr="006B445A">
        <w:rPr>
          <w:bCs/>
          <w:iCs/>
        </w:rPr>
        <w:t>. Sie führt zu einer Schrumpfung der </w:t>
      </w:r>
      <w:hyperlink r:id="rId87" w:tooltip="Vulva" w:history="1">
        <w:r w:rsidRPr="006B445A">
          <w:rPr>
            <w:rStyle w:val="Link"/>
            <w:bCs/>
            <w:iCs/>
          </w:rPr>
          <w:t>Vulva</w:t>
        </w:r>
      </w:hyperlink>
      <w:r w:rsidRPr="006B445A">
        <w:rPr>
          <w:bCs/>
          <w:iCs/>
        </w:rPr>
        <w:t xml:space="preserve"> mit anschließender </w:t>
      </w:r>
      <w:hyperlink r:id="rId88" w:tooltip="Sklerosierung" w:history="1">
        <w:r w:rsidRPr="006B445A">
          <w:rPr>
            <w:rStyle w:val="Link"/>
            <w:bCs/>
            <w:iCs/>
          </w:rPr>
          <w:t>Sklerosierung</w:t>
        </w:r>
      </w:hyperlink>
      <w:r w:rsidRPr="006B445A">
        <w:rPr>
          <w:bCs/>
          <w:iCs/>
        </w:rPr>
        <w:t> des </w:t>
      </w:r>
      <w:hyperlink r:id="rId89" w:tooltip="Subkutan" w:history="1">
        <w:r w:rsidRPr="006B445A">
          <w:rPr>
            <w:rStyle w:val="Link"/>
            <w:bCs/>
            <w:iCs/>
          </w:rPr>
          <w:t>subkutanen</w:t>
        </w:r>
      </w:hyperlink>
      <w:r w:rsidRPr="006B445A">
        <w:rPr>
          <w:bCs/>
          <w:iCs/>
        </w:rPr>
        <w:t> Fettgewebes. Die Erkrankung macht sich oft durch einen </w:t>
      </w:r>
      <w:hyperlink r:id="rId90" w:tooltip="Pruritus" w:history="1">
        <w:r w:rsidRPr="006B445A">
          <w:rPr>
            <w:rStyle w:val="Link"/>
            <w:bCs/>
            <w:iCs/>
          </w:rPr>
          <w:t>Pruritus</w:t>
        </w:r>
      </w:hyperlink>
      <w:r w:rsidRPr="006B445A">
        <w:rPr>
          <w:bCs/>
          <w:iCs/>
        </w:rPr>
        <w:t> vulvae, sowie brennende Schmerzen (</w:t>
      </w:r>
      <w:hyperlink r:id="rId91" w:tooltip="Vulvodynie" w:history="1">
        <w:r w:rsidRPr="006B445A">
          <w:rPr>
            <w:rStyle w:val="Link"/>
            <w:bCs/>
            <w:iCs/>
          </w:rPr>
          <w:t>Vulvodynie</w:t>
        </w:r>
      </w:hyperlink>
      <w:r w:rsidRPr="006B445A">
        <w:rPr>
          <w:bCs/>
          <w:iCs/>
        </w:rPr>
        <w:t>) und </w:t>
      </w:r>
      <w:hyperlink r:id="rId92" w:tooltip="Kohabitation" w:history="1">
        <w:r w:rsidRPr="006B445A">
          <w:rPr>
            <w:rStyle w:val="Link"/>
            <w:bCs/>
            <w:iCs/>
          </w:rPr>
          <w:t>Kohabitationsbeschwerden</w:t>
        </w:r>
      </w:hyperlink>
      <w:r w:rsidRPr="006B445A">
        <w:rPr>
          <w:bCs/>
          <w:iCs/>
        </w:rPr>
        <w:t> bemerkbar.</w:t>
      </w:r>
    </w:p>
    <w:p w14:paraId="1FCB21D2" w14:textId="77777777" w:rsidR="007D151A" w:rsidRDefault="007D151A" w:rsidP="007D151A">
      <w:pPr>
        <w:rPr>
          <w:bCs/>
          <w:iCs/>
        </w:rPr>
      </w:pPr>
    </w:p>
    <w:p w14:paraId="4EDD2DB6" w14:textId="77777777" w:rsidR="007D151A" w:rsidRDefault="007D151A" w:rsidP="007D151A">
      <w:pPr>
        <w:rPr>
          <w:bCs/>
          <w:iCs/>
        </w:rPr>
      </w:pPr>
    </w:p>
    <w:p w14:paraId="162F7058" w14:textId="77777777" w:rsidR="007D151A" w:rsidRDefault="007D151A" w:rsidP="007D151A">
      <w:pPr>
        <w:rPr>
          <w:b/>
        </w:rPr>
      </w:pPr>
    </w:p>
    <w:p w14:paraId="34F58F8D" w14:textId="77777777" w:rsidR="007D151A" w:rsidRDefault="007D151A" w:rsidP="007D151A">
      <w:pPr>
        <w:rPr>
          <w:b/>
        </w:rPr>
      </w:pPr>
      <w:r>
        <w:rPr>
          <w:b/>
          <w:noProof/>
          <w:lang w:val="de-DE" w:eastAsia="de-DE"/>
        </w:rPr>
        <w:lastRenderedPageBreak/>
        <w:drawing>
          <wp:anchor distT="0" distB="0" distL="114300" distR="114300" simplePos="0" relativeHeight="251660288" behindDoc="1" locked="0" layoutInCell="1" allowOverlap="1" wp14:anchorId="6EF557BF" wp14:editId="55342FA6">
            <wp:simplePos x="0" y="0"/>
            <wp:positionH relativeFrom="column">
              <wp:posOffset>4522470</wp:posOffset>
            </wp:positionH>
            <wp:positionV relativeFrom="paragraph">
              <wp:posOffset>31750</wp:posOffset>
            </wp:positionV>
            <wp:extent cx="1221105" cy="906145"/>
            <wp:effectExtent l="19050" t="0" r="0" b="0"/>
            <wp:wrapTight wrapText="bothSides">
              <wp:wrapPolygon edited="0">
                <wp:start x="-337" y="0"/>
                <wp:lineTo x="-337" y="21343"/>
                <wp:lineTo x="21566" y="21343"/>
                <wp:lineTo x="21566" y="0"/>
                <wp:lineTo x="-337" y="0"/>
              </wp:wrapPolygon>
            </wp:wrapTight>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cstate="print"/>
                    <a:srcRect/>
                    <a:stretch>
                      <a:fillRect/>
                    </a:stretch>
                  </pic:blipFill>
                  <pic:spPr bwMode="auto">
                    <a:xfrm>
                      <a:off x="0" y="0"/>
                      <a:ext cx="1221105" cy="906145"/>
                    </a:xfrm>
                    <a:prstGeom prst="rect">
                      <a:avLst/>
                    </a:prstGeom>
                    <a:noFill/>
                    <a:ln w="9525">
                      <a:noFill/>
                      <a:miter lim="800000"/>
                      <a:headEnd/>
                      <a:tailEnd/>
                    </a:ln>
                  </pic:spPr>
                </pic:pic>
              </a:graphicData>
            </a:graphic>
          </wp:anchor>
        </w:drawing>
      </w:r>
      <w:r w:rsidRPr="001452E0">
        <w:rPr>
          <w:b/>
        </w:rPr>
        <w:t>Leukoplakie</w:t>
      </w:r>
      <w:r w:rsidRPr="00D33278">
        <w:rPr>
          <w:b/>
        </w:rPr>
        <w:t xml:space="preserve"> </w:t>
      </w:r>
    </w:p>
    <w:p w14:paraId="4B90D4CF" w14:textId="77777777" w:rsidR="007D151A" w:rsidRPr="001452E0" w:rsidRDefault="007D151A" w:rsidP="007D151A">
      <w:pPr>
        <w:rPr>
          <w:bCs/>
          <w:iCs/>
        </w:rPr>
      </w:pPr>
      <w:r w:rsidRPr="001452E0">
        <w:rPr>
          <w:bCs/>
          <w:iCs/>
        </w:rPr>
        <w:t>Bei der Leukoplakie handelt es sich um eine </w:t>
      </w:r>
      <w:hyperlink r:id="rId94" w:tooltip="Hyperkeratose" w:history="1">
        <w:r w:rsidRPr="001452E0">
          <w:rPr>
            <w:rStyle w:val="Link"/>
            <w:bCs/>
            <w:iCs/>
          </w:rPr>
          <w:t>Hyperkeratose</w:t>
        </w:r>
      </w:hyperlink>
      <w:r w:rsidRPr="001452E0">
        <w:rPr>
          <w:bCs/>
          <w:iCs/>
        </w:rPr>
        <w:t> </w:t>
      </w:r>
      <w:r>
        <w:rPr>
          <w:bCs/>
          <w:iCs/>
        </w:rPr>
        <w:t xml:space="preserve">(=Verhornung) </w:t>
      </w:r>
      <w:r w:rsidRPr="001452E0">
        <w:rPr>
          <w:bCs/>
          <w:iCs/>
        </w:rPr>
        <w:t>der </w:t>
      </w:r>
      <w:hyperlink r:id="rId95" w:tooltip="Schleimhaut" w:history="1">
        <w:r w:rsidRPr="001452E0">
          <w:rPr>
            <w:rStyle w:val="Link"/>
            <w:bCs/>
            <w:iCs/>
          </w:rPr>
          <w:t>Schleimhäute</w:t>
        </w:r>
      </w:hyperlink>
      <w:r>
        <w:rPr>
          <w:bCs/>
          <w:iCs/>
        </w:rPr>
        <w:t xml:space="preserve"> </w:t>
      </w:r>
      <w:r w:rsidRPr="001452E0">
        <w:rPr>
          <w:bCs/>
          <w:iCs/>
        </w:rPr>
        <w:t>oder der </w:t>
      </w:r>
      <w:hyperlink r:id="rId96" w:tooltip="Lippe" w:history="1">
        <w:r w:rsidRPr="001452E0">
          <w:rPr>
            <w:rStyle w:val="Link"/>
            <w:bCs/>
            <w:iCs/>
          </w:rPr>
          <w:t>Lippenhaut</w:t>
        </w:r>
      </w:hyperlink>
      <w:r w:rsidRPr="001452E0">
        <w:rPr>
          <w:bCs/>
          <w:iCs/>
        </w:rPr>
        <w:t>, die potenziell </w:t>
      </w:r>
      <w:hyperlink r:id="rId97" w:tooltip="Dysplasie" w:history="1">
        <w:r w:rsidRPr="001452E0">
          <w:rPr>
            <w:rStyle w:val="Link"/>
            <w:bCs/>
            <w:iCs/>
          </w:rPr>
          <w:t>dysplastisch</w:t>
        </w:r>
      </w:hyperlink>
      <w:r w:rsidRPr="001452E0">
        <w:rPr>
          <w:bCs/>
          <w:iCs/>
        </w:rPr>
        <w:t> verändert sein kann.</w:t>
      </w:r>
    </w:p>
    <w:p w14:paraId="0E40F912" w14:textId="77777777" w:rsidR="007D151A" w:rsidRDefault="007D151A" w:rsidP="007D151A">
      <w:pPr>
        <w:rPr>
          <w:bCs/>
          <w:iCs/>
        </w:rPr>
      </w:pPr>
    </w:p>
    <w:p w14:paraId="6D9FE248" w14:textId="77777777" w:rsidR="007D151A" w:rsidRDefault="007D151A" w:rsidP="007D151A">
      <w:pPr>
        <w:rPr>
          <w:bCs/>
          <w:iCs/>
        </w:rPr>
      </w:pPr>
    </w:p>
    <w:p w14:paraId="29B8CD95" w14:textId="77777777" w:rsidR="007D151A" w:rsidRDefault="007D151A" w:rsidP="007D151A">
      <w:pPr>
        <w:rPr>
          <w:b/>
          <w:bCs/>
          <w:iCs/>
        </w:rPr>
      </w:pPr>
      <w:r>
        <w:rPr>
          <w:b/>
          <w:bCs/>
          <w:iCs/>
          <w:noProof/>
          <w:lang w:val="de-DE" w:eastAsia="de-DE"/>
        </w:rPr>
        <w:drawing>
          <wp:anchor distT="0" distB="0" distL="114300" distR="114300" simplePos="0" relativeHeight="251661312" behindDoc="1" locked="0" layoutInCell="1" allowOverlap="1" wp14:anchorId="4E14D77C" wp14:editId="109B8445">
            <wp:simplePos x="0" y="0"/>
            <wp:positionH relativeFrom="column">
              <wp:posOffset>4136390</wp:posOffset>
            </wp:positionH>
            <wp:positionV relativeFrom="paragraph">
              <wp:posOffset>17145</wp:posOffset>
            </wp:positionV>
            <wp:extent cx="1944370" cy="1256030"/>
            <wp:effectExtent l="19050" t="0" r="0" b="0"/>
            <wp:wrapTight wrapText="bothSides">
              <wp:wrapPolygon edited="0">
                <wp:start x="-212" y="0"/>
                <wp:lineTo x="-212" y="21294"/>
                <wp:lineTo x="21586" y="21294"/>
                <wp:lineTo x="21586" y="0"/>
                <wp:lineTo x="-212" y="0"/>
              </wp:wrapPolygon>
            </wp:wrapTight>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cstate="print"/>
                    <a:srcRect/>
                    <a:stretch>
                      <a:fillRect/>
                    </a:stretch>
                  </pic:blipFill>
                  <pic:spPr bwMode="auto">
                    <a:xfrm>
                      <a:off x="0" y="0"/>
                      <a:ext cx="1944370" cy="1256030"/>
                    </a:xfrm>
                    <a:prstGeom prst="rect">
                      <a:avLst/>
                    </a:prstGeom>
                    <a:noFill/>
                    <a:ln w="9525">
                      <a:noFill/>
                      <a:miter lim="800000"/>
                      <a:headEnd/>
                      <a:tailEnd/>
                    </a:ln>
                  </pic:spPr>
                </pic:pic>
              </a:graphicData>
            </a:graphic>
          </wp:anchor>
        </w:drawing>
      </w:r>
      <w:r w:rsidRPr="001452E0">
        <w:rPr>
          <w:b/>
          <w:bCs/>
          <w:iCs/>
        </w:rPr>
        <w:t>Condylomata acuminata</w:t>
      </w:r>
      <w:r w:rsidRPr="00D33278">
        <w:rPr>
          <w:b/>
          <w:bCs/>
          <w:iCs/>
        </w:rPr>
        <w:t xml:space="preserve"> </w:t>
      </w:r>
    </w:p>
    <w:p w14:paraId="31B3967C" w14:textId="77777777" w:rsidR="007D151A" w:rsidRDefault="007D151A" w:rsidP="007D151A">
      <w:pPr>
        <w:rPr>
          <w:bCs/>
          <w:iCs/>
        </w:rPr>
      </w:pPr>
      <w:r w:rsidRPr="00602C45">
        <w:rPr>
          <w:bCs/>
          <w:iCs/>
        </w:rPr>
        <w:t xml:space="preserve">Condylomata acuminata sind an den äußeren </w:t>
      </w:r>
      <w:hyperlink r:id="rId99" w:tooltip="Geschlechtsorgan" w:history="1">
        <w:r w:rsidRPr="00602C45">
          <w:rPr>
            <w:rStyle w:val="Link"/>
            <w:bCs/>
            <w:iCs/>
          </w:rPr>
          <w:t>Geschlechtsorganen</w:t>
        </w:r>
      </w:hyperlink>
      <w:r w:rsidRPr="00602C45">
        <w:rPr>
          <w:bCs/>
          <w:iCs/>
        </w:rPr>
        <w:t xml:space="preserve"> vorkommende </w:t>
      </w:r>
      <w:hyperlink r:id="rId100" w:tooltip="Benigne" w:history="1">
        <w:r w:rsidRPr="00602C45">
          <w:rPr>
            <w:rStyle w:val="Link"/>
            <w:bCs/>
            <w:iCs/>
          </w:rPr>
          <w:t>benigne</w:t>
        </w:r>
      </w:hyperlink>
      <w:r w:rsidRPr="00602C45">
        <w:rPr>
          <w:bCs/>
          <w:iCs/>
        </w:rPr>
        <w:t xml:space="preserve"> Wucherungen des </w:t>
      </w:r>
      <w:hyperlink r:id="rId101" w:tooltip="Epithel" w:history="1">
        <w:r w:rsidRPr="00602C45">
          <w:rPr>
            <w:rStyle w:val="Link"/>
            <w:bCs/>
            <w:iCs/>
          </w:rPr>
          <w:t>Epithels</w:t>
        </w:r>
      </w:hyperlink>
      <w:r w:rsidRPr="00602C45">
        <w:rPr>
          <w:bCs/>
          <w:iCs/>
        </w:rPr>
        <w:t xml:space="preserve">. Sie werden durch eine </w:t>
      </w:r>
      <w:hyperlink r:id="rId102" w:tooltip="Virusinfektion" w:history="1">
        <w:r w:rsidRPr="00602C45">
          <w:rPr>
            <w:rStyle w:val="Link"/>
            <w:bCs/>
            <w:iCs/>
          </w:rPr>
          <w:t>Virusinfektion</w:t>
        </w:r>
      </w:hyperlink>
      <w:r w:rsidRPr="00602C45">
        <w:rPr>
          <w:bCs/>
          <w:iCs/>
        </w:rPr>
        <w:t xml:space="preserve"> verursacht und gehören zu den </w:t>
      </w:r>
      <w:hyperlink r:id="rId103" w:tooltip="Sexuell übertragbare Krankheit" w:history="1">
        <w:r w:rsidRPr="00602C45">
          <w:rPr>
            <w:rStyle w:val="Link"/>
            <w:bCs/>
            <w:iCs/>
          </w:rPr>
          <w:t>sexuell übertragbaren Krankheiten</w:t>
        </w:r>
      </w:hyperlink>
      <w:r w:rsidRPr="00602C45">
        <w:rPr>
          <w:bCs/>
          <w:iCs/>
        </w:rPr>
        <w:t xml:space="preserve"> (STD).</w:t>
      </w:r>
    </w:p>
    <w:p w14:paraId="51A0E637" w14:textId="77777777" w:rsidR="007D151A" w:rsidRDefault="007D151A" w:rsidP="007D151A">
      <w:pPr>
        <w:rPr>
          <w:bCs/>
          <w:iCs/>
        </w:rPr>
      </w:pPr>
    </w:p>
    <w:p w14:paraId="24ACBDA6" w14:textId="77777777" w:rsidR="007D151A" w:rsidRDefault="007D151A" w:rsidP="007D151A">
      <w:pPr>
        <w:rPr>
          <w:bCs/>
          <w:iCs/>
        </w:rPr>
      </w:pPr>
    </w:p>
    <w:p w14:paraId="11F451D7" w14:textId="77777777" w:rsidR="007D151A" w:rsidRPr="002B6005" w:rsidRDefault="007D151A" w:rsidP="007D151A">
      <w:pPr>
        <w:rPr>
          <w:b/>
          <w:bCs/>
          <w:iCs/>
        </w:rPr>
      </w:pPr>
      <w:r w:rsidRPr="002B6005">
        <w:rPr>
          <w:b/>
          <w:bCs/>
          <w:iCs/>
        </w:rPr>
        <w:t>Zystozele</w:t>
      </w:r>
    </w:p>
    <w:p w14:paraId="64F451FC" w14:textId="77777777" w:rsidR="007D151A" w:rsidRPr="002B6005" w:rsidRDefault="007D151A" w:rsidP="007D151A">
      <w:pPr>
        <w:rPr>
          <w:bCs/>
          <w:iCs/>
        </w:rPr>
      </w:pPr>
      <w:r>
        <w:rPr>
          <w:bCs/>
          <w:iCs/>
          <w:noProof/>
          <w:lang w:val="de-DE" w:eastAsia="de-DE"/>
        </w:rPr>
        <w:drawing>
          <wp:anchor distT="0" distB="0" distL="114300" distR="114300" simplePos="0" relativeHeight="251662336" behindDoc="1" locked="0" layoutInCell="1" allowOverlap="1" wp14:anchorId="392E04D6" wp14:editId="357C614E">
            <wp:simplePos x="0" y="0"/>
            <wp:positionH relativeFrom="column">
              <wp:posOffset>4170680</wp:posOffset>
            </wp:positionH>
            <wp:positionV relativeFrom="paragraph">
              <wp:posOffset>20320</wp:posOffset>
            </wp:positionV>
            <wp:extent cx="1576070" cy="1097280"/>
            <wp:effectExtent l="19050" t="0" r="5080" b="0"/>
            <wp:wrapTight wrapText="bothSides">
              <wp:wrapPolygon edited="0">
                <wp:start x="-261" y="0"/>
                <wp:lineTo x="-261" y="21375"/>
                <wp:lineTo x="21670" y="21375"/>
                <wp:lineTo x="21670" y="0"/>
                <wp:lineTo x="-261" y="0"/>
              </wp:wrapPolygon>
            </wp:wrapTight>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srcRect/>
                    <a:stretch>
                      <a:fillRect/>
                    </a:stretch>
                  </pic:blipFill>
                  <pic:spPr bwMode="auto">
                    <a:xfrm>
                      <a:off x="0" y="0"/>
                      <a:ext cx="1576070" cy="1097280"/>
                    </a:xfrm>
                    <a:prstGeom prst="rect">
                      <a:avLst/>
                    </a:prstGeom>
                    <a:noFill/>
                    <a:ln w="9525">
                      <a:noFill/>
                      <a:miter lim="800000"/>
                      <a:headEnd/>
                      <a:tailEnd/>
                    </a:ln>
                  </pic:spPr>
                </pic:pic>
              </a:graphicData>
            </a:graphic>
          </wp:anchor>
        </w:drawing>
      </w:r>
      <w:r w:rsidRPr="002B6005">
        <w:rPr>
          <w:bCs/>
          <w:iCs/>
        </w:rPr>
        <w:t>Eine Zystozele ist ein </w:t>
      </w:r>
      <w:hyperlink r:id="rId105" w:tooltip="Prolaps" w:history="1">
        <w:r w:rsidRPr="002B6005">
          <w:rPr>
            <w:rStyle w:val="Link"/>
            <w:bCs/>
            <w:iCs/>
          </w:rPr>
          <w:t>Prolaps</w:t>
        </w:r>
      </w:hyperlink>
      <w:r w:rsidRPr="002B6005">
        <w:rPr>
          <w:bCs/>
          <w:iCs/>
        </w:rPr>
        <w:t> der </w:t>
      </w:r>
      <w:hyperlink r:id="rId106" w:tooltip="Harnblase" w:history="1">
        <w:r w:rsidRPr="002B6005">
          <w:rPr>
            <w:rStyle w:val="Link"/>
            <w:bCs/>
            <w:iCs/>
          </w:rPr>
          <w:t>Harnblase</w:t>
        </w:r>
      </w:hyperlink>
      <w:r w:rsidRPr="002B6005">
        <w:rPr>
          <w:bCs/>
          <w:iCs/>
        </w:rPr>
        <w:t> in einen </w:t>
      </w:r>
      <w:hyperlink r:id="rId107" w:tooltip="Bruchsack" w:history="1">
        <w:r w:rsidRPr="002B6005">
          <w:rPr>
            <w:rStyle w:val="Link"/>
            <w:bCs/>
            <w:iCs/>
          </w:rPr>
          <w:t>Bruchsack</w:t>
        </w:r>
      </w:hyperlink>
      <w:r w:rsidRPr="002B6005">
        <w:rPr>
          <w:bCs/>
          <w:iCs/>
        </w:rPr>
        <w:t>. In den meisten Fällen sind Frauen betroffen. Bei einer Zystozele stülpt sich die Harnblase meist in die vordere </w:t>
      </w:r>
      <w:hyperlink r:id="rId108" w:tooltip="Scheide" w:history="1">
        <w:r w:rsidRPr="002B6005">
          <w:rPr>
            <w:rStyle w:val="Link"/>
            <w:bCs/>
            <w:iCs/>
          </w:rPr>
          <w:t>Scheidenwand</w:t>
        </w:r>
      </w:hyperlink>
      <w:r w:rsidRPr="002B6005">
        <w:rPr>
          <w:bCs/>
          <w:iCs/>
        </w:rPr>
        <w:t> ein. In manchen kann der Vorfall bis zum Scheideneingang (</w:t>
      </w:r>
      <w:hyperlink r:id="rId109" w:tooltip="Introitus vaginae" w:history="1">
        <w:r w:rsidRPr="002B6005">
          <w:rPr>
            <w:rStyle w:val="Link"/>
            <w:bCs/>
            <w:iCs/>
          </w:rPr>
          <w:t>Introitus vaginae</w:t>
        </w:r>
      </w:hyperlink>
      <w:r w:rsidRPr="002B6005">
        <w:rPr>
          <w:bCs/>
          <w:iCs/>
        </w:rPr>
        <w:t>) oder sogar weiter gehen. Dabei handelt es sich in der Regel um ein Sekundärgeschehen bei Scheiden- oder Uterusprolaps.</w:t>
      </w:r>
    </w:p>
    <w:p w14:paraId="0BFA292F" w14:textId="77777777" w:rsidR="007D151A" w:rsidRDefault="007D151A" w:rsidP="007D151A">
      <w:pPr>
        <w:rPr>
          <w:bCs/>
          <w:iCs/>
        </w:rPr>
      </w:pPr>
    </w:p>
    <w:p w14:paraId="170AB47D" w14:textId="77777777" w:rsidR="007D151A" w:rsidRDefault="007D151A" w:rsidP="007D151A">
      <w:pPr>
        <w:rPr>
          <w:bCs/>
          <w:iCs/>
        </w:rPr>
      </w:pPr>
    </w:p>
    <w:p w14:paraId="10BACCAC" w14:textId="77777777" w:rsidR="007D151A" w:rsidRPr="002B6005" w:rsidRDefault="007D151A" w:rsidP="007D151A">
      <w:pPr>
        <w:rPr>
          <w:b/>
        </w:rPr>
      </w:pPr>
      <w:r>
        <w:rPr>
          <w:b/>
          <w:noProof/>
          <w:lang w:val="de-DE" w:eastAsia="de-DE"/>
        </w:rPr>
        <w:drawing>
          <wp:anchor distT="0" distB="0" distL="114300" distR="114300" simplePos="0" relativeHeight="251663360" behindDoc="1" locked="0" layoutInCell="1" allowOverlap="1" wp14:anchorId="7FADC5D3" wp14:editId="488B1D59">
            <wp:simplePos x="0" y="0"/>
            <wp:positionH relativeFrom="column">
              <wp:posOffset>4184015</wp:posOffset>
            </wp:positionH>
            <wp:positionV relativeFrom="paragraph">
              <wp:posOffset>71120</wp:posOffset>
            </wp:positionV>
            <wp:extent cx="1562735" cy="1089025"/>
            <wp:effectExtent l="19050" t="0" r="0" b="0"/>
            <wp:wrapTight wrapText="bothSides">
              <wp:wrapPolygon edited="0">
                <wp:start x="-263" y="0"/>
                <wp:lineTo x="-263" y="21159"/>
                <wp:lineTo x="21591" y="21159"/>
                <wp:lineTo x="21591" y="0"/>
                <wp:lineTo x="-263" y="0"/>
              </wp:wrapPolygon>
            </wp:wrapTight>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0" cstate="print"/>
                    <a:srcRect/>
                    <a:stretch>
                      <a:fillRect/>
                    </a:stretch>
                  </pic:blipFill>
                  <pic:spPr bwMode="auto">
                    <a:xfrm>
                      <a:off x="0" y="0"/>
                      <a:ext cx="1562735" cy="1089025"/>
                    </a:xfrm>
                    <a:prstGeom prst="rect">
                      <a:avLst/>
                    </a:prstGeom>
                    <a:noFill/>
                    <a:ln w="9525">
                      <a:noFill/>
                      <a:miter lim="800000"/>
                      <a:headEnd/>
                      <a:tailEnd/>
                    </a:ln>
                  </pic:spPr>
                </pic:pic>
              </a:graphicData>
            </a:graphic>
          </wp:anchor>
        </w:drawing>
      </w:r>
      <w:r w:rsidRPr="002B6005">
        <w:rPr>
          <w:b/>
        </w:rPr>
        <w:t>Rektozele</w:t>
      </w:r>
    </w:p>
    <w:p w14:paraId="694A8ADE" w14:textId="77777777" w:rsidR="007D151A" w:rsidRDefault="007D151A" w:rsidP="007D151A">
      <w:pPr>
        <w:rPr>
          <w:bCs/>
          <w:iCs/>
        </w:rPr>
      </w:pPr>
      <w:r w:rsidRPr="002B6005">
        <w:rPr>
          <w:bCs/>
          <w:iCs/>
        </w:rPr>
        <w:t>Unter einer Rektozele versteht man ein Tiefertreten des </w:t>
      </w:r>
      <w:hyperlink r:id="rId111" w:tooltip="Rektum" w:history="1">
        <w:r w:rsidRPr="002B6005">
          <w:rPr>
            <w:rStyle w:val="Link"/>
            <w:bCs/>
            <w:iCs/>
          </w:rPr>
          <w:t>Rektums</w:t>
        </w:r>
      </w:hyperlink>
      <w:r w:rsidRPr="002B6005">
        <w:rPr>
          <w:bCs/>
          <w:iCs/>
        </w:rPr>
        <w:t> und eine Aussackung bzw. </w:t>
      </w:r>
      <w:hyperlink r:id="rId112" w:tooltip="Herniation" w:history="1">
        <w:r w:rsidRPr="002B6005">
          <w:rPr>
            <w:rStyle w:val="Link"/>
            <w:bCs/>
            <w:iCs/>
          </w:rPr>
          <w:t>Herniation</w:t>
        </w:r>
      </w:hyperlink>
      <w:r w:rsidRPr="002B6005">
        <w:rPr>
          <w:bCs/>
          <w:iCs/>
        </w:rPr>
        <w:t> seiner Vorderwand in Richtung der </w:t>
      </w:r>
      <w:hyperlink r:id="rId113" w:tooltip="Scheide" w:history="1">
        <w:r w:rsidRPr="002B6005">
          <w:rPr>
            <w:rStyle w:val="Link"/>
            <w:bCs/>
            <w:iCs/>
          </w:rPr>
          <w:t>Scheide</w:t>
        </w:r>
      </w:hyperlink>
      <w:r w:rsidRPr="002B6005">
        <w:rPr>
          <w:bCs/>
          <w:iCs/>
        </w:rPr>
        <w:t>. Ursächlich liegt der Rektozele eine Schwäche des </w:t>
      </w:r>
      <w:hyperlink r:id="rId114" w:tooltip="Septum rectovaginale" w:history="1">
        <w:r w:rsidRPr="002B6005">
          <w:rPr>
            <w:rStyle w:val="Link"/>
            <w:bCs/>
            <w:iCs/>
          </w:rPr>
          <w:t>Septum rectovaginale</w:t>
        </w:r>
      </w:hyperlink>
      <w:r w:rsidRPr="002B6005">
        <w:rPr>
          <w:bCs/>
          <w:iCs/>
        </w:rPr>
        <w:t> zu Grunde.</w:t>
      </w:r>
      <w:r w:rsidRPr="002B6005">
        <w:rPr>
          <w:rFonts w:ascii="Verdana" w:hAnsi="Verdana"/>
          <w:color w:val="000000"/>
          <w:sz w:val="14"/>
        </w:rPr>
        <w:t xml:space="preserve"> </w:t>
      </w:r>
      <w:r w:rsidRPr="002B6005">
        <w:rPr>
          <w:bCs/>
          <w:iCs/>
        </w:rPr>
        <w:t>Die meisten Rektozelen liegen an der Vorderwand des Rektums. Aussackungen der Seiten- oder Hinterwand sind selten.</w:t>
      </w:r>
    </w:p>
    <w:p w14:paraId="6BBE632D" w14:textId="77777777" w:rsidR="007D151A" w:rsidRDefault="007D151A" w:rsidP="007D151A">
      <w:pPr>
        <w:rPr>
          <w:bCs/>
          <w:iCs/>
        </w:rPr>
      </w:pPr>
    </w:p>
    <w:p w14:paraId="01EFB135" w14:textId="77777777" w:rsidR="007D151A" w:rsidRDefault="007D151A" w:rsidP="007D151A">
      <w:pPr>
        <w:rPr>
          <w:bCs/>
          <w:iCs/>
        </w:rPr>
      </w:pPr>
    </w:p>
    <w:p w14:paraId="636DFB78" w14:textId="77777777" w:rsidR="007D151A" w:rsidRPr="007E6773" w:rsidRDefault="007D151A" w:rsidP="007D151A">
      <w:pPr>
        <w:rPr>
          <w:b/>
        </w:rPr>
      </w:pPr>
      <w:r w:rsidRPr="007E6773">
        <w:rPr>
          <w:b/>
        </w:rPr>
        <w:t>Trichomonas vaginalis</w:t>
      </w:r>
    </w:p>
    <w:p w14:paraId="0D5513CD" w14:textId="77777777" w:rsidR="007D151A" w:rsidRDefault="007D151A" w:rsidP="007D151A">
      <w:pPr>
        <w:rPr>
          <w:rFonts w:ascii="Verdana" w:eastAsia="Times New Roman" w:hAnsi="Verdana" w:cs="Times New Roman"/>
          <w:color w:val="000000"/>
          <w:sz w:val="14"/>
          <w:lang w:eastAsia="de-CH"/>
        </w:rPr>
      </w:pPr>
      <w:r>
        <w:rPr>
          <w:bCs/>
          <w:iCs/>
          <w:noProof/>
          <w:lang w:val="de-DE" w:eastAsia="de-DE"/>
        </w:rPr>
        <w:drawing>
          <wp:anchor distT="0" distB="0" distL="114300" distR="114300" simplePos="0" relativeHeight="251664384" behindDoc="1" locked="0" layoutInCell="1" allowOverlap="1" wp14:anchorId="1BF1B62D" wp14:editId="22E6A3D5">
            <wp:simplePos x="0" y="0"/>
            <wp:positionH relativeFrom="column">
              <wp:posOffset>4276090</wp:posOffset>
            </wp:positionH>
            <wp:positionV relativeFrom="paragraph">
              <wp:posOffset>-1905</wp:posOffset>
            </wp:positionV>
            <wp:extent cx="1423035" cy="1090930"/>
            <wp:effectExtent l="19050" t="0" r="5715" b="0"/>
            <wp:wrapTight wrapText="bothSides">
              <wp:wrapPolygon edited="0">
                <wp:start x="-289" y="0"/>
                <wp:lineTo x="-289" y="21122"/>
                <wp:lineTo x="21687" y="21122"/>
                <wp:lineTo x="21687" y="0"/>
                <wp:lineTo x="-289" y="0"/>
              </wp:wrapPolygon>
            </wp:wrapTight>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cstate="print"/>
                    <a:srcRect/>
                    <a:stretch>
                      <a:fillRect/>
                    </a:stretch>
                  </pic:blipFill>
                  <pic:spPr bwMode="auto">
                    <a:xfrm>
                      <a:off x="0" y="0"/>
                      <a:ext cx="1423035" cy="1090930"/>
                    </a:xfrm>
                    <a:prstGeom prst="rect">
                      <a:avLst/>
                    </a:prstGeom>
                    <a:noFill/>
                    <a:ln w="9525">
                      <a:noFill/>
                      <a:miter lim="800000"/>
                      <a:headEnd/>
                      <a:tailEnd/>
                    </a:ln>
                  </pic:spPr>
                </pic:pic>
              </a:graphicData>
            </a:graphic>
          </wp:anchor>
        </w:drawing>
      </w:r>
      <w:r w:rsidRPr="007E6773">
        <w:rPr>
          <w:bCs/>
          <w:iCs/>
        </w:rPr>
        <w:t>Trichomonas vaginalis wird hauptsächlich durch </w:t>
      </w:r>
      <w:hyperlink r:id="rId116" w:tooltip="Geschlechtsverkehr" w:history="1">
        <w:r w:rsidRPr="007E6773">
          <w:rPr>
            <w:rStyle w:val="Link"/>
            <w:bCs/>
            <w:iCs/>
          </w:rPr>
          <w:t>Geschlechtsverkehr</w:t>
        </w:r>
      </w:hyperlink>
      <w:r w:rsidRPr="007E6773">
        <w:rPr>
          <w:bCs/>
          <w:iCs/>
        </w:rPr>
        <w:t> übertragen, weshalb die Trichomoniasis zu den </w:t>
      </w:r>
      <w:hyperlink r:id="rId117" w:tooltip="STD" w:history="1">
        <w:r w:rsidRPr="007E6773">
          <w:rPr>
            <w:rStyle w:val="Link"/>
            <w:bCs/>
            <w:iCs/>
          </w:rPr>
          <w:t>STD</w:t>
        </w:r>
      </w:hyperlink>
      <w:r w:rsidRPr="007E6773">
        <w:rPr>
          <w:bCs/>
          <w:iCs/>
        </w:rPr>
        <w:t> (sexually transmittes diseases) gerechnet wird. Beim Mann verläuft die Erkrankung meist ohne </w:t>
      </w:r>
      <w:hyperlink r:id="rId118" w:tooltip="Symptom" w:history="1">
        <w:r w:rsidRPr="007E6773">
          <w:rPr>
            <w:rStyle w:val="Link"/>
            <w:bCs/>
            <w:iCs/>
          </w:rPr>
          <w:t>Symptome</w:t>
        </w:r>
      </w:hyperlink>
      <w:r w:rsidRPr="007E6773">
        <w:rPr>
          <w:bCs/>
          <w:iCs/>
        </w:rPr>
        <w:t>, es kann jedoch zu einer </w:t>
      </w:r>
      <w:hyperlink r:id="rId119" w:tooltip="Urethritis" w:history="1">
        <w:r w:rsidRPr="007E6773">
          <w:rPr>
            <w:rStyle w:val="Link"/>
            <w:bCs/>
            <w:iCs/>
          </w:rPr>
          <w:t>Urethritis</w:t>
        </w:r>
      </w:hyperlink>
      <w:r w:rsidRPr="007E6773">
        <w:rPr>
          <w:bCs/>
          <w:iCs/>
        </w:rPr>
        <w:t> kommen. Bei der Frau äußern sich die Symptome in einer Entzündung, der </w:t>
      </w:r>
      <w:hyperlink r:id="rId120" w:tooltip="Trichomonadenkolpitis" w:history="1">
        <w:r w:rsidRPr="007E6773">
          <w:rPr>
            <w:rStyle w:val="Link"/>
            <w:bCs/>
            <w:iCs/>
          </w:rPr>
          <w:t>Trichomonadenkolpitis</w:t>
        </w:r>
      </w:hyperlink>
      <w:r w:rsidRPr="007E6773">
        <w:rPr>
          <w:bCs/>
          <w:iCs/>
        </w:rPr>
        <w:t>. Auch hier kann ein Befall der </w:t>
      </w:r>
      <w:hyperlink r:id="rId121" w:tooltip="Harnröhre" w:history="1">
        <w:r w:rsidRPr="007E6773">
          <w:rPr>
            <w:rStyle w:val="Link"/>
            <w:bCs/>
            <w:iCs/>
          </w:rPr>
          <w:t>Harnröhre</w:t>
        </w:r>
      </w:hyperlink>
      <w:r w:rsidRPr="007E6773">
        <w:rPr>
          <w:bCs/>
          <w:iCs/>
        </w:rPr>
        <w:t>erfolgen.</w:t>
      </w:r>
    </w:p>
    <w:p w14:paraId="13E5447E" w14:textId="77777777" w:rsidR="007D151A" w:rsidRPr="007E6773" w:rsidRDefault="007D151A" w:rsidP="007D151A">
      <w:pPr>
        <w:tabs>
          <w:tab w:val="num" w:pos="720"/>
        </w:tabs>
        <w:rPr>
          <w:bCs/>
          <w:iCs/>
        </w:rPr>
      </w:pPr>
      <w:r w:rsidRPr="007E6773">
        <w:rPr>
          <w:bCs/>
          <w:iCs/>
        </w:rPr>
        <w:t>Symptome</w:t>
      </w:r>
      <w:r>
        <w:rPr>
          <w:bCs/>
          <w:iCs/>
        </w:rPr>
        <w:t>:</w:t>
      </w:r>
    </w:p>
    <w:p w14:paraId="5D813EE8" w14:textId="77777777" w:rsidR="007D151A" w:rsidRPr="007E6773" w:rsidRDefault="007D151A" w:rsidP="007D151A">
      <w:pPr>
        <w:pStyle w:val="Listenabsatz"/>
        <w:numPr>
          <w:ilvl w:val="0"/>
          <w:numId w:val="26"/>
        </w:numPr>
        <w:tabs>
          <w:tab w:val="num" w:pos="720"/>
        </w:tabs>
        <w:rPr>
          <w:bCs/>
          <w:iCs/>
        </w:rPr>
      </w:pPr>
      <w:r w:rsidRPr="007E6773">
        <w:rPr>
          <w:bCs/>
          <w:iCs/>
        </w:rPr>
        <w:t>übel riechender, schaumiger, grünlich-grauer vaginaler </w:t>
      </w:r>
      <w:hyperlink r:id="rId122" w:tooltip="Ausfluss" w:history="1">
        <w:r w:rsidRPr="007E6773">
          <w:rPr>
            <w:rStyle w:val="Link"/>
            <w:bCs/>
            <w:iCs/>
          </w:rPr>
          <w:t>Ausfluss</w:t>
        </w:r>
      </w:hyperlink>
    </w:p>
    <w:p w14:paraId="42573FC5" w14:textId="77777777" w:rsidR="007D151A" w:rsidRPr="007E6773" w:rsidRDefault="007D151A" w:rsidP="007D151A">
      <w:pPr>
        <w:numPr>
          <w:ilvl w:val="0"/>
          <w:numId w:val="25"/>
        </w:numPr>
        <w:rPr>
          <w:bCs/>
          <w:iCs/>
        </w:rPr>
      </w:pPr>
      <w:hyperlink r:id="rId123" w:tooltip="Dysurie" w:history="1">
        <w:r w:rsidRPr="007E6773">
          <w:rPr>
            <w:rStyle w:val="Link"/>
            <w:bCs/>
            <w:iCs/>
          </w:rPr>
          <w:t>Dysurie</w:t>
        </w:r>
      </w:hyperlink>
    </w:p>
    <w:p w14:paraId="28363B37" w14:textId="77777777" w:rsidR="007D151A" w:rsidRPr="007E6773" w:rsidRDefault="007D151A" w:rsidP="007D151A">
      <w:pPr>
        <w:numPr>
          <w:ilvl w:val="0"/>
          <w:numId w:val="25"/>
        </w:numPr>
        <w:rPr>
          <w:bCs/>
          <w:iCs/>
        </w:rPr>
      </w:pPr>
      <w:hyperlink r:id="rId124" w:tooltip="Dyspareunie" w:history="1">
        <w:r w:rsidRPr="007E6773">
          <w:rPr>
            <w:rStyle w:val="Link"/>
            <w:bCs/>
            <w:iCs/>
          </w:rPr>
          <w:t>Dyspareunie</w:t>
        </w:r>
      </w:hyperlink>
    </w:p>
    <w:p w14:paraId="438A6DDE" w14:textId="77777777" w:rsidR="007D151A" w:rsidRPr="007E6773" w:rsidRDefault="007D151A" w:rsidP="007D151A">
      <w:pPr>
        <w:numPr>
          <w:ilvl w:val="0"/>
          <w:numId w:val="25"/>
        </w:numPr>
        <w:rPr>
          <w:bCs/>
          <w:iCs/>
        </w:rPr>
      </w:pPr>
      <w:r w:rsidRPr="007E6773">
        <w:rPr>
          <w:bCs/>
          <w:iCs/>
        </w:rPr>
        <w:t>Jucken und Brennen</w:t>
      </w:r>
    </w:p>
    <w:p w14:paraId="30A5C307" w14:textId="77777777" w:rsidR="007D151A" w:rsidRDefault="007D151A" w:rsidP="007D151A">
      <w:pPr>
        <w:rPr>
          <w:bCs/>
          <w:iCs/>
        </w:rPr>
      </w:pPr>
    </w:p>
    <w:p w14:paraId="6237B42A" w14:textId="77777777" w:rsidR="007D151A" w:rsidRDefault="007D151A" w:rsidP="007D151A">
      <w:pPr>
        <w:rPr>
          <w:bCs/>
          <w:iCs/>
        </w:rPr>
      </w:pPr>
      <w:r>
        <w:rPr>
          <w:bCs/>
          <w:iCs/>
          <w:noProof/>
          <w:lang w:val="de-DE" w:eastAsia="de-DE"/>
        </w:rPr>
        <w:drawing>
          <wp:anchor distT="0" distB="0" distL="114300" distR="114300" simplePos="0" relativeHeight="251665408" behindDoc="1" locked="0" layoutInCell="1" allowOverlap="1" wp14:anchorId="0527E0CC" wp14:editId="65E7B159">
            <wp:simplePos x="0" y="0"/>
            <wp:positionH relativeFrom="column">
              <wp:posOffset>4448175</wp:posOffset>
            </wp:positionH>
            <wp:positionV relativeFrom="paragraph">
              <wp:posOffset>71120</wp:posOffset>
            </wp:positionV>
            <wp:extent cx="996315" cy="1335405"/>
            <wp:effectExtent l="190500" t="0" r="165735" b="0"/>
            <wp:wrapTight wrapText="bothSides">
              <wp:wrapPolygon edited="0">
                <wp:start x="21559" y="-339"/>
                <wp:lineTo x="496" y="-339"/>
                <wp:lineTo x="496" y="21538"/>
                <wp:lineTo x="21559" y="21538"/>
                <wp:lineTo x="21559" y="-339"/>
              </wp:wrapPolygon>
            </wp:wrapTight>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srcRect/>
                    <a:stretch>
                      <a:fillRect/>
                    </a:stretch>
                  </pic:blipFill>
                  <pic:spPr bwMode="auto">
                    <a:xfrm rot="16200000">
                      <a:off x="0" y="0"/>
                      <a:ext cx="996315" cy="1335405"/>
                    </a:xfrm>
                    <a:prstGeom prst="rect">
                      <a:avLst/>
                    </a:prstGeom>
                    <a:noFill/>
                    <a:ln w="9525">
                      <a:noFill/>
                      <a:miter lim="800000"/>
                      <a:headEnd/>
                      <a:tailEnd/>
                    </a:ln>
                  </pic:spPr>
                </pic:pic>
              </a:graphicData>
            </a:graphic>
          </wp:anchor>
        </w:drawing>
      </w:r>
    </w:p>
    <w:p w14:paraId="0E079A2F" w14:textId="77777777" w:rsidR="007D151A" w:rsidRDefault="007D151A" w:rsidP="007D151A">
      <w:r w:rsidRPr="00F52812">
        <w:rPr>
          <w:b/>
        </w:rPr>
        <w:t>Vaginalmykose</w:t>
      </w:r>
      <w:r>
        <w:t xml:space="preserve"> (=Scheidenpilz = Genitalmykose = Vaginalcandidose) </w:t>
      </w:r>
    </w:p>
    <w:p w14:paraId="54B2B844" w14:textId="77777777" w:rsidR="007D151A" w:rsidRDefault="007D151A" w:rsidP="007D151A">
      <w:r w:rsidRPr="00F52812">
        <w:t>Ein Scheidenpilz ist eine durch Hefepilze, meist </w:t>
      </w:r>
      <w:r w:rsidRPr="00F52812">
        <w:rPr>
          <w:i/>
          <w:iCs/>
        </w:rPr>
        <w:t>Candida albicans</w:t>
      </w:r>
      <w:r w:rsidRPr="00F52812">
        <w:t> oder andere </w:t>
      </w:r>
      <w:r w:rsidRPr="00F52812">
        <w:rPr>
          <w:i/>
          <w:iCs/>
        </w:rPr>
        <w:t>Candida</w:t>
      </w:r>
      <w:r w:rsidRPr="00F52812">
        <w:t xml:space="preserve">-Arten, hervorgerufene Infektion der Vagina und der Vulva. Sie äussert sich in Beschwerden wie Juckreiz und Brennen sowie Rötung, Schwellung und Ausfluss. Behandelt wird die Erkrankung in der Regel mit Pilzmitteln oder alternativ mit Antiseptika. Pilzmittel werden </w:t>
      </w:r>
      <w:r w:rsidRPr="00F52812">
        <w:lastRenderedPageBreak/>
        <w:t>einerseits lokal angewandt und sind in Form von Vaginalcrèmen oder Vaginaltabletten rezeptfrei erhältlich. Andererseits ist auch die Einnahme von Kapseln oder Tabletten möglich, die ärztlich verschrieben werden müssen. Es muss beachtet werden, dass zahlreiche andere Erkrankungen ein ähnliches klinisches Bild hervorrufen.</w:t>
      </w:r>
    </w:p>
    <w:p w14:paraId="6753F592" w14:textId="77777777" w:rsidR="007D151A" w:rsidRDefault="007D151A" w:rsidP="007D151A">
      <w:pPr>
        <w:rPr>
          <w:bCs/>
          <w:iCs/>
        </w:rPr>
      </w:pPr>
    </w:p>
    <w:p w14:paraId="1B00DF52" w14:textId="77777777" w:rsidR="007D151A" w:rsidRDefault="007D151A" w:rsidP="007D151A">
      <w:pPr>
        <w:rPr>
          <w:bCs/>
          <w:iCs/>
        </w:rPr>
      </w:pPr>
    </w:p>
    <w:p w14:paraId="0B841B3E" w14:textId="77777777" w:rsidR="007D151A" w:rsidRDefault="007D151A" w:rsidP="007D151A">
      <w:pPr>
        <w:rPr>
          <w:bCs/>
          <w:iCs/>
          <w:lang w:val="fr-CH"/>
        </w:rPr>
      </w:pPr>
      <w:r w:rsidRPr="00680BDD">
        <w:rPr>
          <w:b/>
          <w:bCs/>
          <w:iCs/>
          <w:lang w:val="fr-CH"/>
        </w:rPr>
        <w:t>Gardnerella Kolptis</w:t>
      </w:r>
      <w:r w:rsidRPr="00680BDD">
        <w:rPr>
          <w:bCs/>
          <w:iCs/>
          <w:lang w:val="fr-CH"/>
        </w:rPr>
        <w:t xml:space="preserve"> </w:t>
      </w:r>
    </w:p>
    <w:p w14:paraId="6615D3D1" w14:textId="77777777" w:rsidR="007D151A" w:rsidRDefault="007D151A" w:rsidP="007D151A">
      <w:pPr>
        <w:rPr>
          <w:bCs/>
          <w:iCs/>
        </w:rPr>
      </w:pPr>
      <w:r w:rsidRPr="00680BDD">
        <w:rPr>
          <w:bCs/>
          <w:i/>
          <w:iCs/>
        </w:rPr>
        <w:t>G. vaginalis</w:t>
      </w:r>
      <w:r w:rsidRPr="00680BDD">
        <w:rPr>
          <w:bCs/>
          <w:iCs/>
        </w:rPr>
        <w:t> ist in geringer Keimzahl Teil der vaginalen Normalflora und in hohen Keimzahlen der hauptsächlich nachzuweisende Keim (Leitkeim) bei der </w:t>
      </w:r>
      <w:hyperlink r:id="rId126" w:tooltip="Bakterielle Vaginose" w:history="1">
        <w:r w:rsidRPr="00680BDD">
          <w:rPr>
            <w:rStyle w:val="Link"/>
            <w:bCs/>
            <w:iCs/>
          </w:rPr>
          <w:t>bakteriellen Vaginose</w:t>
        </w:r>
      </w:hyperlink>
      <w:r w:rsidRPr="00680BDD">
        <w:rPr>
          <w:bCs/>
          <w:iCs/>
        </w:rPr>
        <w:t>, einer </w:t>
      </w:r>
      <w:hyperlink r:id="rId127" w:tooltip="Bakterielle Fehlbesiedelung (Seite nicht vorhanden)" w:history="1">
        <w:r w:rsidRPr="00680BDD">
          <w:rPr>
            <w:rStyle w:val="Link"/>
            <w:bCs/>
            <w:iCs/>
          </w:rPr>
          <w:t>bakteriellen Fehlbesiedlung</w:t>
        </w:r>
      </w:hyperlink>
      <w:r w:rsidRPr="00680BDD">
        <w:rPr>
          <w:bCs/>
          <w:iCs/>
        </w:rPr>
        <w:t> der Scheide. Zunächst relativ harmlos - es kann bei etwa 40% aller asymptomatischen Frauen nachgewiesen werden - kann es jedoch in der Folge zu einer </w:t>
      </w:r>
      <w:hyperlink r:id="rId128" w:tooltip="Entzündung" w:history="1">
        <w:r w:rsidRPr="00680BDD">
          <w:rPr>
            <w:rStyle w:val="Link"/>
            <w:bCs/>
            <w:iCs/>
          </w:rPr>
          <w:t>Entzündung</w:t>
        </w:r>
      </w:hyperlink>
      <w:r w:rsidRPr="00680BDD">
        <w:rPr>
          <w:bCs/>
          <w:iCs/>
        </w:rPr>
        <w:t> der Scheide, einer </w:t>
      </w:r>
      <w:hyperlink r:id="rId129" w:tooltip="Kolpitis" w:history="1">
        <w:r w:rsidRPr="00680BDD">
          <w:rPr>
            <w:rStyle w:val="Link"/>
            <w:bCs/>
            <w:iCs/>
          </w:rPr>
          <w:t>Kolpitis</w:t>
        </w:r>
      </w:hyperlink>
      <w:r w:rsidRPr="00680BDD">
        <w:rPr>
          <w:bCs/>
          <w:iCs/>
        </w:rPr>
        <w:t> (Vaginitis) kommen, die umso leichter entsteht, als durch die vorhandene Fehlbesiedlung die schützende</w:t>
      </w:r>
      <w:r>
        <w:rPr>
          <w:bCs/>
          <w:iCs/>
        </w:rPr>
        <w:t xml:space="preserve"> </w:t>
      </w:r>
      <w:hyperlink r:id="rId130" w:tooltip="Döderleinflora" w:history="1">
        <w:r w:rsidRPr="00680BDD">
          <w:rPr>
            <w:rStyle w:val="Link"/>
            <w:bCs/>
            <w:iCs/>
          </w:rPr>
          <w:t>Döderleinflora</w:t>
        </w:r>
      </w:hyperlink>
      <w:r w:rsidRPr="00680BDD">
        <w:rPr>
          <w:bCs/>
          <w:iCs/>
        </w:rPr>
        <w:t> nicht mehr voll intakt ist. Der Keim kann in den oberen Genitaltrakt aufsteigen (</w:t>
      </w:r>
      <w:hyperlink r:id="rId131" w:tooltip="Aszension" w:history="1">
        <w:r w:rsidRPr="00680BDD">
          <w:rPr>
            <w:rStyle w:val="Link"/>
            <w:bCs/>
            <w:iCs/>
          </w:rPr>
          <w:t>Aszension</w:t>
        </w:r>
      </w:hyperlink>
      <w:r w:rsidRPr="00680BDD">
        <w:rPr>
          <w:bCs/>
          <w:iCs/>
        </w:rPr>
        <w:t>) und dort zu schweren</w:t>
      </w:r>
      <w:r>
        <w:rPr>
          <w:bCs/>
          <w:iCs/>
        </w:rPr>
        <w:t xml:space="preserve"> </w:t>
      </w:r>
      <w:hyperlink r:id="rId132" w:tooltip="Infektion" w:history="1">
        <w:r w:rsidRPr="00680BDD">
          <w:rPr>
            <w:rStyle w:val="Link"/>
            <w:bCs/>
            <w:iCs/>
          </w:rPr>
          <w:t>Infektionen</w:t>
        </w:r>
      </w:hyperlink>
      <w:r w:rsidRPr="00680BDD">
        <w:rPr>
          <w:bCs/>
          <w:iCs/>
        </w:rPr>
        <w:t> führen.</w:t>
      </w:r>
    </w:p>
    <w:p w14:paraId="6E6BDEE7" w14:textId="77777777" w:rsidR="007D151A" w:rsidRDefault="007D151A" w:rsidP="007D151A">
      <w:pPr>
        <w:rPr>
          <w:bCs/>
          <w:iCs/>
        </w:rPr>
      </w:pPr>
    </w:p>
    <w:p w14:paraId="3B5325ED" w14:textId="77777777" w:rsidR="007D151A" w:rsidRPr="00680BDD" w:rsidRDefault="007D151A" w:rsidP="007D151A">
      <w:pPr>
        <w:jc w:val="center"/>
        <w:rPr>
          <w:bCs/>
          <w:iCs/>
        </w:rPr>
      </w:pPr>
      <w:r>
        <w:rPr>
          <w:bCs/>
          <w:iCs/>
          <w:noProof/>
          <w:lang w:val="de-DE" w:eastAsia="de-DE"/>
        </w:rPr>
        <w:drawing>
          <wp:inline distT="0" distB="0" distL="0" distR="0" wp14:anchorId="048B88DD" wp14:editId="780E3E7A">
            <wp:extent cx="3459483" cy="2679589"/>
            <wp:effectExtent l="19050" t="0" r="7617"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3" cstate="print"/>
                    <a:srcRect/>
                    <a:stretch>
                      <a:fillRect/>
                    </a:stretch>
                  </pic:blipFill>
                  <pic:spPr bwMode="auto">
                    <a:xfrm>
                      <a:off x="0" y="0"/>
                      <a:ext cx="3461991" cy="2681532"/>
                    </a:xfrm>
                    <a:prstGeom prst="rect">
                      <a:avLst/>
                    </a:prstGeom>
                    <a:noFill/>
                    <a:ln w="9525">
                      <a:noFill/>
                      <a:miter lim="800000"/>
                      <a:headEnd/>
                      <a:tailEnd/>
                    </a:ln>
                  </pic:spPr>
                </pic:pic>
              </a:graphicData>
            </a:graphic>
          </wp:inline>
        </w:drawing>
      </w:r>
    </w:p>
    <w:p w14:paraId="7FE2BF0C" w14:textId="77777777" w:rsidR="007D151A" w:rsidRDefault="007D151A">
      <w:pPr>
        <w:rPr>
          <w:rFonts w:cstheme="minorHAnsi"/>
        </w:rPr>
      </w:pPr>
      <w:r>
        <w:rPr>
          <w:rFonts w:cstheme="minorHAnsi"/>
        </w:rPr>
        <w:br w:type="page"/>
      </w:r>
    </w:p>
    <w:p w14:paraId="38C83A47" w14:textId="77777777" w:rsidR="007D151A" w:rsidRDefault="007D151A" w:rsidP="007D151A">
      <w:pPr>
        <w:rPr>
          <w:b/>
          <w:sz w:val="32"/>
          <w:szCs w:val="32"/>
        </w:rPr>
      </w:pPr>
      <w:r w:rsidRPr="00697C1D">
        <w:rPr>
          <w:b/>
          <w:sz w:val="32"/>
          <w:szCs w:val="32"/>
        </w:rPr>
        <w:lastRenderedPageBreak/>
        <w:t xml:space="preserve">CST Gynäkologie/ Geburtshilfe </w:t>
      </w:r>
      <w:r>
        <w:rPr>
          <w:b/>
          <w:sz w:val="32"/>
          <w:szCs w:val="32"/>
        </w:rPr>
        <w:t>3</w:t>
      </w:r>
      <w:r w:rsidRPr="00697C1D">
        <w:rPr>
          <w:b/>
          <w:sz w:val="32"/>
          <w:szCs w:val="32"/>
        </w:rPr>
        <w:t xml:space="preserve">: </w:t>
      </w:r>
      <w:r>
        <w:rPr>
          <w:b/>
          <w:sz w:val="32"/>
          <w:szCs w:val="32"/>
        </w:rPr>
        <w:t>Schwangerschaft und Geburt</w:t>
      </w:r>
    </w:p>
    <w:p w14:paraId="747086A3" w14:textId="77777777" w:rsidR="007D151A" w:rsidRDefault="007D151A" w:rsidP="007D151A">
      <w:pPr>
        <w:rPr>
          <w:b/>
          <w:sz w:val="32"/>
          <w:szCs w:val="32"/>
        </w:rPr>
      </w:pPr>
      <w:r>
        <w:rPr>
          <w:b/>
          <w:sz w:val="32"/>
          <w:szCs w:val="32"/>
        </w:rPr>
        <w:t>Zusammenfassung Guidelines, Anhang &amp; e-learning Quellen</w:t>
      </w:r>
    </w:p>
    <w:p w14:paraId="1BEA1B0C" w14:textId="77777777" w:rsidR="007D151A" w:rsidRDefault="007D151A" w:rsidP="007D151A"/>
    <w:p w14:paraId="7F1C4A56" w14:textId="77777777" w:rsidR="007D151A" w:rsidRPr="009D5877" w:rsidRDefault="007D151A" w:rsidP="007D151A">
      <w:r w:rsidRPr="009D5877">
        <w:t>(</w:t>
      </w:r>
      <w:r>
        <w:t>e-learning Einführung Geburtshilfe sei gut, wenn auch revisionsbedürftig)</w:t>
      </w:r>
    </w:p>
    <w:p w14:paraId="7B5CC12C" w14:textId="77777777" w:rsidR="007D151A" w:rsidRPr="009D5877" w:rsidRDefault="007D151A" w:rsidP="007D151A"/>
    <w:p w14:paraId="306B9F9C" w14:textId="77777777" w:rsidR="007D151A" w:rsidRDefault="007D151A" w:rsidP="007D151A">
      <w:pPr>
        <w:rPr>
          <w:b/>
          <w:sz w:val="28"/>
          <w:szCs w:val="28"/>
        </w:rPr>
      </w:pPr>
      <w:r>
        <w:rPr>
          <w:b/>
          <w:sz w:val="28"/>
          <w:szCs w:val="28"/>
        </w:rPr>
        <w:t>Vorbereitung auf Schwangerschaft</w:t>
      </w:r>
    </w:p>
    <w:p w14:paraId="2BD6E96F" w14:textId="77777777" w:rsidR="007D151A" w:rsidRDefault="007D151A" w:rsidP="007D151A">
      <w:pPr>
        <w:rPr>
          <w:rFonts w:cstheme="minorHAnsi"/>
        </w:rPr>
      </w:pPr>
    </w:p>
    <w:p w14:paraId="6EC5FEEB" w14:textId="77777777" w:rsidR="007D151A" w:rsidRDefault="007D151A" w:rsidP="007D151A">
      <w:pPr>
        <w:pStyle w:val="Listenabsatz"/>
        <w:numPr>
          <w:ilvl w:val="0"/>
          <w:numId w:val="45"/>
        </w:numPr>
        <w:rPr>
          <w:rFonts w:cstheme="minorHAnsi"/>
        </w:rPr>
      </w:pPr>
      <w:r>
        <w:rPr>
          <w:rFonts w:cstheme="minorHAnsi"/>
        </w:rPr>
        <w:t>Ausgewogene Ernährung</w:t>
      </w:r>
    </w:p>
    <w:p w14:paraId="3CD17508" w14:textId="77777777" w:rsidR="007D151A" w:rsidRDefault="007D151A" w:rsidP="007D151A">
      <w:pPr>
        <w:pStyle w:val="Listenabsatz"/>
        <w:numPr>
          <w:ilvl w:val="0"/>
          <w:numId w:val="45"/>
        </w:numPr>
        <w:rPr>
          <w:rFonts w:cstheme="minorHAnsi"/>
        </w:rPr>
      </w:pPr>
      <w:r>
        <w:rPr>
          <w:rFonts w:cstheme="minorHAnsi"/>
        </w:rPr>
        <w:t>Folsäure (3 Monate bevor man versucht schwanger zu werden mit Substitution beginnen)</w:t>
      </w:r>
    </w:p>
    <w:p w14:paraId="4A8390E4" w14:textId="77777777" w:rsidR="007D151A" w:rsidRDefault="007D151A" w:rsidP="007D151A">
      <w:pPr>
        <w:pStyle w:val="Listenabsatz"/>
        <w:numPr>
          <w:ilvl w:val="0"/>
          <w:numId w:val="45"/>
        </w:numPr>
        <w:rPr>
          <w:rFonts w:cstheme="minorHAnsi"/>
        </w:rPr>
      </w:pPr>
      <w:r>
        <w:rPr>
          <w:rFonts w:cstheme="minorHAnsi"/>
        </w:rPr>
        <w:t>Kein  Alkohol, Nikotin, Drogen</w:t>
      </w:r>
    </w:p>
    <w:p w14:paraId="345A64A1" w14:textId="77777777" w:rsidR="007D151A" w:rsidRDefault="007D151A" w:rsidP="007D151A">
      <w:pPr>
        <w:pStyle w:val="Listenabsatz"/>
        <w:numPr>
          <w:ilvl w:val="0"/>
          <w:numId w:val="45"/>
        </w:numPr>
        <w:rPr>
          <w:rFonts w:cstheme="minorHAnsi"/>
        </w:rPr>
      </w:pPr>
      <w:r>
        <w:rPr>
          <w:rFonts w:cstheme="minorHAnsi"/>
        </w:rPr>
        <w:t>Medikamente abklären</w:t>
      </w:r>
    </w:p>
    <w:p w14:paraId="0AD33A40" w14:textId="77777777" w:rsidR="007D151A" w:rsidRDefault="007D151A" w:rsidP="007D151A">
      <w:pPr>
        <w:pStyle w:val="Listenabsatz"/>
        <w:numPr>
          <w:ilvl w:val="0"/>
          <w:numId w:val="45"/>
        </w:numPr>
        <w:rPr>
          <w:rFonts w:cstheme="minorHAnsi"/>
        </w:rPr>
      </w:pPr>
      <w:r>
        <w:rPr>
          <w:rFonts w:cstheme="minorHAnsi"/>
        </w:rPr>
        <w:t>Impfungen (Masern, Mumps, Röteln, Windpocken)</w:t>
      </w:r>
    </w:p>
    <w:p w14:paraId="646E60D8" w14:textId="77777777" w:rsidR="007D151A" w:rsidRPr="001E4018" w:rsidRDefault="007D151A" w:rsidP="007D151A">
      <w:pPr>
        <w:pStyle w:val="Listenabsatz"/>
        <w:rPr>
          <w:rFonts w:cstheme="minorHAnsi"/>
        </w:rPr>
      </w:pPr>
    </w:p>
    <w:p w14:paraId="79863620" w14:textId="77777777" w:rsidR="007D151A" w:rsidRDefault="007D151A" w:rsidP="007D151A">
      <w:pPr>
        <w:rPr>
          <w:b/>
          <w:sz w:val="28"/>
          <w:szCs w:val="28"/>
        </w:rPr>
      </w:pPr>
      <w:r>
        <w:rPr>
          <w:b/>
          <w:sz w:val="28"/>
          <w:szCs w:val="28"/>
        </w:rPr>
        <w:t>Zeichen der Schwangerschaft</w:t>
      </w:r>
    </w:p>
    <w:p w14:paraId="2CD76CE7" w14:textId="77777777" w:rsidR="007D151A" w:rsidRDefault="007D151A" w:rsidP="007D151A">
      <w:pPr>
        <w:rPr>
          <w:b/>
          <w:sz w:val="28"/>
          <w:szCs w:val="28"/>
        </w:rPr>
      </w:pPr>
    </w:p>
    <w:p w14:paraId="5F799662" w14:textId="77777777" w:rsidR="007D151A" w:rsidRPr="00123CF4" w:rsidRDefault="007D151A" w:rsidP="007D151A">
      <w:pPr>
        <w:rPr>
          <w:b/>
        </w:rPr>
      </w:pPr>
      <w:r w:rsidRPr="00123CF4">
        <w:rPr>
          <w:b/>
        </w:rPr>
        <w:t>Unsichere/subjektive Zeichen</w:t>
      </w:r>
    </w:p>
    <w:p w14:paraId="568B1DD8" w14:textId="77777777" w:rsidR="007D151A" w:rsidRDefault="007D151A" w:rsidP="007D151A">
      <w:pPr>
        <w:pStyle w:val="Listenabsatz"/>
        <w:numPr>
          <w:ilvl w:val="0"/>
          <w:numId w:val="27"/>
        </w:numPr>
      </w:pPr>
      <w:r>
        <w:t>Amenorrhö</w:t>
      </w:r>
    </w:p>
    <w:p w14:paraId="3204C50E" w14:textId="77777777" w:rsidR="007D151A" w:rsidRDefault="007D151A" w:rsidP="007D151A">
      <w:pPr>
        <w:pStyle w:val="Listenabsatz"/>
        <w:numPr>
          <w:ilvl w:val="0"/>
          <w:numId w:val="27"/>
        </w:numPr>
      </w:pPr>
      <w:r>
        <w:t>Übelkeit, Erbrechen</w:t>
      </w:r>
    </w:p>
    <w:p w14:paraId="7C087EE7" w14:textId="77777777" w:rsidR="007D151A" w:rsidRDefault="007D151A" w:rsidP="007D151A">
      <w:pPr>
        <w:pStyle w:val="Listenabsatz"/>
        <w:numPr>
          <w:ilvl w:val="0"/>
          <w:numId w:val="27"/>
        </w:numPr>
      </w:pPr>
      <w:r>
        <w:t>Brustspanne</w:t>
      </w:r>
    </w:p>
    <w:p w14:paraId="6CF9556F" w14:textId="77777777" w:rsidR="007D151A" w:rsidRDefault="007D151A" w:rsidP="007D151A">
      <w:pPr>
        <w:pStyle w:val="Listenabsatz"/>
        <w:numPr>
          <w:ilvl w:val="0"/>
          <w:numId w:val="27"/>
        </w:numPr>
      </w:pPr>
      <w:r>
        <w:t>Verändertes Geschmacksempfinden</w:t>
      </w:r>
    </w:p>
    <w:p w14:paraId="344F645B" w14:textId="77777777" w:rsidR="007D151A" w:rsidRDefault="007D151A" w:rsidP="007D151A">
      <w:pPr>
        <w:pStyle w:val="Listenabsatz"/>
        <w:numPr>
          <w:ilvl w:val="0"/>
          <w:numId w:val="27"/>
        </w:numPr>
      </w:pPr>
      <w:r>
        <w:t>Übermässige Müdigkeit</w:t>
      </w:r>
    </w:p>
    <w:p w14:paraId="64C9D996" w14:textId="77777777" w:rsidR="007D151A" w:rsidRDefault="007D151A" w:rsidP="007D151A">
      <w:pPr>
        <w:pStyle w:val="Listenabsatz"/>
        <w:numPr>
          <w:ilvl w:val="0"/>
          <w:numId w:val="27"/>
        </w:numPr>
      </w:pPr>
      <w:r>
        <w:t xml:space="preserve">Häufiges Wasserlösen </w:t>
      </w:r>
      <w:r>
        <w:rPr>
          <w:sz w:val="20"/>
        </w:rPr>
        <w:t>(eher in spät in SS)</w:t>
      </w:r>
    </w:p>
    <w:p w14:paraId="2EAD4A3A" w14:textId="77777777" w:rsidR="007D151A" w:rsidRPr="00C53857" w:rsidRDefault="007D151A" w:rsidP="007D151A">
      <w:pPr>
        <w:pStyle w:val="Listenabsatz"/>
        <w:numPr>
          <w:ilvl w:val="0"/>
          <w:numId w:val="27"/>
        </w:numPr>
      </w:pPr>
      <w:r>
        <w:t>Leibesumfang</w:t>
      </w:r>
    </w:p>
    <w:p w14:paraId="49055AC7" w14:textId="77777777" w:rsidR="007D151A" w:rsidRDefault="007D151A" w:rsidP="007D151A"/>
    <w:p w14:paraId="6D78579C" w14:textId="77777777" w:rsidR="007D151A" w:rsidRPr="00123CF4" w:rsidRDefault="007D151A" w:rsidP="007D151A">
      <w:pPr>
        <w:rPr>
          <w:b/>
        </w:rPr>
      </w:pPr>
      <w:r w:rsidRPr="00123CF4">
        <w:rPr>
          <w:b/>
        </w:rPr>
        <w:t>Sicherung der Diagnose</w:t>
      </w:r>
    </w:p>
    <w:p w14:paraId="3CC5FB46" w14:textId="77777777" w:rsidR="007D151A" w:rsidRDefault="007D151A" w:rsidP="007D151A">
      <w:pPr>
        <w:pStyle w:val="Listenabsatz"/>
        <w:numPr>
          <w:ilvl w:val="0"/>
          <w:numId w:val="27"/>
        </w:numPr>
      </w:pPr>
      <w:r>
        <w:t xml:space="preserve">Spezifische Anamnese </w:t>
      </w:r>
    </w:p>
    <w:p w14:paraId="12459329" w14:textId="77777777" w:rsidR="007D151A" w:rsidRDefault="007D151A" w:rsidP="007D151A">
      <w:pPr>
        <w:pStyle w:val="Listenabsatz"/>
        <w:numPr>
          <w:ilvl w:val="0"/>
          <w:numId w:val="28"/>
        </w:numPr>
      </w:pPr>
      <w:r>
        <w:t>Wahrscheinlichkeit einer bestehenden SS (=Schwangerschaft)</w:t>
      </w:r>
    </w:p>
    <w:p w14:paraId="122B407F" w14:textId="77777777" w:rsidR="007D151A" w:rsidRDefault="007D151A" w:rsidP="007D151A">
      <w:pPr>
        <w:pStyle w:val="Listenabsatz"/>
        <w:numPr>
          <w:ilvl w:val="0"/>
          <w:numId w:val="28"/>
        </w:numPr>
      </w:pPr>
      <w:r>
        <w:t>letzte Periode</w:t>
      </w:r>
    </w:p>
    <w:p w14:paraId="20560F3F" w14:textId="77777777" w:rsidR="007D151A" w:rsidRDefault="007D151A" w:rsidP="007D151A">
      <w:pPr>
        <w:pStyle w:val="Listenabsatz"/>
        <w:numPr>
          <w:ilvl w:val="0"/>
          <w:numId w:val="28"/>
        </w:numPr>
      </w:pPr>
      <w:r>
        <w:t>Zyklusdauer</w:t>
      </w:r>
    </w:p>
    <w:p w14:paraId="2093A5D3" w14:textId="77777777" w:rsidR="007D151A" w:rsidRDefault="007D151A" w:rsidP="007D151A">
      <w:pPr>
        <w:pStyle w:val="Listenabsatz"/>
        <w:numPr>
          <w:ilvl w:val="0"/>
          <w:numId w:val="27"/>
        </w:numPr>
      </w:pPr>
      <w:r>
        <w:t>Gynäkologische Untersuchung, wahrscheinliche (aber nicht beweisende) SS-Zeichen sind:</w:t>
      </w:r>
    </w:p>
    <w:p w14:paraId="5B4D637F" w14:textId="77777777" w:rsidR="007D151A" w:rsidRDefault="007D151A" w:rsidP="007D151A">
      <w:pPr>
        <w:pStyle w:val="Listenabsatz"/>
        <w:numPr>
          <w:ilvl w:val="0"/>
          <w:numId w:val="29"/>
        </w:numPr>
      </w:pPr>
      <w:r>
        <w:t>Uterus: Vergrösserung und Auflockerung</w:t>
      </w:r>
    </w:p>
    <w:p w14:paraId="42EEE2CB" w14:textId="77777777" w:rsidR="007D151A" w:rsidRDefault="007D151A" w:rsidP="007D151A">
      <w:pPr>
        <w:pStyle w:val="Listenabsatz"/>
        <w:numPr>
          <w:ilvl w:val="0"/>
          <w:numId w:val="29"/>
        </w:numPr>
      </w:pPr>
      <w:r>
        <w:t>Portio/ Vagina: Lividität</w:t>
      </w:r>
    </w:p>
    <w:p w14:paraId="617F4F8C" w14:textId="77777777" w:rsidR="007D151A" w:rsidRDefault="007D151A" w:rsidP="007D151A">
      <w:pPr>
        <w:pStyle w:val="Listenabsatz"/>
        <w:numPr>
          <w:ilvl w:val="0"/>
          <w:numId w:val="29"/>
        </w:numPr>
      </w:pPr>
      <w:r>
        <w:t>Brust: Vergrösserung/ Kolostrum</w:t>
      </w:r>
    </w:p>
    <w:p w14:paraId="6C1BAAD6" w14:textId="77777777" w:rsidR="007D151A" w:rsidRDefault="007D151A" w:rsidP="007D151A">
      <w:pPr>
        <w:pStyle w:val="Listenabsatz"/>
        <w:numPr>
          <w:ilvl w:val="0"/>
          <w:numId w:val="27"/>
        </w:numPr>
      </w:pPr>
      <w:r>
        <w:t>Persistierend erhöhte Basaltemperatur über 37° ist SS wahrscheinlich</w:t>
      </w:r>
    </w:p>
    <w:p w14:paraId="7C75D30B" w14:textId="77777777" w:rsidR="007D151A" w:rsidRDefault="007D151A" w:rsidP="007D151A">
      <w:pPr>
        <w:pStyle w:val="Listenabsatz"/>
        <w:numPr>
          <w:ilvl w:val="0"/>
          <w:numId w:val="27"/>
        </w:numPr>
      </w:pPr>
      <w:r>
        <w:t>Immunologischer Test (=HCG Nachweis)</w:t>
      </w:r>
    </w:p>
    <w:p w14:paraId="4F2E3E36" w14:textId="77777777" w:rsidR="007D151A" w:rsidRDefault="007D151A" w:rsidP="007D151A"/>
    <w:p w14:paraId="3C158924" w14:textId="77777777" w:rsidR="007D151A" w:rsidRPr="00CD0E61" w:rsidRDefault="007D151A" w:rsidP="007D151A">
      <w:pPr>
        <w:rPr>
          <w:b/>
        </w:rPr>
      </w:pPr>
      <w:r w:rsidRPr="00CD0E61">
        <w:rPr>
          <w:b/>
        </w:rPr>
        <w:t>HCG</w:t>
      </w:r>
    </w:p>
    <w:p w14:paraId="213AF6A8" w14:textId="77777777" w:rsidR="007D151A" w:rsidRPr="00CD0E61" w:rsidRDefault="007D151A" w:rsidP="007D151A">
      <w:pPr>
        <w:pStyle w:val="Listenabsatz"/>
        <w:numPr>
          <w:ilvl w:val="0"/>
          <w:numId w:val="27"/>
        </w:numPr>
      </w:pPr>
      <w:r w:rsidRPr="00CD0E61">
        <w:t>Einzig sichere Methode</w:t>
      </w:r>
    </w:p>
    <w:p w14:paraId="6E1556EE" w14:textId="77777777" w:rsidR="007D151A" w:rsidRPr="00CD0E61" w:rsidRDefault="007D151A" w:rsidP="007D151A">
      <w:pPr>
        <w:pStyle w:val="Listenabsatz"/>
        <w:numPr>
          <w:ilvl w:val="0"/>
          <w:numId w:val="27"/>
        </w:numPr>
      </w:pPr>
      <w:r w:rsidRPr="00CD0E61">
        <w:t>Der Test beruht auf dem Nachweis von Human chorion gonadotropin (HCG) im Urin der Schwangeren.</w:t>
      </w:r>
    </w:p>
    <w:p w14:paraId="43B4E8BD" w14:textId="77777777" w:rsidR="007D151A" w:rsidRPr="00CD0E61" w:rsidRDefault="007D151A" w:rsidP="007D151A">
      <w:pPr>
        <w:pStyle w:val="Listenabsatz"/>
        <w:numPr>
          <w:ilvl w:val="0"/>
          <w:numId w:val="27"/>
        </w:numPr>
      </w:pPr>
      <w:r>
        <w:rPr>
          <w:noProof/>
          <w:lang w:val="de-DE" w:eastAsia="de-DE"/>
        </w:rPr>
        <w:drawing>
          <wp:anchor distT="0" distB="0" distL="114300" distR="114300" simplePos="0" relativeHeight="251670528" behindDoc="1" locked="0" layoutInCell="1" allowOverlap="1" wp14:anchorId="557FD75D" wp14:editId="2475ED2B">
            <wp:simplePos x="0" y="0"/>
            <wp:positionH relativeFrom="column">
              <wp:posOffset>3554730</wp:posOffset>
            </wp:positionH>
            <wp:positionV relativeFrom="paragraph">
              <wp:posOffset>87630</wp:posOffset>
            </wp:positionV>
            <wp:extent cx="2392680" cy="1610360"/>
            <wp:effectExtent l="19050" t="0" r="7620" b="0"/>
            <wp:wrapTight wrapText="bothSides">
              <wp:wrapPolygon edited="0">
                <wp:start x="-172" y="0"/>
                <wp:lineTo x="-172" y="21464"/>
                <wp:lineTo x="21669" y="21464"/>
                <wp:lineTo x="21669" y="0"/>
                <wp:lineTo x="-172" y="0"/>
              </wp:wrapPolygon>
            </wp:wrapTight>
            <wp:docPr id="3" name="Bild 1" descr="http://e-learning.studmed.unibe.ch/Geburtshilfe/images/gh1_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learning.studmed.unibe.ch/Geburtshilfe/images/gh1_021.jpg"/>
                    <pic:cNvPicPr>
                      <a:picLocks noChangeAspect="1" noChangeArrowheads="1"/>
                    </pic:cNvPicPr>
                  </pic:nvPicPr>
                  <pic:blipFill>
                    <a:blip r:embed="rId134" cstate="print"/>
                    <a:srcRect/>
                    <a:stretch>
                      <a:fillRect/>
                    </a:stretch>
                  </pic:blipFill>
                  <pic:spPr bwMode="auto">
                    <a:xfrm>
                      <a:off x="0" y="0"/>
                      <a:ext cx="2392680" cy="1610360"/>
                    </a:xfrm>
                    <a:prstGeom prst="rect">
                      <a:avLst/>
                    </a:prstGeom>
                    <a:noFill/>
                    <a:ln w="9525">
                      <a:noFill/>
                      <a:miter lim="800000"/>
                      <a:headEnd/>
                      <a:tailEnd/>
                    </a:ln>
                  </pic:spPr>
                </pic:pic>
              </a:graphicData>
            </a:graphic>
          </wp:anchor>
        </w:drawing>
      </w:r>
      <w:r w:rsidRPr="00CD0E61">
        <w:t>HCG wird u.a. in den Trophoblastenzellen der Basalplatte der Plazenta gebildet.</w:t>
      </w:r>
      <w:r>
        <w:br/>
      </w:r>
    </w:p>
    <w:p w14:paraId="0E51734E" w14:textId="77777777" w:rsidR="007D151A" w:rsidRPr="00CD0E61" w:rsidRDefault="007D151A" w:rsidP="007D151A">
      <w:pPr>
        <w:pStyle w:val="Listenabsatz"/>
        <w:numPr>
          <w:ilvl w:val="0"/>
          <w:numId w:val="27"/>
        </w:numPr>
      </w:pPr>
      <w:r w:rsidRPr="00CD0E61">
        <w:t xml:space="preserve">Der Spitzenwert des HCG wird im dritten Schwangerschaftsmonat erreicht und fällt dann auf ein konstantes Niveau ab. </w:t>
      </w:r>
    </w:p>
    <w:p w14:paraId="65C1263D" w14:textId="77777777" w:rsidR="007D151A" w:rsidRPr="00CD0E61" w:rsidRDefault="007D151A" w:rsidP="007D151A">
      <w:pPr>
        <w:pStyle w:val="Listenabsatz"/>
        <w:numPr>
          <w:ilvl w:val="0"/>
          <w:numId w:val="27"/>
        </w:numPr>
      </w:pPr>
      <w:r w:rsidRPr="00CD0E61">
        <w:t>HCG wird dauernd im Harn ausgeschieden.</w:t>
      </w:r>
    </w:p>
    <w:p w14:paraId="3DE4E720" w14:textId="77777777" w:rsidR="007D151A" w:rsidRDefault="007D151A" w:rsidP="007D151A">
      <w:pPr>
        <w:pStyle w:val="StandardWeb"/>
        <w:numPr>
          <w:ilvl w:val="0"/>
          <w:numId w:val="27"/>
        </w:numPr>
        <w:rPr>
          <w:rFonts w:asciiTheme="minorHAnsi" w:hAnsiTheme="minorHAnsi" w:cstheme="minorHAnsi"/>
          <w:color w:val="auto"/>
          <w:sz w:val="22"/>
          <w:szCs w:val="22"/>
        </w:rPr>
      </w:pPr>
      <w:r w:rsidRPr="00CD0E61">
        <w:rPr>
          <w:rFonts w:asciiTheme="minorHAnsi" w:hAnsiTheme="minorHAnsi" w:cstheme="minorHAnsi"/>
          <w:color w:val="auto"/>
          <w:sz w:val="22"/>
          <w:szCs w:val="22"/>
        </w:rPr>
        <w:t>Die Bedeutung des HCG liegt in der Erhaltung der Funktion des Corpus luteum, welches wiederum die Progesteron- und Östrogensynthese gewährleistet.</w:t>
      </w:r>
    </w:p>
    <w:p w14:paraId="11837EDC" w14:textId="77777777" w:rsidR="007D151A" w:rsidRPr="00353B24" w:rsidRDefault="007D151A" w:rsidP="007D151A">
      <w:pPr>
        <w:pStyle w:val="StandardWeb"/>
        <w:numPr>
          <w:ilvl w:val="0"/>
          <w:numId w:val="27"/>
        </w:numPr>
        <w:rPr>
          <w:rFonts w:cstheme="minorHAnsi"/>
        </w:rPr>
      </w:pPr>
      <w:r w:rsidRPr="00353B24">
        <w:rPr>
          <w:rFonts w:asciiTheme="minorHAnsi" w:hAnsiTheme="minorHAnsi" w:cstheme="minorHAnsi"/>
          <w:color w:val="auto"/>
          <w:sz w:val="22"/>
          <w:szCs w:val="22"/>
        </w:rPr>
        <w:lastRenderedPageBreak/>
        <w:t>Der immunologische Test erlaubt eine sichere Diagnose frühestens 14 Tage nach dem Ausbleiben der erwarteten oder aber 6 Wochen nach der letzten noch erfolgten Menstruation.</w:t>
      </w:r>
    </w:p>
    <w:p w14:paraId="7CA6754A" w14:textId="77777777" w:rsidR="007D151A" w:rsidRPr="00353B24" w:rsidRDefault="007D151A" w:rsidP="007D151A">
      <w:pPr>
        <w:pStyle w:val="StandardWeb"/>
        <w:numPr>
          <w:ilvl w:val="0"/>
          <w:numId w:val="27"/>
        </w:numPr>
        <w:rPr>
          <w:rFonts w:cstheme="minorHAnsi"/>
        </w:rPr>
      </w:pPr>
      <w:r w:rsidRPr="00353B24">
        <w:rPr>
          <w:rFonts w:asciiTheme="minorHAnsi" w:hAnsiTheme="minorHAnsi" w:cstheme="minorHAnsi"/>
        </w:rPr>
        <w:t>Positiver Test</w:t>
      </w:r>
    </w:p>
    <w:p w14:paraId="18EEA101" w14:textId="77777777" w:rsidR="007D151A" w:rsidRPr="00353B24" w:rsidRDefault="007D151A" w:rsidP="007D151A">
      <w:pPr>
        <w:pStyle w:val="StandardWeb"/>
        <w:numPr>
          <w:ilvl w:val="0"/>
          <w:numId w:val="30"/>
        </w:numPr>
      </w:pPr>
      <w:r w:rsidRPr="00353B24">
        <w:rPr>
          <w:rFonts w:asciiTheme="minorHAnsi" w:hAnsiTheme="minorHAnsi" w:cstheme="minorHAnsi"/>
          <w:noProof/>
          <w:lang w:val="de-DE" w:eastAsia="de-DE"/>
        </w:rPr>
        <w:drawing>
          <wp:anchor distT="0" distB="0" distL="114300" distR="114300" simplePos="0" relativeHeight="251671552" behindDoc="1" locked="0" layoutInCell="1" allowOverlap="1" wp14:anchorId="5B18510D" wp14:editId="4EEA5609">
            <wp:simplePos x="0" y="0"/>
            <wp:positionH relativeFrom="column">
              <wp:posOffset>3500755</wp:posOffset>
            </wp:positionH>
            <wp:positionV relativeFrom="paragraph">
              <wp:posOffset>307975</wp:posOffset>
            </wp:positionV>
            <wp:extent cx="2390775" cy="1590675"/>
            <wp:effectExtent l="19050" t="0" r="9525" b="0"/>
            <wp:wrapTight wrapText="bothSides">
              <wp:wrapPolygon edited="0">
                <wp:start x="-172" y="0"/>
                <wp:lineTo x="-172" y="21471"/>
                <wp:lineTo x="21686" y="21471"/>
                <wp:lineTo x="21686" y="0"/>
                <wp:lineTo x="-172" y="0"/>
              </wp:wrapPolygon>
            </wp:wrapTight>
            <wp:docPr id="7" name="Bild 7" descr="http://e-learning.studmed.unibe.ch/Geburtshilfe/images/gh1_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learning.studmed.unibe.ch/Geburtshilfe/images/gh1_024.jpg"/>
                    <pic:cNvPicPr>
                      <a:picLocks noChangeAspect="1" noChangeArrowheads="1"/>
                    </pic:cNvPicPr>
                  </pic:nvPicPr>
                  <pic:blipFill>
                    <a:blip r:embed="rId135" cstate="print"/>
                    <a:srcRect/>
                    <a:stretch>
                      <a:fillRect/>
                    </a:stretch>
                  </pic:blipFill>
                  <pic:spPr bwMode="auto">
                    <a:xfrm>
                      <a:off x="0" y="0"/>
                      <a:ext cx="2390775" cy="1590675"/>
                    </a:xfrm>
                    <a:prstGeom prst="rect">
                      <a:avLst/>
                    </a:prstGeom>
                    <a:noFill/>
                    <a:ln w="9525">
                      <a:noFill/>
                      <a:miter lim="800000"/>
                      <a:headEnd/>
                      <a:tailEnd/>
                    </a:ln>
                  </pic:spPr>
                </pic:pic>
              </a:graphicData>
            </a:graphic>
          </wp:anchor>
        </w:drawing>
      </w:r>
      <w:r w:rsidRPr="00353B24">
        <w:rPr>
          <w:rFonts w:asciiTheme="minorHAnsi" w:hAnsiTheme="minorHAnsi" w:cstheme="minorHAnsi"/>
        </w:rPr>
        <w:t>Beim immunologischen Test handelt es sich um eine Hämagglutination</w:t>
      </w:r>
      <w:r>
        <w:rPr>
          <w:rFonts w:asciiTheme="minorHAnsi" w:hAnsiTheme="minorHAnsi" w:cstheme="minorHAnsi"/>
        </w:rPr>
        <w:t xml:space="preserve"> </w:t>
      </w:r>
      <w:r w:rsidRPr="00353B24">
        <w:rPr>
          <w:rFonts w:asciiTheme="minorHAnsi" w:hAnsiTheme="minorHAnsi" w:cstheme="minorHAnsi"/>
        </w:rPr>
        <w:t>-Hemmreaktion.</w:t>
      </w:r>
    </w:p>
    <w:p w14:paraId="15A3666D" w14:textId="77777777" w:rsidR="007D151A" w:rsidRPr="00353B24" w:rsidRDefault="007D151A" w:rsidP="007D151A">
      <w:pPr>
        <w:pStyle w:val="StandardWeb"/>
        <w:numPr>
          <w:ilvl w:val="0"/>
          <w:numId w:val="30"/>
        </w:numPr>
        <w:rPr>
          <w:rFonts w:asciiTheme="minorHAnsi" w:hAnsiTheme="minorHAnsi" w:cstheme="minorHAnsi"/>
        </w:rPr>
      </w:pPr>
      <w:r w:rsidRPr="00353B24">
        <w:rPr>
          <w:rFonts w:asciiTheme="minorHAnsi" w:hAnsiTheme="minorHAnsi" w:cstheme="minorHAnsi"/>
        </w:rPr>
        <w:t xml:space="preserve">Beim Versetzen des Harns der Schwangeren mit Anti-HCG-Serum werden die Antikörper gebunden. Die als Indikatoren anschliessend beigegebenen Latex-Partikel sind ebenfalls mit HCG beladen. Sie werden aber nicht agglutinieren, weil keine Anti-HCG-Antikörper mehr frei sind. </w:t>
      </w:r>
    </w:p>
    <w:p w14:paraId="389D2CE1" w14:textId="77777777" w:rsidR="007D151A" w:rsidRPr="00CD0E61" w:rsidRDefault="007D151A" w:rsidP="007D151A">
      <w:pPr>
        <w:pStyle w:val="Listenabsatz"/>
        <w:numPr>
          <w:ilvl w:val="0"/>
          <w:numId w:val="30"/>
        </w:numPr>
      </w:pPr>
      <w:r w:rsidRPr="00CD0E61">
        <w:rPr>
          <w:rFonts w:cstheme="minorHAnsi"/>
        </w:rPr>
        <w:t xml:space="preserve">Keine Agglutination bedeutet also Schwangerschaft. </w:t>
      </w:r>
    </w:p>
    <w:p w14:paraId="00CF7FF2" w14:textId="77777777" w:rsidR="007D151A" w:rsidRPr="00CD0E61" w:rsidRDefault="007D151A" w:rsidP="007D151A">
      <w:pPr>
        <w:pStyle w:val="Listenabsatz"/>
        <w:ind w:left="1440"/>
      </w:pPr>
      <w:r>
        <w:rPr>
          <w:noProof/>
          <w:lang w:val="de-DE" w:eastAsia="de-DE"/>
        </w:rPr>
        <w:drawing>
          <wp:anchor distT="0" distB="0" distL="114300" distR="114300" simplePos="0" relativeHeight="251673600" behindDoc="1" locked="0" layoutInCell="1" allowOverlap="1" wp14:anchorId="0EF369D8" wp14:editId="2B303D64">
            <wp:simplePos x="0" y="0"/>
            <wp:positionH relativeFrom="column">
              <wp:posOffset>3556000</wp:posOffset>
            </wp:positionH>
            <wp:positionV relativeFrom="paragraph">
              <wp:posOffset>68580</wp:posOffset>
            </wp:positionV>
            <wp:extent cx="2390140" cy="1141730"/>
            <wp:effectExtent l="19050" t="0" r="0" b="0"/>
            <wp:wrapTight wrapText="bothSides">
              <wp:wrapPolygon edited="0">
                <wp:start x="-172" y="0"/>
                <wp:lineTo x="-172" y="21264"/>
                <wp:lineTo x="21520" y="21264"/>
                <wp:lineTo x="21520" y="0"/>
                <wp:lineTo x="-172" y="0"/>
              </wp:wrapPolygon>
            </wp:wrapTight>
            <wp:docPr id="8" name="Bild 8" descr="http://upload.wikimedia.org/wikipedia/commons/thumb/1/1f/Pregnancy_test_result.jpg/220px-Pregnancy_test_result.jp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1/1f/Pregnancy_test_result.jpg/220px-Pregnancy_test_result.jpg">
                      <a:hlinkClick r:id="rId136"/>
                    </pic:cNvPr>
                    <pic:cNvPicPr>
                      <a:picLocks noChangeAspect="1" noChangeArrowheads="1"/>
                    </pic:cNvPicPr>
                  </pic:nvPicPr>
                  <pic:blipFill>
                    <a:blip r:embed="rId137" cstate="print"/>
                    <a:srcRect/>
                    <a:stretch>
                      <a:fillRect/>
                    </a:stretch>
                  </pic:blipFill>
                  <pic:spPr bwMode="auto">
                    <a:xfrm>
                      <a:off x="0" y="0"/>
                      <a:ext cx="2390140" cy="1141730"/>
                    </a:xfrm>
                    <a:prstGeom prst="rect">
                      <a:avLst/>
                    </a:prstGeom>
                    <a:noFill/>
                    <a:ln w="9525">
                      <a:noFill/>
                      <a:miter lim="800000"/>
                      <a:headEnd/>
                      <a:tailEnd/>
                    </a:ln>
                  </pic:spPr>
                </pic:pic>
              </a:graphicData>
            </a:graphic>
          </wp:anchor>
        </w:drawing>
      </w:r>
    </w:p>
    <w:p w14:paraId="336C0FFA" w14:textId="77777777" w:rsidR="007D151A" w:rsidRPr="00CD0E61" w:rsidRDefault="007D151A" w:rsidP="007D151A">
      <w:pPr>
        <w:pStyle w:val="Listenabsatz"/>
        <w:numPr>
          <w:ilvl w:val="0"/>
          <w:numId w:val="27"/>
        </w:numPr>
      </w:pPr>
      <w:r w:rsidRPr="00CD0E61">
        <w:t>Negativer Test</w:t>
      </w:r>
    </w:p>
    <w:p w14:paraId="53ADB1FA" w14:textId="77777777" w:rsidR="007D151A" w:rsidRDefault="007D151A" w:rsidP="007D151A">
      <w:pPr>
        <w:pStyle w:val="Listenabsatz"/>
        <w:numPr>
          <w:ilvl w:val="0"/>
          <w:numId w:val="31"/>
        </w:numPr>
      </w:pPr>
      <w:r w:rsidRPr="00CD0E61">
        <w:rPr>
          <w:rFonts w:cstheme="minorHAnsi"/>
        </w:rPr>
        <w:t xml:space="preserve">Ist im Harn hingegen kein HCG vorhanden, dann werden die Latexpartikel des Indikatorsystems durch die noch vorhandenen Anti-HCG-Antikörper agglutiniert. Agglutination bedeutet also keine Schwangerschaft. </w:t>
      </w:r>
    </w:p>
    <w:p w14:paraId="4991A617" w14:textId="77777777" w:rsidR="007D151A" w:rsidRDefault="007D151A" w:rsidP="007D151A"/>
    <w:p w14:paraId="739D8F7A" w14:textId="77777777" w:rsidR="007D151A" w:rsidRPr="00164525" w:rsidRDefault="007D151A" w:rsidP="007D151A">
      <w:pPr>
        <w:rPr>
          <w:b/>
        </w:rPr>
      </w:pPr>
      <w:r w:rsidRPr="00164525">
        <w:rPr>
          <w:b/>
        </w:rPr>
        <w:t>Funktionsweise des SS</w:t>
      </w:r>
      <w:r>
        <w:rPr>
          <w:b/>
        </w:rPr>
        <w:t xml:space="preserve">-Tests </w:t>
      </w:r>
      <w:r w:rsidRPr="00164525">
        <w:rPr>
          <w:b/>
        </w:rPr>
        <w:t xml:space="preserve"> heute</w:t>
      </w:r>
    </w:p>
    <w:p w14:paraId="7E963453" w14:textId="77777777" w:rsidR="007D151A" w:rsidRPr="00164525" w:rsidRDefault="007D151A" w:rsidP="007D151A">
      <w:pPr>
        <w:rPr>
          <w:lang w:val="de-DE"/>
        </w:rPr>
      </w:pPr>
      <w:r>
        <w:rPr>
          <w:noProof/>
          <w:lang w:val="de-DE" w:eastAsia="de-DE"/>
        </w:rPr>
        <w:drawing>
          <wp:anchor distT="0" distB="0" distL="114300" distR="114300" simplePos="0" relativeHeight="251672576" behindDoc="1" locked="0" layoutInCell="1" allowOverlap="1" wp14:anchorId="74AFE876" wp14:editId="1B75ED7B">
            <wp:simplePos x="0" y="0"/>
            <wp:positionH relativeFrom="column">
              <wp:posOffset>3627120</wp:posOffset>
            </wp:positionH>
            <wp:positionV relativeFrom="paragraph">
              <wp:posOffset>49530</wp:posOffset>
            </wp:positionV>
            <wp:extent cx="2270760" cy="2249805"/>
            <wp:effectExtent l="19050" t="0" r="0" b="0"/>
            <wp:wrapTight wrapText="bothSides">
              <wp:wrapPolygon edited="0">
                <wp:start x="-181" y="0"/>
                <wp:lineTo x="-181" y="21399"/>
                <wp:lineTo x="21564" y="21399"/>
                <wp:lineTo x="21564" y="0"/>
                <wp:lineTo x="-181" y="0"/>
              </wp:wrapPolygon>
            </wp:wrapTight>
            <wp:docPr id="9" name="Bild 7" descr="Datei:Schwangerschaftstest Schema.pn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ei:Schwangerschaftstest Schema.png">
                      <a:hlinkClick r:id="rId138"/>
                    </pic:cNvPr>
                    <pic:cNvPicPr>
                      <a:picLocks noChangeAspect="1" noChangeArrowheads="1"/>
                    </pic:cNvPicPr>
                  </pic:nvPicPr>
                  <pic:blipFill>
                    <a:blip r:embed="rId139" cstate="print"/>
                    <a:srcRect/>
                    <a:stretch>
                      <a:fillRect/>
                    </a:stretch>
                  </pic:blipFill>
                  <pic:spPr bwMode="auto">
                    <a:xfrm>
                      <a:off x="0" y="0"/>
                      <a:ext cx="2270760" cy="2249805"/>
                    </a:xfrm>
                    <a:prstGeom prst="rect">
                      <a:avLst/>
                    </a:prstGeom>
                    <a:noFill/>
                    <a:ln w="9525">
                      <a:noFill/>
                      <a:miter lim="800000"/>
                      <a:headEnd/>
                      <a:tailEnd/>
                    </a:ln>
                  </pic:spPr>
                </pic:pic>
              </a:graphicData>
            </a:graphic>
          </wp:anchor>
        </w:drawing>
      </w:r>
      <w:r w:rsidRPr="00164525">
        <w:rPr>
          <w:lang w:val="de-DE"/>
        </w:rPr>
        <w:t>Der Schnelltest ist ein immunchromatographischer Test. Wird der Teststreifen mit Urin benetzt, so bindet das hCG-</w:t>
      </w:r>
      <w:hyperlink r:id="rId140" w:tooltip="Antigen" w:history="1">
        <w:r w:rsidRPr="00164525">
          <w:rPr>
            <w:rStyle w:val="Link"/>
            <w:lang w:val="de-DE"/>
          </w:rPr>
          <w:t>Antigen</w:t>
        </w:r>
      </w:hyperlink>
      <w:r w:rsidRPr="00164525">
        <w:rPr>
          <w:lang w:val="de-DE"/>
        </w:rPr>
        <w:t xml:space="preserve"> (grün) an einen Farbstoff-markierten hCG-</w:t>
      </w:r>
      <w:hyperlink r:id="rId141" w:tooltip="Antikörper" w:history="1">
        <w:r w:rsidRPr="00164525">
          <w:rPr>
            <w:rStyle w:val="Link"/>
            <w:lang w:val="de-DE"/>
          </w:rPr>
          <w:t>Antikörper</w:t>
        </w:r>
      </w:hyperlink>
      <w:r w:rsidRPr="00164525">
        <w:rPr>
          <w:lang w:val="de-DE"/>
        </w:rPr>
        <w:t xml:space="preserve"> (rosa). Der Antigen-Antikörper-Farbstoff-Komplex wandert zur Testzone, in der ein zweiter hCG-Antikörper (grau) fixiert ist. Der immobilisierte Antikörper bindet den wandernden Antigen-Antikörper-Farbstoff-Komplex in dieser Zone und färbt diese an. Überschüssiger Farbstoff-markierter hCG-Antikörper (rosa) wandert weiter zur Kontrollzone, in der ein anti-Fc-Antikörper (dunkelgrau) fixiert ist. Der immobilisierte anti-Fc-Antikörper bindet den überschüssigen Farbstoff-markierten hCG-Antikörper (</w:t>
      </w:r>
      <w:r w:rsidRPr="00A02B74">
        <w:rPr>
          <w:lang w:val="de-DE"/>
        </w:rPr>
        <w:t xml:space="preserve">rosa) in dieser Zone und färbt diese an. Der Test mittels des in den </w:t>
      </w:r>
      <w:hyperlink r:id="rId142" w:tooltip="Urin" w:history="1">
        <w:r w:rsidRPr="00A02B74">
          <w:rPr>
            <w:rStyle w:val="Link"/>
            <w:lang w:val="de-DE"/>
          </w:rPr>
          <w:t>Urinstrahl</w:t>
        </w:r>
      </w:hyperlink>
      <w:r w:rsidRPr="00A02B74">
        <w:rPr>
          <w:lang w:val="de-DE"/>
        </w:rPr>
        <w:t xml:space="preserve"> gehaltenen Teststreifens/-stäbchens führt frühestens ca. 14 Tage nach der </w:t>
      </w:r>
      <w:hyperlink r:id="rId143" w:tooltip="Empfängnis" w:history="1">
        <w:r w:rsidRPr="00A02B74">
          <w:rPr>
            <w:rStyle w:val="Link"/>
            <w:lang w:val="de-DE"/>
          </w:rPr>
          <w:t>Befruchtung</w:t>
        </w:r>
      </w:hyperlink>
      <w:r w:rsidRPr="00A02B74">
        <w:rPr>
          <w:lang w:val="de-DE"/>
        </w:rPr>
        <w:t xml:space="preserve"> der </w:t>
      </w:r>
      <w:hyperlink r:id="rId144" w:tooltip="Eizelle" w:history="1">
        <w:r w:rsidRPr="00A02B74">
          <w:rPr>
            <w:rStyle w:val="Link"/>
            <w:lang w:val="de-DE"/>
          </w:rPr>
          <w:t>Eizelle</w:t>
        </w:r>
      </w:hyperlink>
      <w:r w:rsidRPr="00A02B74">
        <w:rPr>
          <w:lang w:val="de-DE"/>
        </w:rPr>
        <w:t xml:space="preserve"> zu einem Ergebnis mit einer Zuverlässigkeit von über 95 Prozent.</w:t>
      </w:r>
    </w:p>
    <w:p w14:paraId="636261D7" w14:textId="77777777" w:rsidR="007D151A" w:rsidRDefault="007D151A" w:rsidP="007D151A"/>
    <w:p w14:paraId="50506187" w14:textId="77777777" w:rsidR="007D151A" w:rsidRDefault="007D151A" w:rsidP="007D151A">
      <w:pPr>
        <w:rPr>
          <w:b/>
        </w:rPr>
      </w:pPr>
      <w:r w:rsidRPr="00164525">
        <w:rPr>
          <w:b/>
        </w:rPr>
        <w:t>Sichere SS-Zeichen</w:t>
      </w:r>
    </w:p>
    <w:p w14:paraId="36BA4B84" w14:textId="77777777" w:rsidR="007D151A" w:rsidRDefault="007D151A" w:rsidP="007D151A">
      <w:pPr>
        <w:pStyle w:val="Listenabsatz"/>
        <w:numPr>
          <w:ilvl w:val="0"/>
          <w:numId w:val="27"/>
        </w:numPr>
      </w:pPr>
      <w:r>
        <w:t>HCG positiv</w:t>
      </w:r>
    </w:p>
    <w:p w14:paraId="23EFC7C5" w14:textId="77777777" w:rsidR="007D151A" w:rsidRDefault="007D151A" w:rsidP="007D151A">
      <w:pPr>
        <w:pStyle w:val="Listenabsatz"/>
        <w:numPr>
          <w:ilvl w:val="0"/>
          <w:numId w:val="27"/>
        </w:numPr>
      </w:pPr>
      <w:r>
        <w:t>Herztöne</w:t>
      </w:r>
    </w:p>
    <w:p w14:paraId="40CF889D" w14:textId="77777777" w:rsidR="007D151A" w:rsidRDefault="007D151A" w:rsidP="007D151A">
      <w:pPr>
        <w:pStyle w:val="Listenabsatz"/>
        <w:numPr>
          <w:ilvl w:val="0"/>
          <w:numId w:val="27"/>
        </w:numPr>
      </w:pPr>
      <w:r>
        <w:t>Ultraschall</w:t>
      </w:r>
    </w:p>
    <w:p w14:paraId="74B8C3C7" w14:textId="77777777" w:rsidR="007D151A" w:rsidRDefault="007D151A" w:rsidP="007D151A">
      <w:pPr>
        <w:pStyle w:val="Listenabsatz"/>
        <w:numPr>
          <w:ilvl w:val="0"/>
          <w:numId w:val="27"/>
        </w:numPr>
      </w:pPr>
      <w:r>
        <w:t>Bewegungen des Kindes</w:t>
      </w:r>
    </w:p>
    <w:p w14:paraId="6F3B93D7" w14:textId="77777777" w:rsidR="007D151A" w:rsidRDefault="007D151A" w:rsidP="007D151A"/>
    <w:p w14:paraId="5BA38455" w14:textId="77777777" w:rsidR="007D151A" w:rsidRDefault="007D151A" w:rsidP="007D151A"/>
    <w:p w14:paraId="2B189A01" w14:textId="77777777" w:rsidR="007D151A" w:rsidRDefault="007D151A" w:rsidP="007D151A">
      <w:pPr>
        <w:rPr>
          <w:rFonts w:cstheme="minorHAnsi"/>
          <w:b/>
          <w:sz w:val="28"/>
          <w:szCs w:val="28"/>
        </w:rPr>
      </w:pPr>
    </w:p>
    <w:p w14:paraId="69D8EC22" w14:textId="77777777" w:rsidR="007D151A" w:rsidRPr="00867A5B" w:rsidRDefault="007D151A" w:rsidP="007D151A">
      <w:pPr>
        <w:rPr>
          <w:rFonts w:cstheme="minorHAnsi"/>
          <w:b/>
          <w:sz w:val="28"/>
          <w:szCs w:val="28"/>
        </w:rPr>
      </w:pPr>
      <w:r w:rsidRPr="00867A5B">
        <w:rPr>
          <w:rFonts w:cstheme="minorHAnsi"/>
          <w:b/>
          <w:sz w:val="28"/>
          <w:szCs w:val="28"/>
        </w:rPr>
        <w:lastRenderedPageBreak/>
        <w:t>Schwangerschaft</w:t>
      </w:r>
    </w:p>
    <w:p w14:paraId="41E7B10A" w14:textId="77777777" w:rsidR="007D151A" w:rsidRDefault="007D151A" w:rsidP="007D151A"/>
    <w:p w14:paraId="707F9A8E" w14:textId="77777777" w:rsidR="007D151A" w:rsidRPr="00867A5B" w:rsidRDefault="007D151A" w:rsidP="007D151A">
      <w:pPr>
        <w:rPr>
          <w:b/>
        </w:rPr>
      </w:pPr>
      <w:r w:rsidRPr="00867A5B">
        <w:rPr>
          <w:b/>
        </w:rPr>
        <w:t>Begriffe</w:t>
      </w:r>
    </w:p>
    <w:p w14:paraId="6A593630" w14:textId="77777777" w:rsidR="007D151A" w:rsidRDefault="007D151A" w:rsidP="007D151A">
      <w:pPr>
        <w:pStyle w:val="Listenabsatz"/>
        <w:numPr>
          <w:ilvl w:val="0"/>
          <w:numId w:val="27"/>
        </w:numPr>
      </w:pPr>
      <w:r>
        <w:t>SS wird immer in Wochen und Tagen angegeben (Bsp. 40 1/7)</w:t>
      </w:r>
    </w:p>
    <w:p w14:paraId="7B80D255" w14:textId="77777777" w:rsidR="007D151A" w:rsidRDefault="007D151A" w:rsidP="007D151A">
      <w:pPr>
        <w:pStyle w:val="Listenabsatz"/>
        <w:numPr>
          <w:ilvl w:val="0"/>
          <w:numId w:val="27"/>
        </w:numPr>
      </w:pPr>
      <w:r>
        <w:t>Im Inselspital ist ein 4 stelliger Zahlencode üblich mit dem Merkwort SAFT</w:t>
      </w:r>
    </w:p>
    <w:p w14:paraId="18121399" w14:textId="77777777" w:rsidR="007D151A" w:rsidRDefault="007D151A" w:rsidP="007D151A">
      <w:pPr>
        <w:pStyle w:val="Listenabsatz"/>
        <w:numPr>
          <w:ilvl w:val="0"/>
          <w:numId w:val="31"/>
        </w:numPr>
      </w:pPr>
      <w:r w:rsidRPr="00147ECC">
        <w:rPr>
          <w:b/>
        </w:rPr>
        <w:t>S</w:t>
      </w:r>
      <w:r>
        <w:t>chwangerschaft</w:t>
      </w:r>
    </w:p>
    <w:p w14:paraId="08868CDB" w14:textId="77777777" w:rsidR="007D151A" w:rsidRDefault="007D151A" w:rsidP="007D151A">
      <w:pPr>
        <w:pStyle w:val="Listenabsatz"/>
        <w:numPr>
          <w:ilvl w:val="0"/>
          <w:numId w:val="31"/>
        </w:numPr>
      </w:pPr>
      <w:r w:rsidRPr="00147ECC">
        <w:rPr>
          <w:b/>
        </w:rPr>
        <w:t>A</w:t>
      </w:r>
      <w:r>
        <w:t>bbruch</w:t>
      </w:r>
    </w:p>
    <w:p w14:paraId="2CD670D8" w14:textId="77777777" w:rsidR="007D151A" w:rsidRDefault="007D151A" w:rsidP="007D151A">
      <w:pPr>
        <w:pStyle w:val="Listenabsatz"/>
        <w:numPr>
          <w:ilvl w:val="0"/>
          <w:numId w:val="31"/>
        </w:numPr>
      </w:pPr>
      <w:r w:rsidRPr="00147ECC">
        <w:rPr>
          <w:b/>
        </w:rPr>
        <w:t>F</w:t>
      </w:r>
      <w:r>
        <w:t>rühgeburt</w:t>
      </w:r>
    </w:p>
    <w:p w14:paraId="39B3ECA8" w14:textId="77777777" w:rsidR="007D151A" w:rsidRDefault="007D151A" w:rsidP="007D151A">
      <w:pPr>
        <w:pStyle w:val="Listenabsatz"/>
        <w:numPr>
          <w:ilvl w:val="0"/>
          <w:numId w:val="31"/>
        </w:numPr>
      </w:pPr>
      <w:r w:rsidRPr="00147ECC">
        <w:rPr>
          <w:b/>
        </w:rPr>
        <w:t>T</w:t>
      </w:r>
      <w:r>
        <w:t>ermingeburt</w:t>
      </w:r>
    </w:p>
    <w:p w14:paraId="468AA8DF" w14:textId="77777777" w:rsidR="007D151A" w:rsidRDefault="007D151A" w:rsidP="007D151A">
      <w:pPr>
        <w:pStyle w:val="Listenabsatz"/>
        <w:numPr>
          <w:ilvl w:val="0"/>
          <w:numId w:val="31"/>
        </w:numPr>
      </w:pPr>
      <w:r>
        <w:t>Beispiel: eine Frau mit 2-0-0-2 ist demnach 2x schwanger  gewesen und hat 2 Termingeburten gehabt</w:t>
      </w:r>
    </w:p>
    <w:p w14:paraId="507D438F" w14:textId="77777777" w:rsidR="007D151A" w:rsidRDefault="007D151A" w:rsidP="007D151A">
      <w:pPr>
        <w:pStyle w:val="Listenabsatz"/>
        <w:ind w:left="1440"/>
      </w:pPr>
    </w:p>
    <w:p w14:paraId="7095A8E7" w14:textId="77777777" w:rsidR="007D151A" w:rsidRPr="00CB7670" w:rsidRDefault="007D151A" w:rsidP="007D151A">
      <w:pPr>
        <w:rPr>
          <w:b/>
        </w:rPr>
      </w:pPr>
      <w:r w:rsidRPr="00CB7670">
        <w:rPr>
          <w:b/>
        </w:rPr>
        <w:t>Geburtstermin</w:t>
      </w:r>
      <w:r>
        <w:rPr>
          <w:b/>
        </w:rPr>
        <w:t>/ Nägele-Regel</w:t>
      </w:r>
    </w:p>
    <w:p w14:paraId="387D8B99" w14:textId="77777777" w:rsidR="007D151A" w:rsidRDefault="007D151A" w:rsidP="007D151A">
      <w:pPr>
        <w:pStyle w:val="Listenabsatz"/>
        <w:numPr>
          <w:ilvl w:val="0"/>
          <w:numId w:val="27"/>
        </w:numPr>
      </w:pPr>
      <w:r w:rsidRPr="00CB7670">
        <w:t xml:space="preserve">Nach dem Feststellen der bestehenden Schwangerschaft muss der voraussichtliche Geburtstermin berechnet werden. Bezogen auf die letzte Menstruation dauert die Schwangerschaft im Mittel 280 Tage oder 40 Wochen. </w:t>
      </w:r>
    </w:p>
    <w:p w14:paraId="436132CA" w14:textId="77777777" w:rsidR="007D151A" w:rsidRDefault="007D151A" w:rsidP="007D151A">
      <w:pPr>
        <w:pStyle w:val="Listenabsatz"/>
        <w:numPr>
          <w:ilvl w:val="0"/>
          <w:numId w:val="27"/>
        </w:numPr>
      </w:pPr>
      <w:r w:rsidRPr="00CB7670">
        <w:t xml:space="preserve">Eine oft gebrauchte Regel zur Berechnung des Geburtstermines ist die sogenannte </w:t>
      </w:r>
      <w:r w:rsidRPr="00CB7670">
        <w:rPr>
          <w:b/>
        </w:rPr>
        <w:t>Nägele-Regel</w:t>
      </w:r>
      <w:r w:rsidRPr="00CB7670">
        <w:t xml:space="preserve">. Ausgegangen wird vom ersten Tag der letzten </w:t>
      </w:r>
      <w:r>
        <w:t>Menst</w:t>
      </w:r>
      <w:r w:rsidRPr="00CB7670">
        <w:t xml:space="preserve">ruationsblutung. Man rechnet 3 Monate zurück und zählt dann 7 Tage dazu. Dies ergibt Tag und Monat des zu erwartenden Geburtstermines. </w:t>
      </w:r>
    </w:p>
    <w:p w14:paraId="02E650CB" w14:textId="77777777" w:rsidR="007D151A" w:rsidRDefault="007D151A" w:rsidP="007D151A">
      <w:pPr>
        <w:pStyle w:val="Listenabsatz"/>
        <w:numPr>
          <w:ilvl w:val="0"/>
          <w:numId w:val="27"/>
        </w:numPr>
      </w:pPr>
      <w:r>
        <w:t>Es gibt auch SS-Scheiben zur Terminberechnung.</w:t>
      </w:r>
    </w:p>
    <w:p w14:paraId="58B63451" w14:textId="77777777" w:rsidR="007D151A" w:rsidRDefault="007D151A" w:rsidP="007D151A">
      <w:pPr>
        <w:pStyle w:val="Listenabsatz"/>
      </w:pPr>
    </w:p>
    <w:p w14:paraId="6101E696" w14:textId="77777777" w:rsidR="007D151A" w:rsidRPr="00CB7670" w:rsidRDefault="007D151A" w:rsidP="007D151A">
      <w:pPr>
        <w:rPr>
          <w:b/>
        </w:rPr>
      </w:pPr>
      <w:r w:rsidRPr="00CB7670">
        <w:rPr>
          <w:b/>
        </w:rPr>
        <w:t>Scheitel-Steiss-Länge</w:t>
      </w:r>
    </w:p>
    <w:p w14:paraId="20F7ED33" w14:textId="77777777" w:rsidR="007D151A" w:rsidRPr="00CB7670" w:rsidRDefault="007D151A" w:rsidP="007D151A">
      <w:pPr>
        <w:rPr>
          <w:lang w:val="de-DE"/>
        </w:rPr>
      </w:pPr>
      <w:r w:rsidRPr="00CB7670">
        <w:rPr>
          <w:lang w:val="de-DE"/>
        </w:rPr>
        <w:t xml:space="preserve">Die </w:t>
      </w:r>
      <w:r w:rsidRPr="00CB7670">
        <w:rPr>
          <w:bCs/>
          <w:lang w:val="de-DE"/>
        </w:rPr>
        <w:t>Scheitel-Steiß-Länge</w:t>
      </w:r>
      <w:r w:rsidRPr="00CB7670">
        <w:rPr>
          <w:lang w:val="de-DE"/>
        </w:rPr>
        <w:t xml:space="preserve">, kurz </w:t>
      </w:r>
      <w:r w:rsidRPr="00CB7670">
        <w:rPr>
          <w:bCs/>
          <w:lang w:val="de-DE"/>
        </w:rPr>
        <w:t>SSL</w:t>
      </w:r>
      <w:r w:rsidRPr="00CB7670">
        <w:rPr>
          <w:lang w:val="de-DE"/>
        </w:rPr>
        <w:t xml:space="preserve">, ist die Länge eines </w:t>
      </w:r>
      <w:hyperlink r:id="rId145" w:tooltip="Fetus" w:history="1">
        <w:r w:rsidRPr="00CB7670">
          <w:rPr>
            <w:rStyle w:val="Link"/>
            <w:lang w:val="de-DE"/>
          </w:rPr>
          <w:t>Fetus</w:t>
        </w:r>
      </w:hyperlink>
      <w:r w:rsidRPr="00CB7670">
        <w:rPr>
          <w:lang w:val="de-DE"/>
        </w:rPr>
        <w:t xml:space="preserve"> in Millimetern vom höchsten Punkt des Kopfes bis zum </w:t>
      </w:r>
      <w:hyperlink r:id="rId146" w:tooltip="Steiß" w:history="1">
        <w:r w:rsidRPr="00CB7670">
          <w:rPr>
            <w:rStyle w:val="Link"/>
            <w:lang w:val="de-DE"/>
          </w:rPr>
          <w:t>Steiß</w:t>
        </w:r>
      </w:hyperlink>
      <w:r w:rsidRPr="00CB7670">
        <w:rPr>
          <w:lang w:val="de-DE"/>
        </w:rPr>
        <w:t>; die Länge mit Beinen ist wegen der gekrümmten Haltung des Fetus schlechter zu messen.</w:t>
      </w:r>
    </w:p>
    <w:p w14:paraId="625375CC" w14:textId="77777777" w:rsidR="007D151A" w:rsidRPr="00CB7670" w:rsidRDefault="007D151A" w:rsidP="007D151A">
      <w:pPr>
        <w:rPr>
          <w:lang w:val="de-DE"/>
        </w:rPr>
      </w:pPr>
      <w:r w:rsidRPr="00CB7670">
        <w:rPr>
          <w:lang w:val="de-DE"/>
        </w:rPr>
        <w:t xml:space="preserve">Die SSL wird bei </w:t>
      </w:r>
      <w:hyperlink r:id="rId147" w:tooltip="Ultraschalluntersuchung" w:history="1">
        <w:r w:rsidRPr="00CB7670">
          <w:rPr>
            <w:rStyle w:val="Link"/>
            <w:lang w:val="de-DE"/>
          </w:rPr>
          <w:t>Ultraschalluntersuchungen</w:t>
        </w:r>
      </w:hyperlink>
      <w:r w:rsidRPr="00CB7670">
        <w:rPr>
          <w:lang w:val="de-DE"/>
        </w:rPr>
        <w:t xml:space="preserve"> gemessen und lässt Rückschlüsse auf den Entwicklungsstand des Kindes, Krankheiten oder Fehlentwicklungen zu. Sie wird hauptsächlich zur Bestimmung des </w:t>
      </w:r>
      <w:hyperlink r:id="rId148" w:tooltip="Gestationsalter" w:history="1">
        <w:r w:rsidRPr="00CB7670">
          <w:rPr>
            <w:rStyle w:val="Link"/>
            <w:lang w:val="de-DE"/>
          </w:rPr>
          <w:t>Gestationsalters</w:t>
        </w:r>
      </w:hyperlink>
      <w:r>
        <w:t xml:space="preserve"> (macht man 1x bis zur 14SSW)</w:t>
      </w:r>
      <w:r w:rsidRPr="00CB7670">
        <w:rPr>
          <w:lang w:val="de-DE"/>
        </w:rPr>
        <w:t xml:space="preserve"> benutzt und im Verlauf der </w:t>
      </w:r>
      <w:hyperlink r:id="rId149" w:tooltip="Schwangerschaft" w:history="1">
        <w:r w:rsidRPr="00CB7670">
          <w:rPr>
            <w:rStyle w:val="Link"/>
            <w:lang w:val="de-DE"/>
          </w:rPr>
          <w:t>Schwangerschaft</w:t>
        </w:r>
      </w:hyperlink>
      <w:r w:rsidRPr="00CB7670">
        <w:rPr>
          <w:lang w:val="de-DE"/>
        </w:rPr>
        <w:t xml:space="preserve"> durch den </w:t>
      </w:r>
      <w:hyperlink r:id="rId150" w:tooltip="Biparietaler Durchmesser" w:history="1">
        <w:r w:rsidRPr="00CB7670">
          <w:rPr>
            <w:rStyle w:val="Link"/>
            <w:lang w:val="de-DE"/>
          </w:rPr>
          <w:t>Biparietalen Kopfdurchmesser</w:t>
        </w:r>
      </w:hyperlink>
      <w:r w:rsidRPr="00CB7670">
        <w:rPr>
          <w:lang w:val="de-DE"/>
        </w:rPr>
        <w:t xml:space="preserve"> oder aber den Thoraxdurchmesser abgelöst. Ab dem vierten Monat ist mit diesen zwei Parametern eine Abweichung von den normalen Körperabmessungen des Kindes besser zu beurteilen. Zwar wird die SSL hier auch noch bestimmt, aber eher zur Kontrolle des Gestationsalters.</w:t>
      </w:r>
    </w:p>
    <w:p w14:paraId="36DAFCC2" w14:textId="77777777" w:rsidR="007D151A" w:rsidRPr="00CB7670" w:rsidRDefault="007D151A" w:rsidP="007D151A">
      <w:pPr>
        <w:rPr>
          <w:lang w:val="de-DE"/>
        </w:rPr>
      </w:pPr>
      <w:r w:rsidRPr="00CB7670">
        <w:rPr>
          <w:lang w:val="de-DE"/>
        </w:rPr>
        <w:t xml:space="preserve">Zur Messung markiert der Arzt auf dem Ultraschallbild Scheitel und Steiß des Kindes. Die Berechnung der SSL erfolgt entweder durch </w:t>
      </w:r>
      <w:hyperlink r:id="rId151" w:tooltip="Nomogramm" w:history="1">
        <w:r w:rsidRPr="00CB7670">
          <w:rPr>
            <w:rStyle w:val="Link"/>
            <w:lang w:val="de-DE"/>
          </w:rPr>
          <w:t>Nomogramme</w:t>
        </w:r>
      </w:hyperlink>
      <w:r w:rsidRPr="00CB7670">
        <w:rPr>
          <w:lang w:val="de-DE"/>
        </w:rPr>
        <w:t xml:space="preserve"> oder durch das Ultraschallgerät. Sie ist auf den Ausdrucken der ersten Ultraschallbilder oft vermerkt.</w:t>
      </w:r>
    </w:p>
    <w:p w14:paraId="0A1F7CAA" w14:textId="77777777" w:rsidR="007D151A" w:rsidRPr="00CB7670" w:rsidRDefault="007D151A" w:rsidP="007D151A">
      <w:pPr>
        <w:rPr>
          <w:lang w:val="de-DE"/>
        </w:rPr>
      </w:pPr>
    </w:p>
    <w:p w14:paraId="74FE4598" w14:textId="77777777" w:rsidR="007D151A" w:rsidRPr="00CB7670" w:rsidRDefault="007D151A" w:rsidP="007D151A">
      <w:pPr>
        <w:rPr>
          <w:b/>
        </w:rPr>
      </w:pPr>
      <w:r w:rsidRPr="00CB7670">
        <w:rPr>
          <w:b/>
        </w:rPr>
        <w:t>Biparietaler D</w:t>
      </w:r>
      <w:r>
        <w:rPr>
          <w:b/>
        </w:rPr>
        <w:t>iameter</w:t>
      </w:r>
    </w:p>
    <w:p w14:paraId="59C0CF21" w14:textId="77777777" w:rsidR="007D151A" w:rsidRPr="00CB7670" w:rsidRDefault="007D151A" w:rsidP="007D151A">
      <w:pPr>
        <w:rPr>
          <w:lang w:val="de-DE"/>
        </w:rPr>
      </w:pPr>
      <w:r w:rsidRPr="00CB7670">
        <w:rPr>
          <w:lang w:val="de-DE"/>
        </w:rPr>
        <w:t xml:space="preserve">Der </w:t>
      </w:r>
      <w:r w:rsidRPr="00CB7670">
        <w:rPr>
          <w:bCs/>
          <w:lang w:val="de-DE"/>
        </w:rPr>
        <w:t>Biparietale Durchmesser</w:t>
      </w:r>
      <w:r w:rsidRPr="00CB7670">
        <w:rPr>
          <w:lang w:val="de-DE"/>
        </w:rPr>
        <w:t xml:space="preserve">, kurz </w:t>
      </w:r>
      <w:r w:rsidRPr="00CB7670">
        <w:rPr>
          <w:bCs/>
          <w:lang w:val="de-DE"/>
        </w:rPr>
        <w:t>BPD</w:t>
      </w:r>
      <w:r w:rsidRPr="00CB7670">
        <w:rPr>
          <w:lang w:val="de-DE"/>
        </w:rPr>
        <w:t xml:space="preserve"> oder </w:t>
      </w:r>
      <w:r w:rsidRPr="00CB7670">
        <w:rPr>
          <w:bCs/>
          <w:lang w:val="de-DE"/>
        </w:rPr>
        <w:t>BIP</w:t>
      </w:r>
      <w:r w:rsidRPr="00CB7670">
        <w:rPr>
          <w:lang w:val="de-DE"/>
        </w:rPr>
        <w:t xml:space="preserve">, ist der Querdurchmesser des kindlichen Kopfes im Mutterleib. Er wird bei </w:t>
      </w:r>
      <w:hyperlink r:id="rId152" w:tooltip="Ultraschalluntersuchung" w:history="1">
        <w:r w:rsidRPr="00CB7670">
          <w:rPr>
            <w:rStyle w:val="Link"/>
            <w:lang w:val="de-DE"/>
          </w:rPr>
          <w:t>Ultraschalluntersuchungen</w:t>
        </w:r>
      </w:hyperlink>
      <w:r w:rsidRPr="00CB7670">
        <w:rPr>
          <w:lang w:val="de-DE"/>
        </w:rPr>
        <w:t xml:space="preserve"> gemessen, um Rückschlüsse auf Entwicklungsstand und eventuelle Fehlentwicklungen (z. B. </w:t>
      </w:r>
      <w:hyperlink r:id="rId153" w:tooltip="Hydrocephalus" w:history="1">
        <w:r w:rsidRPr="00CB7670">
          <w:rPr>
            <w:rStyle w:val="Link"/>
            <w:lang w:val="de-DE"/>
          </w:rPr>
          <w:t>Hydrozephalus</w:t>
        </w:r>
      </w:hyperlink>
      <w:r w:rsidRPr="00CB7670">
        <w:rPr>
          <w:lang w:val="de-DE"/>
        </w:rPr>
        <w:t xml:space="preserve">) des </w:t>
      </w:r>
      <w:hyperlink r:id="rId154" w:tooltip="Fetus" w:history="1">
        <w:r w:rsidRPr="00CB7670">
          <w:rPr>
            <w:rStyle w:val="Link"/>
            <w:lang w:val="de-DE"/>
          </w:rPr>
          <w:t>Fetus</w:t>
        </w:r>
      </w:hyperlink>
      <w:r w:rsidRPr="00CB7670">
        <w:rPr>
          <w:lang w:val="de-DE"/>
        </w:rPr>
        <w:t xml:space="preserve"> ziehen zu können.</w:t>
      </w:r>
    </w:p>
    <w:p w14:paraId="54D70904" w14:textId="77777777" w:rsidR="007D151A" w:rsidRPr="00CB7670" w:rsidRDefault="007D151A" w:rsidP="007D151A">
      <w:pPr>
        <w:rPr>
          <w:lang w:val="de-DE"/>
        </w:rPr>
      </w:pPr>
      <w:r w:rsidRPr="00CB7670">
        <w:rPr>
          <w:lang w:val="de-DE"/>
        </w:rPr>
        <w:t xml:space="preserve">Zur Messung markiert der Arzt auf dem </w:t>
      </w:r>
      <w:hyperlink r:id="rId155" w:tooltip="Sonografie" w:history="1">
        <w:r w:rsidRPr="00CB7670">
          <w:rPr>
            <w:rStyle w:val="Link"/>
            <w:lang w:val="de-DE"/>
          </w:rPr>
          <w:t>Ultraschallbild</w:t>
        </w:r>
      </w:hyperlink>
      <w:r w:rsidRPr="00CB7670">
        <w:rPr>
          <w:lang w:val="de-DE"/>
        </w:rPr>
        <w:t xml:space="preserve"> die beiden Seiten des kindlichen Kopfes. Die Berechnung des BPD erfolgt durch das Gerät und ist auf den Ausdrucken der Ultraschallbilder oft vermerkt.</w:t>
      </w:r>
    </w:p>
    <w:p w14:paraId="5881CB19" w14:textId="77777777" w:rsidR="007D151A" w:rsidRPr="00CB7670" w:rsidRDefault="007D151A" w:rsidP="007D151A">
      <w:pPr>
        <w:rPr>
          <w:lang w:val="de-DE"/>
        </w:rPr>
      </w:pPr>
    </w:p>
    <w:p w14:paraId="06596676" w14:textId="77777777" w:rsidR="007D151A" w:rsidRPr="00CA5EDD" w:rsidRDefault="007D151A" w:rsidP="007D151A">
      <w:pPr>
        <w:rPr>
          <w:b/>
        </w:rPr>
      </w:pPr>
      <w:r w:rsidRPr="00CA5EDD">
        <w:rPr>
          <w:b/>
        </w:rPr>
        <w:t>Kontrollen</w:t>
      </w:r>
    </w:p>
    <w:p w14:paraId="2EBC7152" w14:textId="77777777" w:rsidR="007D151A" w:rsidRDefault="007D151A" w:rsidP="007D151A">
      <w:pPr>
        <w:pStyle w:val="Listenabsatz"/>
        <w:numPr>
          <w:ilvl w:val="0"/>
          <w:numId w:val="27"/>
        </w:numPr>
      </w:pPr>
      <w:r>
        <w:t xml:space="preserve">Frequenz </w:t>
      </w:r>
    </w:p>
    <w:p w14:paraId="0E540FF6" w14:textId="77777777" w:rsidR="007D151A" w:rsidRDefault="007D151A" w:rsidP="007D151A">
      <w:pPr>
        <w:pStyle w:val="Listenabsatz"/>
      </w:pPr>
      <w:r w:rsidRPr="00CA5EDD">
        <w:t>Bis zur 38. Woche alle 4-5 Wochen</w:t>
      </w:r>
      <w:r w:rsidRPr="00CA5EDD">
        <w:br/>
        <w:t>Zwischen 38. Woche und Termin jede Woche</w:t>
      </w:r>
      <w:r w:rsidRPr="00CA5EDD">
        <w:br/>
        <w:t>Nach Termin alle 2-4 Tage.</w:t>
      </w:r>
      <w:r w:rsidRPr="00CA5EDD">
        <w:br/>
      </w:r>
      <w:r>
        <w:lastRenderedPageBreak/>
        <w:t>(</w:t>
      </w:r>
      <w:r w:rsidRPr="00CA5EDD">
        <w:t>Unter dem Termin versteht man jenen Zeitpunkt, an dem die Frau nach Berechnung gebären sollte.</w:t>
      </w:r>
      <w:r>
        <w:t>)</w:t>
      </w:r>
    </w:p>
    <w:p w14:paraId="49F51A8C" w14:textId="77777777" w:rsidR="007D151A" w:rsidRPr="00CA5EDD" w:rsidRDefault="007D151A" w:rsidP="007D151A">
      <w:pPr>
        <w:pStyle w:val="Listenabsatz"/>
      </w:pPr>
    </w:p>
    <w:p w14:paraId="5B083FF4" w14:textId="77777777" w:rsidR="007D151A" w:rsidRDefault="007D151A" w:rsidP="007D151A">
      <w:pPr>
        <w:pStyle w:val="Listenabsatz"/>
        <w:numPr>
          <w:ilvl w:val="0"/>
          <w:numId w:val="27"/>
        </w:numPr>
      </w:pPr>
      <w:r>
        <w:t>Schwangerenblatt</w:t>
      </w:r>
    </w:p>
    <w:p w14:paraId="668A5E56" w14:textId="77777777" w:rsidR="007D151A" w:rsidRDefault="007D151A" w:rsidP="007D151A">
      <w:pPr>
        <w:pStyle w:val="Listenabsatz"/>
        <w:numPr>
          <w:ilvl w:val="0"/>
          <w:numId w:val="31"/>
        </w:numPr>
      </w:pPr>
      <w:r>
        <w:t>Blutgruppe</w:t>
      </w:r>
    </w:p>
    <w:p w14:paraId="6551FC41" w14:textId="77777777" w:rsidR="007D151A" w:rsidRDefault="007D151A" w:rsidP="007D151A">
      <w:pPr>
        <w:pStyle w:val="Listenabsatz"/>
        <w:numPr>
          <w:ilvl w:val="0"/>
          <w:numId w:val="31"/>
        </w:numPr>
      </w:pPr>
      <w:r>
        <w:t>Rhesusfaktor (Achtung Partner muss nicht Vater sein, evtl. Rhesusprophylaxe auch wenn Mutter und Partner Rhesus neg. sind)</w:t>
      </w:r>
    </w:p>
    <w:p w14:paraId="154742DA" w14:textId="77777777" w:rsidR="007D151A" w:rsidRDefault="007D151A" w:rsidP="007D151A">
      <w:pPr>
        <w:pStyle w:val="Listenabsatz"/>
        <w:numPr>
          <w:ilvl w:val="0"/>
          <w:numId w:val="31"/>
        </w:numPr>
      </w:pPr>
      <w:r>
        <w:t>Antikörper (Coomb’s-Test)</w:t>
      </w:r>
    </w:p>
    <w:p w14:paraId="69DC549F" w14:textId="77777777" w:rsidR="007D151A" w:rsidRDefault="007D151A" w:rsidP="007D151A">
      <w:pPr>
        <w:pStyle w:val="Listenabsatz"/>
        <w:numPr>
          <w:ilvl w:val="0"/>
          <w:numId w:val="31"/>
        </w:numPr>
      </w:pPr>
      <w:r>
        <w:t>Wassermann-Reaktion (Methode um Syphilis nachzuweisen)</w:t>
      </w:r>
    </w:p>
    <w:p w14:paraId="44A75724" w14:textId="77777777" w:rsidR="007D151A" w:rsidRDefault="007D151A" w:rsidP="007D151A">
      <w:pPr>
        <w:pStyle w:val="Listenabsatz"/>
        <w:numPr>
          <w:ilvl w:val="0"/>
          <w:numId w:val="31"/>
        </w:numPr>
      </w:pPr>
      <w:r>
        <w:t>Gewicht</w:t>
      </w:r>
    </w:p>
    <w:p w14:paraId="62C6D1D3" w14:textId="77777777" w:rsidR="007D151A" w:rsidRDefault="007D151A" w:rsidP="007D151A">
      <w:pPr>
        <w:pStyle w:val="Listenabsatz"/>
        <w:numPr>
          <w:ilvl w:val="0"/>
          <w:numId w:val="31"/>
        </w:numPr>
      </w:pPr>
      <w:r>
        <w:t>Grösse</w:t>
      </w:r>
    </w:p>
    <w:p w14:paraId="006C6C04" w14:textId="77777777" w:rsidR="007D151A" w:rsidRDefault="007D151A" w:rsidP="007D151A">
      <w:pPr>
        <w:pStyle w:val="Listenabsatz"/>
        <w:numPr>
          <w:ilvl w:val="0"/>
          <w:numId w:val="31"/>
        </w:numPr>
      </w:pPr>
      <w:r>
        <w:t>Krebsabstrich nach Papanicolau</w:t>
      </w:r>
    </w:p>
    <w:p w14:paraId="5A787931" w14:textId="77777777" w:rsidR="007D151A" w:rsidRDefault="007D151A" w:rsidP="007D151A">
      <w:pPr>
        <w:pStyle w:val="Listenabsatz"/>
        <w:ind w:left="1440"/>
      </w:pPr>
    </w:p>
    <w:p w14:paraId="5ACE3F4B" w14:textId="77777777" w:rsidR="007D151A" w:rsidRDefault="007D151A" w:rsidP="007D151A">
      <w:pPr>
        <w:pStyle w:val="Listenabsatz"/>
        <w:numPr>
          <w:ilvl w:val="0"/>
          <w:numId w:val="27"/>
        </w:numPr>
      </w:pPr>
      <w:r>
        <w:t>Allgemeinstatus</w:t>
      </w:r>
    </w:p>
    <w:p w14:paraId="355EF42B" w14:textId="77777777" w:rsidR="007D151A" w:rsidRDefault="007D151A" w:rsidP="007D151A">
      <w:pPr>
        <w:pStyle w:val="Listenabsatz"/>
        <w:numPr>
          <w:ilvl w:val="0"/>
          <w:numId w:val="32"/>
        </w:numPr>
      </w:pPr>
      <w:r>
        <w:t>Struma</w:t>
      </w:r>
    </w:p>
    <w:p w14:paraId="16C9D9E2" w14:textId="77777777" w:rsidR="007D151A" w:rsidRDefault="007D151A" w:rsidP="007D151A">
      <w:pPr>
        <w:pStyle w:val="Listenabsatz"/>
        <w:numPr>
          <w:ilvl w:val="0"/>
          <w:numId w:val="32"/>
        </w:numPr>
      </w:pPr>
      <w:r>
        <w:t>Herz und Blutdruck (Präklampsie)</w:t>
      </w:r>
    </w:p>
    <w:p w14:paraId="58B878C9" w14:textId="77777777" w:rsidR="007D151A" w:rsidRDefault="007D151A" w:rsidP="007D151A">
      <w:pPr>
        <w:pStyle w:val="Listenabsatz"/>
        <w:numPr>
          <w:ilvl w:val="0"/>
          <w:numId w:val="32"/>
        </w:numPr>
      </w:pPr>
      <w:r>
        <w:t>Lunge</w:t>
      </w:r>
    </w:p>
    <w:p w14:paraId="37FE8E03" w14:textId="77777777" w:rsidR="007D151A" w:rsidRDefault="007D151A" w:rsidP="007D151A">
      <w:pPr>
        <w:pStyle w:val="Listenabsatz"/>
        <w:numPr>
          <w:ilvl w:val="0"/>
          <w:numId w:val="32"/>
        </w:numPr>
      </w:pPr>
      <w:r>
        <w:t>Beine (Ödeme und Varizen)</w:t>
      </w:r>
    </w:p>
    <w:p w14:paraId="3B9ADE82" w14:textId="77777777" w:rsidR="007D151A" w:rsidRDefault="007D151A" w:rsidP="007D151A">
      <w:pPr>
        <w:pStyle w:val="Listenabsatz"/>
        <w:numPr>
          <w:ilvl w:val="0"/>
          <w:numId w:val="32"/>
        </w:numPr>
      </w:pPr>
      <w:r>
        <w:rPr>
          <w:noProof/>
          <w:lang w:val="de-DE" w:eastAsia="de-DE"/>
        </w:rPr>
        <w:drawing>
          <wp:anchor distT="0" distB="0" distL="114300" distR="114300" simplePos="0" relativeHeight="251674624" behindDoc="1" locked="0" layoutInCell="1" allowOverlap="1" wp14:anchorId="16244FD8" wp14:editId="0A17C1E0">
            <wp:simplePos x="0" y="0"/>
            <wp:positionH relativeFrom="column">
              <wp:posOffset>3957955</wp:posOffset>
            </wp:positionH>
            <wp:positionV relativeFrom="paragraph">
              <wp:posOffset>151130</wp:posOffset>
            </wp:positionV>
            <wp:extent cx="1914525" cy="1276350"/>
            <wp:effectExtent l="19050" t="0" r="9525" b="0"/>
            <wp:wrapTight wrapText="bothSides">
              <wp:wrapPolygon edited="0">
                <wp:start x="-215" y="0"/>
                <wp:lineTo x="-215" y="21278"/>
                <wp:lineTo x="21707" y="21278"/>
                <wp:lineTo x="21707" y="0"/>
                <wp:lineTo x="-215" y="0"/>
              </wp:wrapPolygon>
            </wp:wrapTight>
            <wp:docPr id="11" name="Bild 11" descr="http://e-learning.studmed.unibe.ch/Geburtshilfe/images/gh1_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learning.studmed.unibe.ch/Geburtshilfe/images/gh1_038.jpg"/>
                    <pic:cNvPicPr>
                      <a:picLocks noChangeAspect="1" noChangeArrowheads="1"/>
                    </pic:cNvPicPr>
                  </pic:nvPicPr>
                  <pic:blipFill>
                    <a:blip r:embed="rId156" cstate="print"/>
                    <a:srcRect/>
                    <a:stretch>
                      <a:fillRect/>
                    </a:stretch>
                  </pic:blipFill>
                  <pic:spPr bwMode="auto">
                    <a:xfrm>
                      <a:off x="0" y="0"/>
                      <a:ext cx="1914525" cy="1276350"/>
                    </a:xfrm>
                    <a:prstGeom prst="rect">
                      <a:avLst/>
                    </a:prstGeom>
                    <a:noFill/>
                    <a:ln w="9525">
                      <a:noFill/>
                      <a:miter lim="800000"/>
                      <a:headEnd/>
                      <a:tailEnd/>
                    </a:ln>
                  </pic:spPr>
                </pic:pic>
              </a:graphicData>
            </a:graphic>
          </wp:anchor>
        </w:drawing>
      </w:r>
      <w:r>
        <w:t>Brüste</w:t>
      </w:r>
    </w:p>
    <w:p w14:paraId="3F56FDC3" w14:textId="77777777" w:rsidR="007D151A" w:rsidRDefault="007D151A" w:rsidP="007D151A">
      <w:pPr>
        <w:pStyle w:val="Listenabsatz"/>
        <w:numPr>
          <w:ilvl w:val="0"/>
          <w:numId w:val="32"/>
        </w:numPr>
      </w:pPr>
      <w:r>
        <w:t>Gewicht (max. totale Zunahme sollte nicht über 13kgsein, ab 20.SSW ist eine wöchentliche Zunahme von 500g/Woche noch normal</w:t>
      </w:r>
    </w:p>
    <w:p w14:paraId="07520832" w14:textId="77777777" w:rsidR="007D151A" w:rsidRDefault="007D151A" w:rsidP="007D151A">
      <w:pPr>
        <w:pStyle w:val="Listenabsatz"/>
        <w:ind w:left="1440"/>
      </w:pPr>
    </w:p>
    <w:p w14:paraId="71111E48" w14:textId="77777777" w:rsidR="007D151A" w:rsidRDefault="007D151A" w:rsidP="007D151A">
      <w:pPr>
        <w:pStyle w:val="Listenabsatz"/>
        <w:numPr>
          <w:ilvl w:val="0"/>
          <w:numId w:val="27"/>
        </w:numPr>
      </w:pPr>
      <w:r>
        <w:t>Sozialanamnese</w:t>
      </w:r>
    </w:p>
    <w:p w14:paraId="38C3B23C" w14:textId="77777777" w:rsidR="007D151A" w:rsidRDefault="007D151A" w:rsidP="007D151A">
      <w:pPr>
        <w:pStyle w:val="Listenabsatz"/>
        <w:numPr>
          <w:ilvl w:val="0"/>
          <w:numId w:val="33"/>
        </w:numPr>
      </w:pPr>
      <w:r>
        <w:t>Familie</w:t>
      </w:r>
    </w:p>
    <w:p w14:paraId="469967DC" w14:textId="77777777" w:rsidR="007D151A" w:rsidRDefault="007D151A" w:rsidP="007D151A">
      <w:pPr>
        <w:pStyle w:val="Listenabsatz"/>
        <w:numPr>
          <w:ilvl w:val="0"/>
          <w:numId w:val="33"/>
        </w:numPr>
      </w:pPr>
      <w:r>
        <w:t>Beruf</w:t>
      </w:r>
    </w:p>
    <w:p w14:paraId="06324861" w14:textId="77777777" w:rsidR="007D151A" w:rsidRDefault="007D151A" w:rsidP="007D151A">
      <w:pPr>
        <w:pStyle w:val="Listenabsatz"/>
        <w:numPr>
          <w:ilvl w:val="0"/>
          <w:numId w:val="33"/>
        </w:numPr>
      </w:pPr>
      <w:r>
        <w:t>Wohnverhältinisse</w:t>
      </w:r>
    </w:p>
    <w:p w14:paraId="520F6277" w14:textId="77777777" w:rsidR="007D151A" w:rsidRDefault="007D151A" w:rsidP="007D151A">
      <w:pPr>
        <w:pStyle w:val="Listenabsatz"/>
        <w:numPr>
          <w:ilvl w:val="0"/>
          <w:numId w:val="33"/>
        </w:numPr>
      </w:pPr>
      <w:r>
        <w:t>Finanzen</w:t>
      </w:r>
    </w:p>
    <w:p w14:paraId="33415608" w14:textId="77777777" w:rsidR="007D151A" w:rsidRDefault="007D151A" w:rsidP="007D151A">
      <w:pPr>
        <w:pStyle w:val="Listenabsatz"/>
        <w:ind w:left="1440"/>
      </w:pPr>
    </w:p>
    <w:p w14:paraId="6C8E52D6" w14:textId="77777777" w:rsidR="007D151A" w:rsidRDefault="007D151A" w:rsidP="007D151A">
      <w:pPr>
        <w:pStyle w:val="Listenabsatz"/>
        <w:numPr>
          <w:ilvl w:val="0"/>
          <w:numId w:val="27"/>
        </w:numPr>
      </w:pPr>
      <w:r>
        <w:rPr>
          <w:noProof/>
          <w:lang w:val="de-DE" w:eastAsia="de-DE"/>
        </w:rPr>
        <w:drawing>
          <wp:anchor distT="0" distB="0" distL="114300" distR="114300" simplePos="0" relativeHeight="251675648" behindDoc="1" locked="0" layoutInCell="1" allowOverlap="1" wp14:anchorId="4C756EE3" wp14:editId="502BE35D">
            <wp:simplePos x="0" y="0"/>
            <wp:positionH relativeFrom="column">
              <wp:posOffset>3957955</wp:posOffset>
            </wp:positionH>
            <wp:positionV relativeFrom="paragraph">
              <wp:posOffset>66675</wp:posOffset>
            </wp:positionV>
            <wp:extent cx="1914525" cy="1276350"/>
            <wp:effectExtent l="19050" t="0" r="9525" b="0"/>
            <wp:wrapTight wrapText="bothSides">
              <wp:wrapPolygon edited="0">
                <wp:start x="-215" y="0"/>
                <wp:lineTo x="-215" y="21278"/>
                <wp:lineTo x="21707" y="21278"/>
                <wp:lineTo x="21707" y="0"/>
                <wp:lineTo x="-215" y="0"/>
              </wp:wrapPolygon>
            </wp:wrapTight>
            <wp:docPr id="12" name="Bild 1" descr="http://e-learning.studmed.unibe.ch/Geburtshilfe/images/gh1_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learning.studmed.unibe.ch/Geburtshilfe/images/gh1_047.jpg"/>
                    <pic:cNvPicPr>
                      <a:picLocks noChangeAspect="1" noChangeArrowheads="1"/>
                    </pic:cNvPicPr>
                  </pic:nvPicPr>
                  <pic:blipFill>
                    <a:blip r:embed="rId157" cstate="print"/>
                    <a:srcRect/>
                    <a:stretch>
                      <a:fillRect/>
                    </a:stretch>
                  </pic:blipFill>
                  <pic:spPr bwMode="auto">
                    <a:xfrm>
                      <a:off x="0" y="0"/>
                      <a:ext cx="1914525" cy="1276350"/>
                    </a:xfrm>
                    <a:prstGeom prst="rect">
                      <a:avLst/>
                    </a:prstGeom>
                    <a:noFill/>
                    <a:ln w="9525">
                      <a:noFill/>
                      <a:miter lim="800000"/>
                      <a:headEnd/>
                      <a:tailEnd/>
                    </a:ln>
                  </pic:spPr>
                </pic:pic>
              </a:graphicData>
            </a:graphic>
          </wp:anchor>
        </w:drawing>
      </w:r>
      <w:r>
        <w:t xml:space="preserve">Fundusstand </w:t>
      </w:r>
    </w:p>
    <w:p w14:paraId="2B0CC518" w14:textId="77777777" w:rsidR="007D151A" w:rsidRPr="005C7B9E" w:rsidRDefault="007D151A" w:rsidP="007D151A">
      <w:pPr>
        <w:pStyle w:val="Listenabsatz"/>
        <w:numPr>
          <w:ilvl w:val="0"/>
          <w:numId w:val="34"/>
        </w:numPr>
      </w:pPr>
      <w:r w:rsidRPr="005C7B9E">
        <w:rPr>
          <w:rFonts w:cstheme="minorHAnsi"/>
        </w:rPr>
        <w:t>Nach der 8. - 10. Woche besteht zwischen Schwangerschaftsdauer und Uterusgrösse eine direkte Korrelation.</w:t>
      </w:r>
    </w:p>
    <w:p w14:paraId="23F1EC2F" w14:textId="77777777" w:rsidR="007D151A" w:rsidRPr="005C7B9E" w:rsidRDefault="007D151A" w:rsidP="007D151A">
      <w:pPr>
        <w:pStyle w:val="Listenabsatz"/>
        <w:numPr>
          <w:ilvl w:val="0"/>
          <w:numId w:val="34"/>
        </w:numPr>
      </w:pPr>
      <w:r w:rsidRPr="005C7B9E">
        <w:rPr>
          <w:rFonts w:cstheme="minorHAnsi"/>
        </w:rPr>
        <w:t xml:space="preserve">Nach 16 Wochen befindet sich der Uterus 1-2 </w:t>
      </w:r>
      <w:r>
        <w:rPr>
          <w:rFonts w:cstheme="minorHAnsi"/>
        </w:rPr>
        <w:t>Q</w:t>
      </w:r>
      <w:r w:rsidRPr="005C7B9E">
        <w:rPr>
          <w:rFonts w:cstheme="minorHAnsi"/>
        </w:rPr>
        <w:t>uer- Finger oberhalb der Sch</w:t>
      </w:r>
      <w:r>
        <w:rPr>
          <w:rFonts w:cstheme="minorHAnsi"/>
        </w:rPr>
        <w:t>amfuge</w:t>
      </w:r>
    </w:p>
    <w:p w14:paraId="12FE7EF9" w14:textId="77777777" w:rsidR="007D151A" w:rsidRPr="005C7B9E" w:rsidRDefault="007D151A" w:rsidP="007D151A">
      <w:pPr>
        <w:pStyle w:val="Listenabsatz"/>
        <w:numPr>
          <w:ilvl w:val="0"/>
          <w:numId w:val="34"/>
        </w:numPr>
      </w:pPr>
      <w:r w:rsidRPr="005C7B9E">
        <w:rPr>
          <w:rFonts w:cstheme="minorHAnsi"/>
        </w:rPr>
        <w:t>nac</w:t>
      </w:r>
      <w:r>
        <w:rPr>
          <w:rFonts w:cstheme="minorHAnsi"/>
        </w:rPr>
        <w:t>h 24 Wochen genau in Nabelhöhe</w:t>
      </w:r>
    </w:p>
    <w:p w14:paraId="4859DD44" w14:textId="77777777" w:rsidR="007D151A" w:rsidRPr="005C7B9E" w:rsidRDefault="007D151A" w:rsidP="007D151A">
      <w:pPr>
        <w:pStyle w:val="Listenabsatz"/>
        <w:numPr>
          <w:ilvl w:val="0"/>
          <w:numId w:val="34"/>
        </w:numPr>
      </w:pPr>
      <w:r>
        <w:rPr>
          <w:rFonts w:cstheme="minorHAnsi"/>
          <w:noProof/>
          <w:lang w:val="de-DE" w:eastAsia="de-DE"/>
        </w:rPr>
        <w:drawing>
          <wp:anchor distT="0" distB="0" distL="114300" distR="114300" simplePos="0" relativeHeight="251676672" behindDoc="1" locked="0" layoutInCell="1" allowOverlap="1" wp14:anchorId="3EBE4C04" wp14:editId="2576F824">
            <wp:simplePos x="0" y="0"/>
            <wp:positionH relativeFrom="column">
              <wp:posOffset>3936365</wp:posOffset>
            </wp:positionH>
            <wp:positionV relativeFrom="paragraph">
              <wp:posOffset>255905</wp:posOffset>
            </wp:positionV>
            <wp:extent cx="1905000" cy="1282700"/>
            <wp:effectExtent l="19050" t="0" r="0" b="0"/>
            <wp:wrapTight wrapText="bothSides">
              <wp:wrapPolygon edited="0">
                <wp:start x="-216" y="0"/>
                <wp:lineTo x="-216" y="21172"/>
                <wp:lineTo x="21600" y="21172"/>
                <wp:lineTo x="21600" y="0"/>
                <wp:lineTo x="-216" y="0"/>
              </wp:wrapPolygon>
            </wp:wrapTight>
            <wp:docPr id="14" name="Bild 4" descr="http://e-learning.studmed.unibe.ch/Geburtshilfe/images/gh1_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learning.studmed.unibe.ch/Geburtshilfe/images/gh1_052.jpg"/>
                    <pic:cNvPicPr>
                      <a:picLocks noChangeAspect="1" noChangeArrowheads="1"/>
                    </pic:cNvPicPr>
                  </pic:nvPicPr>
                  <pic:blipFill>
                    <a:blip r:embed="rId158" cstate="print"/>
                    <a:srcRect/>
                    <a:stretch>
                      <a:fillRect/>
                    </a:stretch>
                  </pic:blipFill>
                  <pic:spPr bwMode="auto">
                    <a:xfrm>
                      <a:off x="0" y="0"/>
                      <a:ext cx="1905000" cy="1282700"/>
                    </a:xfrm>
                    <a:prstGeom prst="rect">
                      <a:avLst/>
                    </a:prstGeom>
                    <a:noFill/>
                    <a:ln w="9525">
                      <a:noFill/>
                      <a:miter lim="800000"/>
                      <a:headEnd/>
                      <a:tailEnd/>
                    </a:ln>
                  </pic:spPr>
                </pic:pic>
              </a:graphicData>
            </a:graphic>
          </wp:anchor>
        </w:drawing>
      </w:r>
      <w:r w:rsidRPr="005C7B9E">
        <w:rPr>
          <w:rFonts w:cstheme="minorHAnsi"/>
        </w:rPr>
        <w:t>am Ende des 9. Lunarmonates, also in der 36. Woche steht der Uterus am h</w:t>
      </w:r>
      <w:r>
        <w:rPr>
          <w:rFonts w:cstheme="minorHAnsi"/>
        </w:rPr>
        <w:t>öchsten, nämlich am Rippenbogen</w:t>
      </w:r>
    </w:p>
    <w:p w14:paraId="3A8A4621" w14:textId="77777777" w:rsidR="007D151A" w:rsidRPr="00516246" w:rsidRDefault="007D151A" w:rsidP="007D151A">
      <w:pPr>
        <w:pStyle w:val="Listenabsatz"/>
        <w:numPr>
          <w:ilvl w:val="0"/>
          <w:numId w:val="34"/>
        </w:numPr>
      </w:pPr>
      <w:r w:rsidRPr="005C7B9E">
        <w:rPr>
          <w:rFonts w:cstheme="minorHAnsi"/>
        </w:rPr>
        <w:t xml:space="preserve">schliesslich in der 40. Woche wieder gleich hoch wie im 8. Monat. </w:t>
      </w:r>
    </w:p>
    <w:p w14:paraId="65B14451" w14:textId="77777777" w:rsidR="007D151A" w:rsidRPr="00AC6136" w:rsidRDefault="007D151A" w:rsidP="007D151A">
      <w:pPr>
        <w:pStyle w:val="Listenabsatz"/>
        <w:ind w:left="1440"/>
      </w:pPr>
    </w:p>
    <w:p w14:paraId="5C96B995" w14:textId="77777777" w:rsidR="007D151A" w:rsidRDefault="007D151A" w:rsidP="007D151A">
      <w:pPr>
        <w:pStyle w:val="Listenabsatz"/>
        <w:numPr>
          <w:ilvl w:val="0"/>
          <w:numId w:val="27"/>
        </w:numPr>
      </w:pPr>
      <w:r>
        <w:t>Bauchumfang</w:t>
      </w:r>
    </w:p>
    <w:p w14:paraId="1D5A6106" w14:textId="77777777" w:rsidR="007D151A" w:rsidRDefault="007D151A" w:rsidP="007D151A">
      <w:pPr>
        <w:pStyle w:val="Listenabsatz"/>
        <w:numPr>
          <w:ilvl w:val="0"/>
          <w:numId w:val="35"/>
        </w:numPr>
      </w:pPr>
      <w:r>
        <w:t>Bis zur 24. SSW wird der grösste Umfang des Bauches gemessen</w:t>
      </w:r>
    </w:p>
    <w:p w14:paraId="2F48D921" w14:textId="77777777" w:rsidR="007D151A" w:rsidRDefault="007D151A" w:rsidP="007D151A">
      <w:pPr>
        <w:pStyle w:val="Listenabsatz"/>
        <w:numPr>
          <w:ilvl w:val="0"/>
          <w:numId w:val="35"/>
        </w:numPr>
      </w:pPr>
      <w:r>
        <w:t>Ab der 24 SSW immer über dem Nabel</w:t>
      </w:r>
    </w:p>
    <w:p w14:paraId="18BE9870" w14:textId="77777777" w:rsidR="007D151A" w:rsidRDefault="007D151A" w:rsidP="007D151A">
      <w:pPr>
        <w:pStyle w:val="Listenabsatz"/>
        <w:numPr>
          <w:ilvl w:val="0"/>
          <w:numId w:val="35"/>
        </w:numPr>
      </w:pPr>
      <w:r>
        <w:t>Wichtig ist vor allem eine regelmässige Zunahme</w:t>
      </w:r>
    </w:p>
    <w:p w14:paraId="62EAC52C" w14:textId="77777777" w:rsidR="007D151A" w:rsidRDefault="007D151A" w:rsidP="007D151A">
      <w:pPr>
        <w:pStyle w:val="Listenabsatz"/>
        <w:ind w:left="1440"/>
      </w:pPr>
    </w:p>
    <w:p w14:paraId="639B0392" w14:textId="77777777" w:rsidR="007D151A" w:rsidRDefault="007D151A" w:rsidP="007D151A">
      <w:pPr>
        <w:pStyle w:val="Listenabsatz"/>
        <w:numPr>
          <w:ilvl w:val="0"/>
          <w:numId w:val="27"/>
        </w:numPr>
      </w:pPr>
      <w:r>
        <w:t>Kindsbewegungen</w:t>
      </w:r>
    </w:p>
    <w:p w14:paraId="4CE4E908" w14:textId="77777777" w:rsidR="007D151A" w:rsidRDefault="007D151A" w:rsidP="007D151A">
      <w:pPr>
        <w:pStyle w:val="Listenabsatz"/>
        <w:numPr>
          <w:ilvl w:val="0"/>
          <w:numId w:val="36"/>
        </w:numPr>
      </w:pPr>
      <w:r>
        <w:t>Bei Erstgebärenden ab der 20. SSW</w:t>
      </w:r>
    </w:p>
    <w:p w14:paraId="04CCAE74" w14:textId="77777777" w:rsidR="007D151A" w:rsidRDefault="007D151A" w:rsidP="007D151A">
      <w:pPr>
        <w:pStyle w:val="Listenabsatz"/>
        <w:numPr>
          <w:ilvl w:val="0"/>
          <w:numId w:val="36"/>
        </w:numPr>
      </w:pPr>
      <w:r>
        <w:t>Bei Mehrgebärenden ab der 18. SSW</w:t>
      </w:r>
      <w:r w:rsidRPr="002D61D6">
        <w:t xml:space="preserve"> </w:t>
      </w:r>
    </w:p>
    <w:p w14:paraId="3B4D43C0" w14:textId="77777777" w:rsidR="007D151A" w:rsidRDefault="007D151A" w:rsidP="007D151A">
      <w:pPr>
        <w:pStyle w:val="Listenabsatz"/>
        <w:numPr>
          <w:ilvl w:val="0"/>
          <w:numId w:val="27"/>
        </w:numPr>
      </w:pPr>
      <w:r>
        <w:lastRenderedPageBreak/>
        <w:t>Kindliche Herztöne</w:t>
      </w:r>
    </w:p>
    <w:p w14:paraId="1E2CEBA7" w14:textId="77777777" w:rsidR="007D151A" w:rsidRDefault="007D151A" w:rsidP="007D151A">
      <w:pPr>
        <w:pStyle w:val="Listenabsatz"/>
        <w:numPr>
          <w:ilvl w:val="0"/>
          <w:numId w:val="37"/>
        </w:numPr>
      </w:pPr>
      <w:r>
        <w:t>Ab der 14. – 16. SSW</w:t>
      </w:r>
    </w:p>
    <w:p w14:paraId="3C592369" w14:textId="77777777" w:rsidR="007D151A" w:rsidRDefault="007D151A" w:rsidP="007D151A">
      <w:pPr>
        <w:pStyle w:val="Listenabsatz"/>
        <w:numPr>
          <w:ilvl w:val="0"/>
          <w:numId w:val="37"/>
        </w:numPr>
      </w:pPr>
      <w:r>
        <w:t>Wechselnde Frequenz zwischen 120-160 bpm</w:t>
      </w:r>
      <w:r w:rsidRPr="002D61D6">
        <w:t xml:space="preserve"> </w:t>
      </w:r>
    </w:p>
    <w:p w14:paraId="42B04065" w14:textId="77777777" w:rsidR="007D151A" w:rsidRDefault="007D151A" w:rsidP="007D151A">
      <w:pPr>
        <w:pStyle w:val="Listenabsatz"/>
        <w:ind w:left="1440"/>
      </w:pPr>
    </w:p>
    <w:p w14:paraId="7EA346F1" w14:textId="77777777" w:rsidR="007D151A" w:rsidRDefault="007D151A" w:rsidP="007D151A">
      <w:pPr>
        <w:pStyle w:val="Listenabsatz"/>
        <w:numPr>
          <w:ilvl w:val="0"/>
          <w:numId w:val="27"/>
        </w:numPr>
      </w:pPr>
      <w:r>
        <w:t>Vaginale Untersuchung</w:t>
      </w:r>
    </w:p>
    <w:p w14:paraId="58E58D1A" w14:textId="77777777" w:rsidR="007D151A" w:rsidRDefault="007D151A" w:rsidP="007D151A">
      <w:pPr>
        <w:pStyle w:val="Listenabsatz"/>
        <w:numPr>
          <w:ilvl w:val="0"/>
          <w:numId w:val="38"/>
        </w:numPr>
      </w:pPr>
      <w:r>
        <w:rPr>
          <w:noProof/>
          <w:lang w:val="de-DE" w:eastAsia="de-DE"/>
        </w:rPr>
        <w:drawing>
          <wp:anchor distT="0" distB="0" distL="114300" distR="114300" simplePos="0" relativeHeight="251677696" behindDoc="1" locked="0" layoutInCell="1" allowOverlap="1" wp14:anchorId="601A49E1" wp14:editId="6B911D8B">
            <wp:simplePos x="0" y="0"/>
            <wp:positionH relativeFrom="column">
              <wp:posOffset>3936365</wp:posOffset>
            </wp:positionH>
            <wp:positionV relativeFrom="paragraph">
              <wp:posOffset>40640</wp:posOffset>
            </wp:positionV>
            <wp:extent cx="1905000" cy="1282700"/>
            <wp:effectExtent l="19050" t="0" r="0" b="0"/>
            <wp:wrapTight wrapText="bothSides">
              <wp:wrapPolygon edited="0">
                <wp:start x="-216" y="0"/>
                <wp:lineTo x="-216" y="21172"/>
                <wp:lineTo x="21600" y="21172"/>
                <wp:lineTo x="21600" y="0"/>
                <wp:lineTo x="-216" y="0"/>
              </wp:wrapPolygon>
            </wp:wrapTight>
            <wp:docPr id="15" name="Bild 15" descr="http://e-learning.studmed.unibe.ch/Geburtshilfe/images/gh1_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learning.studmed.unibe.ch/Geburtshilfe/images/gh1_053.jpg"/>
                    <pic:cNvPicPr>
                      <a:picLocks noChangeAspect="1" noChangeArrowheads="1"/>
                    </pic:cNvPicPr>
                  </pic:nvPicPr>
                  <pic:blipFill>
                    <a:blip r:embed="rId159" cstate="print"/>
                    <a:srcRect/>
                    <a:stretch>
                      <a:fillRect/>
                    </a:stretch>
                  </pic:blipFill>
                  <pic:spPr bwMode="auto">
                    <a:xfrm>
                      <a:off x="0" y="0"/>
                      <a:ext cx="1905000" cy="1282700"/>
                    </a:xfrm>
                    <a:prstGeom prst="rect">
                      <a:avLst/>
                    </a:prstGeom>
                    <a:noFill/>
                    <a:ln w="9525">
                      <a:noFill/>
                      <a:miter lim="800000"/>
                      <a:headEnd/>
                      <a:tailEnd/>
                    </a:ln>
                  </pic:spPr>
                </pic:pic>
              </a:graphicData>
            </a:graphic>
          </wp:anchor>
        </w:drawing>
      </w:r>
      <w:r>
        <w:t>Uterus: Kontrolle der Lage, Grösse, Beweglichkeit und Konsistenz</w:t>
      </w:r>
    </w:p>
    <w:p w14:paraId="7962FA87" w14:textId="77777777" w:rsidR="007D151A" w:rsidRDefault="007D151A" w:rsidP="007D151A">
      <w:pPr>
        <w:pStyle w:val="Listenabsatz"/>
        <w:numPr>
          <w:ilvl w:val="0"/>
          <w:numId w:val="38"/>
        </w:numPr>
      </w:pPr>
      <w:r>
        <w:t>Adnexe: Ausschluss einer Extrauterinen-Gravidität</w:t>
      </w:r>
    </w:p>
    <w:p w14:paraId="6532164F" w14:textId="77777777" w:rsidR="007D151A" w:rsidRDefault="007D151A" w:rsidP="007D151A">
      <w:pPr>
        <w:pStyle w:val="Listenabsatz"/>
        <w:numPr>
          <w:ilvl w:val="0"/>
          <w:numId w:val="38"/>
        </w:numPr>
      </w:pPr>
      <w:r>
        <w:t>Portio</w:t>
      </w:r>
    </w:p>
    <w:p w14:paraId="4D8ECBE9" w14:textId="77777777" w:rsidR="007D151A" w:rsidRDefault="007D151A" w:rsidP="007D151A">
      <w:pPr>
        <w:pStyle w:val="Listenabsatz"/>
        <w:numPr>
          <w:ilvl w:val="0"/>
          <w:numId w:val="38"/>
        </w:numPr>
      </w:pPr>
      <w:r>
        <w:rPr>
          <w:noProof/>
          <w:lang w:val="de-DE" w:eastAsia="de-DE"/>
        </w:rPr>
        <w:drawing>
          <wp:anchor distT="0" distB="0" distL="114300" distR="114300" simplePos="0" relativeHeight="251678720" behindDoc="1" locked="0" layoutInCell="1" allowOverlap="1" wp14:anchorId="39275169" wp14:editId="346B02FC">
            <wp:simplePos x="0" y="0"/>
            <wp:positionH relativeFrom="column">
              <wp:posOffset>3917315</wp:posOffset>
            </wp:positionH>
            <wp:positionV relativeFrom="paragraph">
              <wp:posOffset>796290</wp:posOffset>
            </wp:positionV>
            <wp:extent cx="1905000" cy="1282700"/>
            <wp:effectExtent l="19050" t="0" r="0" b="0"/>
            <wp:wrapTight wrapText="bothSides">
              <wp:wrapPolygon edited="0">
                <wp:start x="-216" y="0"/>
                <wp:lineTo x="-216" y="21172"/>
                <wp:lineTo x="21600" y="21172"/>
                <wp:lineTo x="21600" y="0"/>
                <wp:lineTo x="-216" y="0"/>
              </wp:wrapPolygon>
            </wp:wrapTight>
            <wp:docPr id="17" name="Bild 10" descr="http://e-learning.studmed.unibe.ch/Geburtshilfe/images/gh1_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learning.studmed.unibe.ch/Geburtshilfe/images/gh1_054.jpg"/>
                    <pic:cNvPicPr>
                      <a:picLocks noChangeAspect="1" noChangeArrowheads="1"/>
                    </pic:cNvPicPr>
                  </pic:nvPicPr>
                  <pic:blipFill>
                    <a:blip r:embed="rId160" cstate="print"/>
                    <a:srcRect/>
                    <a:stretch>
                      <a:fillRect/>
                    </a:stretch>
                  </pic:blipFill>
                  <pic:spPr bwMode="auto">
                    <a:xfrm>
                      <a:off x="0" y="0"/>
                      <a:ext cx="1905000" cy="1282700"/>
                    </a:xfrm>
                    <a:prstGeom prst="rect">
                      <a:avLst/>
                    </a:prstGeom>
                    <a:noFill/>
                    <a:ln w="9525">
                      <a:noFill/>
                      <a:miter lim="800000"/>
                      <a:headEnd/>
                      <a:tailEnd/>
                    </a:ln>
                  </pic:spPr>
                </pic:pic>
              </a:graphicData>
            </a:graphic>
          </wp:anchor>
        </w:drawing>
      </w:r>
      <w:r>
        <w:t>Cervix: Gefahr einer Frühgeburt bei Zervixinsuffizienz, Therapie: Cerclage, um</w:t>
      </w:r>
      <w:r w:rsidRPr="002D61D6">
        <w:t xml:space="preserve"> </w:t>
      </w:r>
      <w:r>
        <w:t xml:space="preserve"> frühzeitiges Öffnen des Muttermundes zu verhindern, Faden wird in der 38.-39. SSW wieder</w:t>
      </w:r>
      <w:r w:rsidRPr="00331A6D">
        <w:t xml:space="preserve"> </w:t>
      </w:r>
      <w:r>
        <w:t xml:space="preserve"> entfernt</w:t>
      </w:r>
    </w:p>
    <w:p w14:paraId="7A31831B" w14:textId="77777777" w:rsidR="007D151A" w:rsidRDefault="007D151A" w:rsidP="007D151A">
      <w:pPr>
        <w:pStyle w:val="Listenabsatz"/>
        <w:ind w:left="1440"/>
      </w:pPr>
    </w:p>
    <w:p w14:paraId="587F9E5D" w14:textId="77777777" w:rsidR="007D151A" w:rsidRDefault="007D151A" w:rsidP="007D151A">
      <w:pPr>
        <w:pStyle w:val="Listenabsatz"/>
        <w:numPr>
          <w:ilvl w:val="0"/>
          <w:numId w:val="27"/>
        </w:numPr>
      </w:pPr>
      <w:r>
        <w:t>Blutuntersuchung</w:t>
      </w:r>
    </w:p>
    <w:p w14:paraId="32EB43DB" w14:textId="77777777" w:rsidR="007D151A" w:rsidRDefault="007D151A" w:rsidP="007D151A">
      <w:pPr>
        <w:pStyle w:val="Listenabsatz"/>
        <w:numPr>
          <w:ilvl w:val="0"/>
          <w:numId w:val="39"/>
        </w:numPr>
      </w:pPr>
      <w:r>
        <w:t>Hämatokrit</w:t>
      </w:r>
    </w:p>
    <w:p w14:paraId="0696FBE2" w14:textId="77777777" w:rsidR="007D151A" w:rsidRDefault="007D151A" w:rsidP="007D151A">
      <w:pPr>
        <w:pStyle w:val="Listenabsatz"/>
        <w:numPr>
          <w:ilvl w:val="0"/>
          <w:numId w:val="39"/>
        </w:numPr>
      </w:pPr>
      <w:r>
        <w:t>Hämoglobin</w:t>
      </w:r>
    </w:p>
    <w:p w14:paraId="6949BFFA" w14:textId="77777777" w:rsidR="007D151A" w:rsidRDefault="007D151A" w:rsidP="007D151A">
      <w:pPr>
        <w:pStyle w:val="Listenabsatz"/>
        <w:ind w:left="1440"/>
      </w:pPr>
    </w:p>
    <w:p w14:paraId="4D56C079" w14:textId="77777777" w:rsidR="007D151A" w:rsidRDefault="007D151A" w:rsidP="007D151A">
      <w:pPr>
        <w:pStyle w:val="Listenabsatz"/>
        <w:numPr>
          <w:ilvl w:val="0"/>
          <w:numId w:val="27"/>
        </w:numPr>
      </w:pPr>
      <w:r>
        <w:t>Urinuntersuchung</w:t>
      </w:r>
    </w:p>
    <w:p w14:paraId="1422B5F4" w14:textId="77777777" w:rsidR="007D151A" w:rsidRDefault="007D151A" w:rsidP="007D151A">
      <w:pPr>
        <w:pStyle w:val="Listenabsatz"/>
        <w:numPr>
          <w:ilvl w:val="0"/>
          <w:numId w:val="40"/>
        </w:numPr>
      </w:pPr>
      <w:r>
        <w:t>Eiweiss</w:t>
      </w:r>
    </w:p>
    <w:p w14:paraId="12AB1CDF" w14:textId="77777777" w:rsidR="007D151A" w:rsidRDefault="007D151A" w:rsidP="007D151A">
      <w:pPr>
        <w:pStyle w:val="Listenabsatz"/>
        <w:numPr>
          <w:ilvl w:val="0"/>
          <w:numId w:val="40"/>
        </w:numPr>
      </w:pPr>
      <w:r>
        <w:t>Zucker</w:t>
      </w:r>
    </w:p>
    <w:p w14:paraId="497F5893" w14:textId="77777777" w:rsidR="007D151A" w:rsidRDefault="007D151A" w:rsidP="007D151A">
      <w:pPr>
        <w:pStyle w:val="Listenabsatz"/>
        <w:numPr>
          <w:ilvl w:val="0"/>
          <w:numId w:val="40"/>
        </w:numPr>
      </w:pPr>
      <w:r>
        <w:t>Bakterien</w:t>
      </w:r>
    </w:p>
    <w:p w14:paraId="3575D6C5" w14:textId="77777777" w:rsidR="007D151A" w:rsidRDefault="007D151A" w:rsidP="007D151A">
      <w:pPr>
        <w:pStyle w:val="Listenabsatz"/>
        <w:numPr>
          <w:ilvl w:val="0"/>
          <w:numId w:val="40"/>
        </w:numPr>
      </w:pPr>
      <w:r>
        <w:rPr>
          <w:noProof/>
          <w:lang w:val="de-DE" w:eastAsia="de-DE"/>
        </w:rPr>
        <w:drawing>
          <wp:anchor distT="0" distB="0" distL="114300" distR="114300" simplePos="0" relativeHeight="251679744" behindDoc="1" locked="0" layoutInCell="1" allowOverlap="1" wp14:anchorId="085E4F39" wp14:editId="2511F0BC">
            <wp:simplePos x="0" y="0"/>
            <wp:positionH relativeFrom="column">
              <wp:posOffset>3923030</wp:posOffset>
            </wp:positionH>
            <wp:positionV relativeFrom="paragraph">
              <wp:posOffset>125095</wp:posOffset>
            </wp:positionV>
            <wp:extent cx="1905000" cy="1282700"/>
            <wp:effectExtent l="19050" t="0" r="0" b="0"/>
            <wp:wrapTight wrapText="bothSides">
              <wp:wrapPolygon edited="0">
                <wp:start x="-216" y="0"/>
                <wp:lineTo x="-216" y="21172"/>
                <wp:lineTo x="21600" y="21172"/>
                <wp:lineTo x="21600" y="0"/>
                <wp:lineTo x="-216" y="0"/>
              </wp:wrapPolygon>
            </wp:wrapTight>
            <wp:docPr id="18" name="Bild 13" descr="http://e-learning.studmed.unibe.ch/Geburtshilfe/images/gh1_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learning.studmed.unibe.ch/Geburtshilfe/images/gh1_055.jpg"/>
                    <pic:cNvPicPr>
                      <a:picLocks noChangeAspect="1" noChangeArrowheads="1"/>
                    </pic:cNvPicPr>
                  </pic:nvPicPr>
                  <pic:blipFill>
                    <a:blip r:embed="rId161" cstate="print"/>
                    <a:srcRect/>
                    <a:stretch>
                      <a:fillRect/>
                    </a:stretch>
                  </pic:blipFill>
                  <pic:spPr bwMode="auto">
                    <a:xfrm>
                      <a:off x="0" y="0"/>
                      <a:ext cx="1905000" cy="1282700"/>
                    </a:xfrm>
                    <a:prstGeom prst="rect">
                      <a:avLst/>
                    </a:prstGeom>
                    <a:noFill/>
                    <a:ln w="9525">
                      <a:noFill/>
                      <a:miter lim="800000"/>
                      <a:headEnd/>
                      <a:tailEnd/>
                    </a:ln>
                  </pic:spPr>
                </pic:pic>
              </a:graphicData>
            </a:graphic>
          </wp:anchor>
        </w:drawing>
      </w:r>
      <w:r>
        <w:t>Sediment</w:t>
      </w:r>
    </w:p>
    <w:p w14:paraId="04BD1578" w14:textId="77777777" w:rsidR="007D151A" w:rsidRDefault="007D151A" w:rsidP="007D151A">
      <w:pPr>
        <w:pStyle w:val="Listenabsatz"/>
        <w:ind w:left="1440"/>
      </w:pPr>
    </w:p>
    <w:p w14:paraId="64ED3E29" w14:textId="77777777" w:rsidR="007D151A" w:rsidRDefault="007D151A" w:rsidP="007D151A">
      <w:pPr>
        <w:pStyle w:val="Listenabsatz"/>
        <w:numPr>
          <w:ilvl w:val="0"/>
          <w:numId w:val="27"/>
        </w:numPr>
      </w:pPr>
      <w:r>
        <w:t>Palpation mit den 4 Leopold‘schen Handgriffen</w:t>
      </w:r>
    </w:p>
    <w:p w14:paraId="7C76931E" w14:textId="77777777" w:rsidR="007D151A" w:rsidRDefault="007D151A" w:rsidP="007D151A">
      <w:pPr>
        <w:pStyle w:val="Listenabsatz"/>
        <w:numPr>
          <w:ilvl w:val="0"/>
          <w:numId w:val="41"/>
        </w:numPr>
      </w:pPr>
      <w:r>
        <w:t>1. Fundushöhe</w:t>
      </w:r>
    </w:p>
    <w:p w14:paraId="6BF6D923" w14:textId="77777777" w:rsidR="007D151A" w:rsidRDefault="007D151A" w:rsidP="007D151A">
      <w:pPr>
        <w:pStyle w:val="Listenabsatz"/>
        <w:numPr>
          <w:ilvl w:val="0"/>
          <w:numId w:val="41"/>
        </w:numPr>
      </w:pPr>
      <w:r>
        <w:t>2. Stellung Rücken</w:t>
      </w:r>
    </w:p>
    <w:p w14:paraId="77F4FBA3" w14:textId="77777777" w:rsidR="007D151A" w:rsidRDefault="007D151A" w:rsidP="007D151A">
      <w:pPr>
        <w:pStyle w:val="Listenabsatz"/>
        <w:numPr>
          <w:ilvl w:val="0"/>
          <w:numId w:val="41"/>
        </w:numPr>
      </w:pPr>
      <w:r>
        <w:t>3. Vorangehender Teil</w:t>
      </w:r>
    </w:p>
    <w:p w14:paraId="0C669A06" w14:textId="77777777" w:rsidR="007D151A" w:rsidRDefault="007D151A" w:rsidP="007D151A">
      <w:pPr>
        <w:pStyle w:val="Listenabsatz"/>
        <w:numPr>
          <w:ilvl w:val="0"/>
          <w:numId w:val="41"/>
        </w:numPr>
      </w:pPr>
      <w:r>
        <w:t>4. Höhenstand</w:t>
      </w:r>
    </w:p>
    <w:p w14:paraId="572F8AC1" w14:textId="77777777" w:rsidR="007D151A" w:rsidRDefault="007D151A" w:rsidP="007D151A">
      <w:pPr>
        <w:pStyle w:val="Listenabsatz"/>
        <w:ind w:left="1440"/>
      </w:pPr>
    </w:p>
    <w:p w14:paraId="55EAFF41" w14:textId="77777777" w:rsidR="007D151A" w:rsidRDefault="007D151A" w:rsidP="007D151A">
      <w:pPr>
        <w:pStyle w:val="Listenabsatz"/>
        <w:numPr>
          <w:ilvl w:val="0"/>
          <w:numId w:val="27"/>
        </w:numPr>
      </w:pPr>
      <w:r>
        <w:t>Lage, Stellung und Haltung beeinflussen die Einstellung des Kindes</w:t>
      </w:r>
    </w:p>
    <w:p w14:paraId="334F4518" w14:textId="77777777" w:rsidR="007D151A" w:rsidRDefault="007D151A" w:rsidP="007D151A">
      <w:pPr>
        <w:pStyle w:val="Listenabsatz"/>
        <w:numPr>
          <w:ilvl w:val="0"/>
          <w:numId w:val="42"/>
        </w:numPr>
      </w:pPr>
      <w:r>
        <w:t>Lage = Ausrichtung der Längsachse des Kindes zu der der Mutter</w:t>
      </w:r>
    </w:p>
    <w:p w14:paraId="031A7374" w14:textId="77777777" w:rsidR="007D151A" w:rsidRDefault="007D151A" w:rsidP="007D151A">
      <w:pPr>
        <w:pStyle w:val="Listenabsatz"/>
        <w:numPr>
          <w:ilvl w:val="0"/>
          <w:numId w:val="42"/>
        </w:numPr>
      </w:pPr>
      <w:r>
        <w:t>Stellung = „Rotation“ des Kindes in seiner Längsachse, Bsp. Rücken rechts</w:t>
      </w:r>
    </w:p>
    <w:p w14:paraId="28CBD26E" w14:textId="77777777" w:rsidR="007D151A" w:rsidRDefault="007D151A" w:rsidP="007D151A">
      <w:pPr>
        <w:pStyle w:val="Listenabsatz"/>
        <w:numPr>
          <w:ilvl w:val="0"/>
          <w:numId w:val="42"/>
        </w:numPr>
      </w:pPr>
      <w:r>
        <w:t>Regelrechte Haltung = Kopf anteflektiert, Kinn auf Brust</w:t>
      </w:r>
    </w:p>
    <w:p w14:paraId="2E547CAA" w14:textId="77777777" w:rsidR="007D151A" w:rsidRDefault="007D151A" w:rsidP="007D151A">
      <w:pPr>
        <w:pStyle w:val="Listenabsatz"/>
        <w:numPr>
          <w:ilvl w:val="0"/>
          <w:numId w:val="42"/>
        </w:numPr>
      </w:pPr>
      <w:r>
        <w:t>Einstellung = führende Teil des Kindes im Geburtskanal (normal = l. vordere Hinterhauptslage, in 94% der Fälle)</w:t>
      </w:r>
    </w:p>
    <w:p w14:paraId="7A3F40CC" w14:textId="77777777" w:rsidR="007D151A" w:rsidRDefault="007D151A" w:rsidP="007D151A"/>
    <w:p w14:paraId="67A5D768" w14:textId="77777777" w:rsidR="007D151A" w:rsidRDefault="007D151A" w:rsidP="007D151A">
      <w:r>
        <w:rPr>
          <w:noProof/>
          <w:lang w:val="de-DE" w:eastAsia="de-DE"/>
        </w:rPr>
        <w:drawing>
          <wp:anchor distT="0" distB="0" distL="114300" distR="114300" simplePos="0" relativeHeight="251683840" behindDoc="1" locked="0" layoutInCell="1" allowOverlap="1" wp14:anchorId="3C4D2A86" wp14:editId="7765226E">
            <wp:simplePos x="0" y="0"/>
            <wp:positionH relativeFrom="column">
              <wp:posOffset>1270</wp:posOffset>
            </wp:positionH>
            <wp:positionV relativeFrom="paragraph">
              <wp:posOffset>19050</wp:posOffset>
            </wp:positionV>
            <wp:extent cx="1435735" cy="953770"/>
            <wp:effectExtent l="19050" t="0" r="0" b="0"/>
            <wp:wrapTight wrapText="bothSides">
              <wp:wrapPolygon edited="0">
                <wp:start x="-287" y="0"/>
                <wp:lineTo x="-287" y="21140"/>
                <wp:lineTo x="21495" y="21140"/>
                <wp:lineTo x="21495" y="0"/>
                <wp:lineTo x="-287" y="0"/>
              </wp:wrapPolygon>
            </wp:wrapTight>
            <wp:docPr id="20" name="Bild 20" descr="http://e-learning.studmed.unibe.ch/Geburtshilfe/images/gh1_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learning.studmed.unibe.ch/Geburtshilfe/images/gh1_056.jpg"/>
                    <pic:cNvPicPr>
                      <a:picLocks noChangeAspect="1" noChangeArrowheads="1"/>
                    </pic:cNvPicPr>
                  </pic:nvPicPr>
                  <pic:blipFill>
                    <a:blip r:embed="rId162" cstate="print"/>
                    <a:srcRect/>
                    <a:stretch>
                      <a:fillRect/>
                    </a:stretch>
                  </pic:blipFill>
                  <pic:spPr bwMode="auto">
                    <a:xfrm>
                      <a:off x="0" y="0"/>
                      <a:ext cx="1435735" cy="953770"/>
                    </a:xfrm>
                    <a:prstGeom prst="rect">
                      <a:avLst/>
                    </a:prstGeom>
                    <a:noFill/>
                    <a:ln w="9525">
                      <a:noFill/>
                      <a:miter lim="800000"/>
                      <a:headEnd/>
                      <a:tailEnd/>
                    </a:ln>
                  </pic:spPr>
                </pic:pic>
              </a:graphicData>
            </a:graphic>
          </wp:anchor>
        </w:drawing>
      </w:r>
      <w:r>
        <w:rPr>
          <w:noProof/>
          <w:lang w:val="de-DE" w:eastAsia="de-DE"/>
        </w:rPr>
        <w:drawing>
          <wp:anchor distT="0" distB="0" distL="114300" distR="114300" simplePos="0" relativeHeight="251682816" behindDoc="1" locked="0" layoutInCell="1" allowOverlap="1" wp14:anchorId="7DE6C84C" wp14:editId="199F1302">
            <wp:simplePos x="0" y="0"/>
            <wp:positionH relativeFrom="column">
              <wp:posOffset>1504315</wp:posOffset>
            </wp:positionH>
            <wp:positionV relativeFrom="paragraph">
              <wp:posOffset>10795</wp:posOffset>
            </wp:positionV>
            <wp:extent cx="1437005" cy="962025"/>
            <wp:effectExtent l="19050" t="0" r="0" b="0"/>
            <wp:wrapTight wrapText="bothSides">
              <wp:wrapPolygon edited="0">
                <wp:start x="-286" y="0"/>
                <wp:lineTo x="-286" y="21386"/>
                <wp:lineTo x="21476" y="21386"/>
                <wp:lineTo x="21476" y="0"/>
                <wp:lineTo x="-286" y="0"/>
              </wp:wrapPolygon>
            </wp:wrapTight>
            <wp:docPr id="21" name="Bild 21" descr="http://e-learning.studmed.unibe.ch/Geburtshilfe/images/gh1_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learning.studmed.unibe.ch/Geburtshilfe/images/gh1_057.jpg"/>
                    <pic:cNvPicPr>
                      <a:picLocks noChangeAspect="1" noChangeArrowheads="1"/>
                    </pic:cNvPicPr>
                  </pic:nvPicPr>
                  <pic:blipFill>
                    <a:blip r:embed="rId163" cstate="print"/>
                    <a:srcRect/>
                    <a:stretch>
                      <a:fillRect/>
                    </a:stretch>
                  </pic:blipFill>
                  <pic:spPr bwMode="auto">
                    <a:xfrm>
                      <a:off x="0" y="0"/>
                      <a:ext cx="1437005" cy="962025"/>
                    </a:xfrm>
                    <a:prstGeom prst="rect">
                      <a:avLst/>
                    </a:prstGeom>
                    <a:noFill/>
                    <a:ln w="9525">
                      <a:noFill/>
                      <a:miter lim="800000"/>
                      <a:headEnd/>
                      <a:tailEnd/>
                    </a:ln>
                  </pic:spPr>
                </pic:pic>
              </a:graphicData>
            </a:graphic>
          </wp:anchor>
        </w:drawing>
      </w:r>
      <w:r>
        <w:rPr>
          <w:noProof/>
          <w:lang w:val="de-DE" w:eastAsia="de-DE"/>
        </w:rPr>
        <w:drawing>
          <wp:anchor distT="0" distB="0" distL="114300" distR="114300" simplePos="0" relativeHeight="251681792" behindDoc="1" locked="0" layoutInCell="1" allowOverlap="1" wp14:anchorId="06A8EFE6" wp14:editId="1A07F890">
            <wp:simplePos x="0" y="0"/>
            <wp:positionH relativeFrom="column">
              <wp:posOffset>2999105</wp:posOffset>
            </wp:positionH>
            <wp:positionV relativeFrom="paragraph">
              <wp:posOffset>3175</wp:posOffset>
            </wp:positionV>
            <wp:extent cx="1435735" cy="953770"/>
            <wp:effectExtent l="19050" t="0" r="0" b="0"/>
            <wp:wrapTight wrapText="bothSides">
              <wp:wrapPolygon edited="0">
                <wp:start x="-287" y="0"/>
                <wp:lineTo x="-287" y="21140"/>
                <wp:lineTo x="21495" y="21140"/>
                <wp:lineTo x="21495" y="0"/>
                <wp:lineTo x="-287" y="0"/>
              </wp:wrapPolygon>
            </wp:wrapTight>
            <wp:docPr id="23" name="Bild 23" descr="http://e-learning.studmed.unibe.ch/Geburtshilfe/images/gh1_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e-learning.studmed.unibe.ch/Geburtshilfe/images/gh1_058.jpg"/>
                    <pic:cNvPicPr>
                      <a:picLocks noChangeAspect="1" noChangeArrowheads="1"/>
                    </pic:cNvPicPr>
                  </pic:nvPicPr>
                  <pic:blipFill>
                    <a:blip r:embed="rId164" cstate="print"/>
                    <a:srcRect/>
                    <a:stretch>
                      <a:fillRect/>
                    </a:stretch>
                  </pic:blipFill>
                  <pic:spPr bwMode="auto">
                    <a:xfrm>
                      <a:off x="0" y="0"/>
                      <a:ext cx="1435735" cy="953770"/>
                    </a:xfrm>
                    <a:prstGeom prst="rect">
                      <a:avLst/>
                    </a:prstGeom>
                    <a:noFill/>
                    <a:ln w="9525">
                      <a:noFill/>
                      <a:miter lim="800000"/>
                      <a:headEnd/>
                      <a:tailEnd/>
                    </a:ln>
                  </pic:spPr>
                </pic:pic>
              </a:graphicData>
            </a:graphic>
          </wp:anchor>
        </w:drawing>
      </w:r>
      <w:r>
        <w:rPr>
          <w:noProof/>
          <w:lang w:val="de-DE" w:eastAsia="de-DE"/>
        </w:rPr>
        <w:drawing>
          <wp:anchor distT="0" distB="0" distL="114300" distR="114300" simplePos="0" relativeHeight="251680768" behindDoc="1" locked="0" layoutInCell="1" allowOverlap="1" wp14:anchorId="3ED77405" wp14:editId="6A8AB722">
            <wp:simplePos x="0" y="0"/>
            <wp:positionH relativeFrom="column">
              <wp:posOffset>4486275</wp:posOffset>
            </wp:positionH>
            <wp:positionV relativeFrom="paragraph">
              <wp:posOffset>10795</wp:posOffset>
            </wp:positionV>
            <wp:extent cx="1435735" cy="953770"/>
            <wp:effectExtent l="19050" t="0" r="0" b="0"/>
            <wp:wrapTight wrapText="bothSides">
              <wp:wrapPolygon edited="0">
                <wp:start x="-287" y="0"/>
                <wp:lineTo x="-287" y="21140"/>
                <wp:lineTo x="21495" y="21140"/>
                <wp:lineTo x="21495" y="0"/>
                <wp:lineTo x="-287" y="0"/>
              </wp:wrapPolygon>
            </wp:wrapTight>
            <wp:docPr id="24" name="Bild 24" descr="http://e-learning.studmed.unibe.ch/Geburtshilfe/images/gh1_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e-learning.studmed.unibe.ch/Geburtshilfe/images/gh1_059.jpg"/>
                    <pic:cNvPicPr>
                      <a:picLocks noChangeAspect="1" noChangeArrowheads="1"/>
                    </pic:cNvPicPr>
                  </pic:nvPicPr>
                  <pic:blipFill>
                    <a:blip r:embed="rId165" cstate="print"/>
                    <a:srcRect/>
                    <a:stretch>
                      <a:fillRect/>
                    </a:stretch>
                  </pic:blipFill>
                  <pic:spPr bwMode="auto">
                    <a:xfrm>
                      <a:off x="0" y="0"/>
                      <a:ext cx="1435735" cy="953770"/>
                    </a:xfrm>
                    <a:prstGeom prst="rect">
                      <a:avLst/>
                    </a:prstGeom>
                    <a:noFill/>
                    <a:ln w="9525">
                      <a:noFill/>
                      <a:miter lim="800000"/>
                      <a:headEnd/>
                      <a:tailEnd/>
                    </a:ln>
                  </pic:spPr>
                </pic:pic>
              </a:graphicData>
            </a:graphic>
          </wp:anchor>
        </w:drawing>
      </w:r>
      <w:r w:rsidRPr="003402D2">
        <w:t xml:space="preserve">   </w:t>
      </w:r>
    </w:p>
    <w:p w14:paraId="60459003" w14:textId="77777777" w:rsidR="007D151A" w:rsidRDefault="007D151A" w:rsidP="007D151A">
      <w:pPr>
        <w:pStyle w:val="Listenabsatz"/>
        <w:numPr>
          <w:ilvl w:val="0"/>
          <w:numId w:val="27"/>
        </w:numPr>
      </w:pPr>
      <w:r>
        <w:t>Ultraschalluntersuchung</w:t>
      </w:r>
    </w:p>
    <w:p w14:paraId="67B2BE1F" w14:textId="77777777" w:rsidR="007D151A" w:rsidRDefault="007D151A" w:rsidP="007D151A">
      <w:pPr>
        <w:pStyle w:val="Listenabsatz"/>
        <w:numPr>
          <w:ilvl w:val="0"/>
          <w:numId w:val="43"/>
        </w:numPr>
      </w:pPr>
      <w:r>
        <w:t>die KK übernimmt 2 Untersuchungen ohne spez. Grund pro Schwangerschaft</w:t>
      </w:r>
    </w:p>
    <w:p w14:paraId="4F348ED7" w14:textId="77777777" w:rsidR="007D151A" w:rsidRDefault="007D151A" w:rsidP="007D151A">
      <w:pPr>
        <w:pStyle w:val="Listenabsatz"/>
        <w:numPr>
          <w:ilvl w:val="0"/>
          <w:numId w:val="43"/>
        </w:numPr>
      </w:pPr>
      <w:r>
        <w:t>1. Untersuchung findet meist in der 10. -14. SSW statt</w:t>
      </w:r>
    </w:p>
    <w:p w14:paraId="2E58B74E" w14:textId="77777777" w:rsidR="007D151A" w:rsidRDefault="007D151A" w:rsidP="007D151A">
      <w:pPr>
        <w:pStyle w:val="Listenabsatz"/>
        <w:numPr>
          <w:ilvl w:val="0"/>
          <w:numId w:val="43"/>
        </w:numPr>
      </w:pPr>
      <w:r>
        <w:t>Die 2. ca. in der 20. SSW</w:t>
      </w:r>
    </w:p>
    <w:p w14:paraId="1C7D0614" w14:textId="77777777" w:rsidR="007D151A" w:rsidRDefault="007D151A" w:rsidP="007D151A">
      <w:pPr>
        <w:pStyle w:val="Listenabsatz"/>
        <w:numPr>
          <w:ilvl w:val="0"/>
          <w:numId w:val="43"/>
        </w:numPr>
      </w:pPr>
      <w:r>
        <w:t>Untersucht wird</w:t>
      </w:r>
    </w:p>
    <w:p w14:paraId="035EDF79" w14:textId="77777777" w:rsidR="007D151A" w:rsidRDefault="007D151A" w:rsidP="007D151A">
      <w:pPr>
        <w:pStyle w:val="Listenabsatz"/>
        <w:numPr>
          <w:ilvl w:val="0"/>
          <w:numId w:val="44"/>
        </w:numPr>
      </w:pPr>
      <w:r>
        <w:t>Uterine SS</w:t>
      </w:r>
    </w:p>
    <w:p w14:paraId="69AFCCE4" w14:textId="77777777" w:rsidR="007D151A" w:rsidRDefault="007D151A" w:rsidP="007D151A">
      <w:pPr>
        <w:pStyle w:val="Listenabsatz"/>
        <w:numPr>
          <w:ilvl w:val="0"/>
          <w:numId w:val="44"/>
        </w:numPr>
      </w:pPr>
      <w:r>
        <w:lastRenderedPageBreak/>
        <w:t>Anatomie des mütterlichen Uterus</w:t>
      </w:r>
    </w:p>
    <w:p w14:paraId="18543FEA" w14:textId="77777777" w:rsidR="007D151A" w:rsidRDefault="007D151A" w:rsidP="007D151A">
      <w:pPr>
        <w:pStyle w:val="Listenabsatz"/>
        <w:numPr>
          <w:ilvl w:val="0"/>
          <w:numId w:val="44"/>
        </w:numPr>
      </w:pPr>
      <w:r>
        <w:t>Messung der Nackenfalte (gross -&gt; Hinweis auf Trisonomie 21, mit weiteren Risikofaktoren (Alter) Indikation für Amiozynthese (=Fruchtwasserpunktion) oder Chorionzottenbiopsie)</w:t>
      </w:r>
    </w:p>
    <w:p w14:paraId="7324BBDC" w14:textId="77777777" w:rsidR="007D151A" w:rsidRDefault="007D151A" w:rsidP="007D151A">
      <w:pPr>
        <w:pStyle w:val="Listenabsatz"/>
        <w:numPr>
          <w:ilvl w:val="0"/>
          <w:numId w:val="44"/>
        </w:numPr>
      </w:pPr>
      <w:r>
        <w:t>Gesicht</w:t>
      </w:r>
    </w:p>
    <w:p w14:paraId="6347EE8A" w14:textId="77777777" w:rsidR="007D151A" w:rsidRDefault="007D151A" w:rsidP="007D151A">
      <w:pPr>
        <w:pStyle w:val="Listenabsatz"/>
        <w:numPr>
          <w:ilvl w:val="0"/>
          <w:numId w:val="44"/>
        </w:numPr>
      </w:pPr>
      <w:r>
        <w:t>Organe</w:t>
      </w:r>
    </w:p>
    <w:p w14:paraId="59971BA4" w14:textId="77777777" w:rsidR="007D151A" w:rsidRDefault="007D151A" w:rsidP="007D151A">
      <w:pPr>
        <w:pStyle w:val="Listenabsatz"/>
        <w:numPr>
          <w:ilvl w:val="0"/>
          <w:numId w:val="44"/>
        </w:numPr>
      </w:pPr>
      <w:r>
        <w:t>Fruchtwassermenge (Nieren)</w:t>
      </w:r>
    </w:p>
    <w:p w14:paraId="150C57EB" w14:textId="77777777" w:rsidR="007D151A" w:rsidRDefault="007D151A" w:rsidP="007D151A">
      <w:pPr>
        <w:pStyle w:val="Listenabsatz"/>
        <w:numPr>
          <w:ilvl w:val="0"/>
          <w:numId w:val="44"/>
        </w:numPr>
      </w:pPr>
      <w:r>
        <w:t>Extremitäten</w:t>
      </w:r>
    </w:p>
    <w:p w14:paraId="15959715" w14:textId="77777777" w:rsidR="007D151A" w:rsidRDefault="007D151A" w:rsidP="007D151A">
      <w:pPr>
        <w:pStyle w:val="Listenabsatz"/>
        <w:numPr>
          <w:ilvl w:val="0"/>
          <w:numId w:val="44"/>
        </w:numPr>
      </w:pPr>
      <w:r>
        <w:t>Geschlecht</w:t>
      </w:r>
    </w:p>
    <w:p w14:paraId="26D1C9C3" w14:textId="77777777" w:rsidR="007D151A" w:rsidRDefault="007D151A" w:rsidP="007D151A">
      <w:pPr>
        <w:pStyle w:val="Listenabsatz"/>
        <w:ind w:left="2160"/>
      </w:pPr>
    </w:p>
    <w:p w14:paraId="5935FC1B" w14:textId="77777777" w:rsidR="007D151A" w:rsidRDefault="007D151A" w:rsidP="007D151A">
      <w:pPr>
        <w:pStyle w:val="Listenabsatz"/>
        <w:numPr>
          <w:ilvl w:val="0"/>
          <w:numId w:val="27"/>
        </w:numPr>
      </w:pPr>
      <w:r>
        <w:t>Zwillinge</w:t>
      </w:r>
    </w:p>
    <w:p w14:paraId="07156F7A" w14:textId="77777777" w:rsidR="007D151A" w:rsidRDefault="007D151A" w:rsidP="007D151A">
      <w:pPr>
        <w:pStyle w:val="Listenabsatz"/>
        <w:numPr>
          <w:ilvl w:val="0"/>
          <w:numId w:val="46"/>
        </w:numPr>
      </w:pPr>
      <w:r>
        <w:t>Mono-/di amniot, mono-/dichorial</w:t>
      </w:r>
    </w:p>
    <w:p w14:paraId="5C6262BA" w14:textId="77777777" w:rsidR="007D151A" w:rsidRPr="00F94D9D" w:rsidRDefault="007D151A" w:rsidP="007D151A">
      <w:pPr>
        <w:pStyle w:val="Listenabsatz"/>
        <w:ind w:left="1440"/>
      </w:pPr>
    </w:p>
    <w:p w14:paraId="45725761" w14:textId="77777777" w:rsidR="007D151A" w:rsidRDefault="007D151A" w:rsidP="007D151A"/>
    <w:p w14:paraId="4E8F0DF6" w14:textId="77777777" w:rsidR="007D151A" w:rsidRPr="009621C0" w:rsidRDefault="007D151A" w:rsidP="007D151A">
      <w:pPr>
        <w:rPr>
          <w:b/>
        </w:rPr>
      </w:pPr>
      <w:r w:rsidRPr="009621C0">
        <w:rPr>
          <w:b/>
        </w:rPr>
        <w:t>Risikoschwangerschaft</w:t>
      </w:r>
    </w:p>
    <w:p w14:paraId="61177B85" w14:textId="77777777" w:rsidR="007D151A" w:rsidRDefault="007D151A" w:rsidP="007D151A">
      <w:pPr>
        <w:pStyle w:val="Listenabsatz"/>
        <w:numPr>
          <w:ilvl w:val="0"/>
          <w:numId w:val="27"/>
        </w:numPr>
      </w:pPr>
      <w:r>
        <w:t>Definitionssache: ca. jede 3.</w:t>
      </w:r>
    </w:p>
    <w:p w14:paraId="5CEA7F65" w14:textId="77777777" w:rsidR="007D151A" w:rsidRDefault="007D151A" w:rsidP="007D151A">
      <w:pPr>
        <w:pStyle w:val="Listenabsatz"/>
        <w:numPr>
          <w:ilvl w:val="0"/>
          <w:numId w:val="27"/>
        </w:numPr>
      </w:pPr>
      <w:r>
        <w:t>Alter der Mutter &gt; 35J.</w:t>
      </w:r>
    </w:p>
    <w:p w14:paraId="2B263CFB" w14:textId="77777777" w:rsidR="007D151A" w:rsidRDefault="007D151A" w:rsidP="007D151A">
      <w:pPr>
        <w:pStyle w:val="Listenabsatz"/>
        <w:numPr>
          <w:ilvl w:val="0"/>
          <w:numId w:val="27"/>
        </w:numPr>
      </w:pPr>
      <w:r>
        <w:t>Zwillinge</w:t>
      </w:r>
    </w:p>
    <w:p w14:paraId="74FE2340" w14:textId="77777777" w:rsidR="007D151A" w:rsidRDefault="007D151A" w:rsidP="007D151A">
      <w:pPr>
        <w:pStyle w:val="Listenabsatz"/>
        <w:numPr>
          <w:ilvl w:val="0"/>
          <w:numId w:val="27"/>
        </w:numPr>
      </w:pPr>
      <w:r>
        <w:t>In Vitro Fertilisation, Reproduktionsmedizin</w:t>
      </w:r>
    </w:p>
    <w:p w14:paraId="549B45AF" w14:textId="77777777" w:rsidR="007D151A" w:rsidRDefault="007D151A" w:rsidP="007D151A">
      <w:pPr>
        <w:pStyle w:val="Listenabsatz"/>
        <w:numPr>
          <w:ilvl w:val="0"/>
          <w:numId w:val="27"/>
        </w:numPr>
      </w:pPr>
      <w:r>
        <w:t>Medikamente</w:t>
      </w:r>
    </w:p>
    <w:p w14:paraId="63CD3917" w14:textId="77777777" w:rsidR="007D151A" w:rsidRDefault="007D151A" w:rsidP="007D151A">
      <w:pPr>
        <w:pStyle w:val="Listenabsatz"/>
      </w:pPr>
    </w:p>
    <w:p w14:paraId="5314247C" w14:textId="77777777" w:rsidR="007D151A" w:rsidRDefault="007D151A" w:rsidP="007D151A">
      <w:pPr>
        <w:rPr>
          <w:b/>
        </w:rPr>
      </w:pPr>
      <w:r w:rsidRPr="00741B75">
        <w:rPr>
          <w:b/>
        </w:rPr>
        <w:t>Präklampsie</w:t>
      </w:r>
    </w:p>
    <w:p w14:paraId="46C88FEC" w14:textId="77777777" w:rsidR="007D151A" w:rsidRPr="009054FC" w:rsidRDefault="007D151A" w:rsidP="007D151A">
      <w:pPr>
        <w:rPr>
          <w:lang w:val="de-DE"/>
        </w:rPr>
      </w:pPr>
      <w:r w:rsidRPr="009054FC">
        <w:rPr>
          <w:lang w:val="de-DE"/>
        </w:rPr>
        <w:t xml:space="preserve">Als </w:t>
      </w:r>
      <w:r w:rsidRPr="009054FC">
        <w:rPr>
          <w:bCs/>
          <w:lang w:val="de-DE"/>
        </w:rPr>
        <w:t>Präklampsie</w:t>
      </w:r>
      <w:r w:rsidRPr="009054FC">
        <w:rPr>
          <w:lang w:val="de-DE"/>
        </w:rPr>
        <w:t xml:space="preserve"> bezeichnet man das Auftreten einer </w:t>
      </w:r>
      <w:hyperlink r:id="rId166" w:tooltip="Hypertonie" w:history="1">
        <w:r w:rsidRPr="009054FC">
          <w:rPr>
            <w:rStyle w:val="Link"/>
            <w:lang w:val="de-DE"/>
          </w:rPr>
          <w:t>Hypertonie</w:t>
        </w:r>
      </w:hyperlink>
      <w:r w:rsidRPr="009054FC">
        <w:rPr>
          <w:lang w:val="de-DE"/>
        </w:rPr>
        <w:t xml:space="preserve"> und Proteinurie in der </w:t>
      </w:r>
      <w:hyperlink r:id="rId167" w:tooltip="Schwangerschaft" w:history="1">
        <w:r w:rsidRPr="009054FC">
          <w:rPr>
            <w:rStyle w:val="Link"/>
            <w:lang w:val="de-DE"/>
          </w:rPr>
          <w:t>Schwangerschaft</w:t>
        </w:r>
      </w:hyperlink>
      <w:r w:rsidRPr="009054FC">
        <w:rPr>
          <w:lang w:val="de-DE"/>
        </w:rPr>
        <w:t xml:space="preserve">. Die </w:t>
      </w:r>
      <w:r>
        <w:rPr>
          <w:lang w:val="de-DE"/>
        </w:rPr>
        <w:t>Prä</w:t>
      </w:r>
      <w:r w:rsidRPr="009054FC">
        <w:rPr>
          <w:lang w:val="de-DE"/>
        </w:rPr>
        <w:t xml:space="preserve">klampsie ist eine Vorstufe der </w:t>
      </w:r>
      <w:hyperlink r:id="rId168" w:tooltip="Eklampsie" w:history="1">
        <w:r w:rsidRPr="009054FC">
          <w:rPr>
            <w:rStyle w:val="Link"/>
            <w:lang w:val="de-DE"/>
          </w:rPr>
          <w:t>Eklampsie</w:t>
        </w:r>
      </w:hyperlink>
      <w:r>
        <w:rPr>
          <w:lang w:val="de-DE"/>
        </w:rPr>
        <w:t xml:space="preserve">(=Krampfen) </w:t>
      </w:r>
      <w:r w:rsidRPr="009054FC">
        <w:rPr>
          <w:lang w:val="de-DE"/>
        </w:rPr>
        <w:t xml:space="preserve"> und muss deshalb so früh wie möglich erkannt werden. </w:t>
      </w:r>
    </w:p>
    <w:p w14:paraId="174639A3" w14:textId="77777777" w:rsidR="007D151A" w:rsidRDefault="007D151A" w:rsidP="007D151A">
      <w:pPr>
        <w:rPr>
          <w:lang w:val="de-DE"/>
        </w:rPr>
      </w:pPr>
    </w:p>
    <w:p w14:paraId="7C1DE114" w14:textId="77777777" w:rsidR="007D151A" w:rsidRDefault="007D151A" w:rsidP="007D151A">
      <w:pPr>
        <w:rPr>
          <w:lang w:val="de-DE"/>
        </w:rPr>
      </w:pPr>
    </w:p>
    <w:p w14:paraId="2150A551" w14:textId="77777777" w:rsidR="007D151A" w:rsidRPr="00F94D9D" w:rsidRDefault="007D151A" w:rsidP="007D151A">
      <w:pPr>
        <w:rPr>
          <w:b/>
          <w:sz w:val="28"/>
          <w:szCs w:val="28"/>
          <w:lang w:val="de-DE"/>
        </w:rPr>
      </w:pPr>
      <w:r w:rsidRPr="00F94D9D">
        <w:rPr>
          <w:b/>
          <w:sz w:val="28"/>
          <w:szCs w:val="28"/>
          <w:lang w:val="de-DE"/>
        </w:rPr>
        <w:t>Ultraschallbiometrie</w:t>
      </w:r>
    </w:p>
    <w:p w14:paraId="2DE2E161" w14:textId="77777777" w:rsidR="007D151A" w:rsidRDefault="007D151A" w:rsidP="007D151A">
      <w:pPr>
        <w:rPr>
          <w:lang w:val="de-DE"/>
        </w:rPr>
      </w:pPr>
    </w:p>
    <w:p w14:paraId="73ED0E9E" w14:textId="77777777" w:rsidR="007D151A" w:rsidRPr="00D26127" w:rsidRDefault="007D151A" w:rsidP="007D151A">
      <w:pPr>
        <w:rPr>
          <w:b/>
          <w:lang w:val="de-DE"/>
        </w:rPr>
      </w:pPr>
      <w:r w:rsidRPr="00D26127">
        <w:rPr>
          <w:b/>
          <w:lang w:val="de-DE"/>
        </w:rPr>
        <w:t>Prinzip</w:t>
      </w:r>
    </w:p>
    <w:tbl>
      <w:tblPr>
        <w:tblW w:w="10125" w:type="dxa"/>
        <w:tblCellSpacing w:w="0" w:type="dxa"/>
        <w:shd w:val="clear" w:color="auto" w:fill="FFFFFF"/>
        <w:tblCellMar>
          <w:top w:w="75" w:type="dxa"/>
          <w:left w:w="75" w:type="dxa"/>
          <w:bottom w:w="75" w:type="dxa"/>
          <w:right w:w="75" w:type="dxa"/>
        </w:tblCellMar>
        <w:tblLook w:val="04A0" w:firstRow="1" w:lastRow="0" w:firstColumn="1" w:lastColumn="0" w:noHBand="0" w:noVBand="1"/>
      </w:tblPr>
      <w:tblGrid>
        <w:gridCol w:w="9000"/>
        <w:gridCol w:w="1125"/>
      </w:tblGrid>
      <w:tr w:rsidR="007D151A" w:rsidRPr="005A6236" w14:paraId="3AE85C9E" w14:textId="77777777" w:rsidTr="00015101">
        <w:trPr>
          <w:tblCellSpacing w:w="0" w:type="dxa"/>
        </w:trPr>
        <w:tc>
          <w:tcPr>
            <w:tcW w:w="9000" w:type="dxa"/>
            <w:shd w:val="clear" w:color="auto" w:fill="FFFFFF"/>
            <w:vAlign w:val="center"/>
            <w:hideMark/>
          </w:tcPr>
          <w:p w14:paraId="6856AF11" w14:textId="77777777" w:rsidR="007D151A" w:rsidRPr="005A6236" w:rsidRDefault="007D151A" w:rsidP="00015101">
            <w:r w:rsidRPr="005A6236">
              <w:t xml:space="preserve">Die Ultraschallbiometrie beruht auf dem Prinzip der Reflexion von Wellen an Medien von verschiedener Dichte. Die verwendeten Wellen sind hochfrequente Schallwellen im Bereich von 1-3 Megahertz. Der im Sender abgegebene Ton wird an der Oberfläche des Organs reflektiert und der reflektierte Teil kehrt zum Sender, der gleichzeitig als Empfänger dient, zurück. An der Rückseite des Organs geschieht wiederum eine Brechung und ein weiteres Echo geht zum Empfänger zurück. </w:t>
            </w:r>
          </w:p>
        </w:tc>
        <w:tc>
          <w:tcPr>
            <w:tcW w:w="0" w:type="auto"/>
            <w:shd w:val="clear" w:color="auto" w:fill="FFFFFF"/>
            <w:vAlign w:val="center"/>
            <w:hideMark/>
          </w:tcPr>
          <w:p w14:paraId="60872020" w14:textId="77777777" w:rsidR="007D151A" w:rsidRPr="005A6236" w:rsidRDefault="007D151A" w:rsidP="00015101">
            <w:r w:rsidRPr="005A6236">
              <w:t> </w:t>
            </w:r>
          </w:p>
        </w:tc>
      </w:tr>
    </w:tbl>
    <w:p w14:paraId="7F35EFF0" w14:textId="77777777" w:rsidR="007D151A" w:rsidRPr="00D26127" w:rsidRDefault="007D151A" w:rsidP="007D151A">
      <w:r w:rsidRPr="00D26127">
        <w:t>Die Echos können auf einem Kathodenstrahloszillographen sichtbar gemacht werden. Auf der Abszisse wird die Zeit nach Impulsabgabe und auf der Ordinate die Stärke des Echos aufgetragen. An Grenzen von Medien mit hohen Dichteunterschieden entstehen starke Echos.</w:t>
      </w:r>
    </w:p>
    <w:p w14:paraId="5342C286" w14:textId="77777777" w:rsidR="007D151A" w:rsidRDefault="007D151A" w:rsidP="007D151A"/>
    <w:p w14:paraId="432D5DBB" w14:textId="77777777" w:rsidR="007D151A" w:rsidRDefault="007D151A" w:rsidP="007D151A">
      <w:r w:rsidRPr="00D26127">
        <w:t>Das Bild wird also auf dem Kathodenstrahloszillographen die gezeigte Kurve ergeben. Wir sprechen von einem A-Bild.</w:t>
      </w:r>
    </w:p>
    <w:p w14:paraId="3E719A9D" w14:textId="77777777" w:rsidR="007D151A" w:rsidRPr="00D26127" w:rsidRDefault="007D151A" w:rsidP="007D151A"/>
    <w:p w14:paraId="27453E0C" w14:textId="77777777" w:rsidR="007D151A" w:rsidRDefault="007D151A" w:rsidP="007D151A">
      <w:r>
        <w:rPr>
          <w:noProof/>
          <w:lang w:val="de-DE" w:eastAsia="de-DE"/>
        </w:rPr>
        <w:drawing>
          <wp:anchor distT="0" distB="0" distL="114300" distR="114300" simplePos="0" relativeHeight="251685888" behindDoc="1" locked="0" layoutInCell="1" allowOverlap="1" wp14:anchorId="66A092F4" wp14:editId="3932814B">
            <wp:simplePos x="0" y="0"/>
            <wp:positionH relativeFrom="column">
              <wp:posOffset>101600</wp:posOffset>
            </wp:positionH>
            <wp:positionV relativeFrom="paragraph">
              <wp:posOffset>263525</wp:posOffset>
            </wp:positionV>
            <wp:extent cx="2475865" cy="1651000"/>
            <wp:effectExtent l="19050" t="0" r="635" b="0"/>
            <wp:wrapTight wrapText="bothSides">
              <wp:wrapPolygon edited="0">
                <wp:start x="-166" y="0"/>
                <wp:lineTo x="-166" y="21434"/>
                <wp:lineTo x="21606" y="21434"/>
                <wp:lineTo x="21606" y="0"/>
                <wp:lineTo x="-166" y="0"/>
              </wp:wrapPolygon>
            </wp:wrapTight>
            <wp:docPr id="26" name="Bild 4" descr="http://e-learning.studmed.unibe.ch/Geburtshilfe/images/gh3_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learning.studmed.unibe.ch/Geburtshilfe/images/gh3_063.jpg"/>
                    <pic:cNvPicPr>
                      <a:picLocks noChangeAspect="1" noChangeArrowheads="1"/>
                    </pic:cNvPicPr>
                  </pic:nvPicPr>
                  <pic:blipFill>
                    <a:blip r:embed="rId169" cstate="print"/>
                    <a:srcRect/>
                    <a:stretch>
                      <a:fillRect/>
                    </a:stretch>
                  </pic:blipFill>
                  <pic:spPr bwMode="auto">
                    <a:xfrm>
                      <a:off x="0" y="0"/>
                      <a:ext cx="2475865" cy="1651000"/>
                    </a:xfrm>
                    <a:prstGeom prst="rect">
                      <a:avLst/>
                    </a:prstGeom>
                    <a:noFill/>
                    <a:ln w="9525">
                      <a:noFill/>
                      <a:miter lim="800000"/>
                      <a:headEnd/>
                      <a:tailEnd/>
                    </a:ln>
                  </pic:spPr>
                </pic:pic>
              </a:graphicData>
            </a:graphic>
          </wp:anchor>
        </w:drawing>
      </w:r>
      <w:r>
        <w:rPr>
          <w:noProof/>
          <w:lang w:val="de-DE" w:eastAsia="de-DE"/>
        </w:rPr>
        <w:drawing>
          <wp:anchor distT="0" distB="0" distL="114300" distR="114300" simplePos="0" relativeHeight="251684864" behindDoc="1" locked="0" layoutInCell="1" allowOverlap="1" wp14:anchorId="6196EE3D" wp14:editId="763E8BC0">
            <wp:simplePos x="0" y="0"/>
            <wp:positionH relativeFrom="column">
              <wp:posOffset>2891155</wp:posOffset>
            </wp:positionH>
            <wp:positionV relativeFrom="paragraph">
              <wp:posOffset>266065</wp:posOffset>
            </wp:positionV>
            <wp:extent cx="2505075" cy="1676400"/>
            <wp:effectExtent l="19050" t="0" r="9525" b="0"/>
            <wp:wrapTight wrapText="bothSides">
              <wp:wrapPolygon edited="0">
                <wp:start x="-164" y="0"/>
                <wp:lineTo x="-164" y="21355"/>
                <wp:lineTo x="21682" y="21355"/>
                <wp:lineTo x="21682" y="0"/>
                <wp:lineTo x="-164" y="0"/>
              </wp:wrapPolygon>
            </wp:wrapTight>
            <wp:docPr id="27" name="Bild 27" descr="http://e-learning.studmed.unibe.ch/Geburtshilfe/images/gh3_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learning.studmed.unibe.ch/Geburtshilfe/images/gh3_058.jpg"/>
                    <pic:cNvPicPr>
                      <a:picLocks noChangeAspect="1" noChangeArrowheads="1"/>
                    </pic:cNvPicPr>
                  </pic:nvPicPr>
                  <pic:blipFill>
                    <a:blip r:embed="rId170" cstate="print"/>
                    <a:srcRect/>
                    <a:stretch>
                      <a:fillRect/>
                    </a:stretch>
                  </pic:blipFill>
                  <pic:spPr bwMode="auto">
                    <a:xfrm>
                      <a:off x="0" y="0"/>
                      <a:ext cx="2505075" cy="1676400"/>
                    </a:xfrm>
                    <a:prstGeom prst="rect">
                      <a:avLst/>
                    </a:prstGeom>
                    <a:noFill/>
                    <a:ln w="9525">
                      <a:noFill/>
                      <a:miter lim="800000"/>
                      <a:headEnd/>
                      <a:tailEnd/>
                    </a:ln>
                  </pic:spPr>
                </pic:pic>
              </a:graphicData>
            </a:graphic>
          </wp:anchor>
        </w:drawing>
      </w:r>
      <w:r w:rsidRPr="00D26127">
        <w:t xml:space="preserve">Anstelle von Kurven können die einzelnen Echos auch als Leuchtpunkte sichtbar gemacht werden. </w:t>
      </w:r>
    </w:p>
    <w:p w14:paraId="266A1100" w14:textId="77777777" w:rsidR="007D151A" w:rsidRPr="00D26127" w:rsidRDefault="007D151A" w:rsidP="007D151A">
      <w:r w:rsidRPr="00D26127">
        <w:lastRenderedPageBreak/>
        <w:t>Die Leuchtstärke des einzelnen Punktes entspricht der Stärke des Echos. Starke Echos ergeben also helle Punkte. Die Punktdarstellung heisst B-Bild.</w:t>
      </w:r>
      <w:r w:rsidRPr="000B71B4">
        <w:t xml:space="preserve"> </w:t>
      </w:r>
    </w:p>
    <w:p w14:paraId="4E1B0125" w14:textId="77777777" w:rsidR="007D151A" w:rsidRPr="005A6236" w:rsidRDefault="007D151A" w:rsidP="007D151A"/>
    <w:p w14:paraId="7D07C19A" w14:textId="77777777" w:rsidR="007D151A" w:rsidRDefault="007D151A" w:rsidP="007D151A">
      <w:pPr>
        <w:rPr>
          <w:lang w:val="de-DE"/>
        </w:rPr>
      </w:pPr>
    </w:p>
    <w:p w14:paraId="2D9B36FE" w14:textId="77777777" w:rsidR="007D151A" w:rsidRDefault="007D151A" w:rsidP="007D151A">
      <w:pPr>
        <w:rPr>
          <w:b/>
          <w:sz w:val="28"/>
          <w:szCs w:val="28"/>
          <w:lang w:val="de-DE"/>
        </w:rPr>
      </w:pPr>
      <w:r w:rsidRPr="00F94D9D">
        <w:rPr>
          <w:b/>
          <w:sz w:val="28"/>
          <w:szCs w:val="28"/>
          <w:lang w:val="de-DE"/>
        </w:rPr>
        <w:t>Geburt</w:t>
      </w:r>
    </w:p>
    <w:p w14:paraId="36998677" w14:textId="77777777" w:rsidR="007D151A" w:rsidRPr="000B71B4" w:rsidRDefault="007D151A" w:rsidP="007D151A">
      <w:pPr>
        <w:rPr>
          <w:lang w:val="de-DE"/>
        </w:rPr>
      </w:pPr>
    </w:p>
    <w:p w14:paraId="3AC8550E" w14:textId="77777777" w:rsidR="007D151A" w:rsidRDefault="007D151A" w:rsidP="007D151A">
      <w:pPr>
        <w:rPr>
          <w:b/>
        </w:rPr>
      </w:pPr>
      <w:r>
        <w:rPr>
          <w:b/>
        </w:rPr>
        <w:t>Termin und Frühgeburten</w:t>
      </w:r>
    </w:p>
    <w:p w14:paraId="3273BB0D" w14:textId="77777777" w:rsidR="007D151A" w:rsidRDefault="007D151A" w:rsidP="007D151A">
      <w:pPr>
        <w:pStyle w:val="Listenabsatz"/>
        <w:numPr>
          <w:ilvl w:val="0"/>
          <w:numId w:val="27"/>
        </w:numPr>
      </w:pPr>
      <w:r w:rsidRPr="00EE63BE">
        <w:t>Termi</w:t>
      </w:r>
      <w:r>
        <w:t>ngeburt = 40 SSW postmenstrual, nur 4-6% kommen als Termingeburten zur Welt</w:t>
      </w:r>
    </w:p>
    <w:p w14:paraId="1CDBA7B5" w14:textId="77777777" w:rsidR="007D151A" w:rsidRDefault="007D151A" w:rsidP="007D151A">
      <w:pPr>
        <w:pStyle w:val="Listenabsatz"/>
        <w:numPr>
          <w:ilvl w:val="0"/>
          <w:numId w:val="27"/>
        </w:numPr>
      </w:pPr>
      <w:r>
        <w:t>Wenn die SS bis zur 12 Woche ohne Probleme abläuft ist dies bereits ein gutes Zeichen</w:t>
      </w:r>
    </w:p>
    <w:p w14:paraId="31BD9742" w14:textId="77777777" w:rsidR="007D151A" w:rsidRDefault="007D151A" w:rsidP="007D151A">
      <w:pPr>
        <w:pStyle w:val="Listenabsatz"/>
        <w:numPr>
          <w:ilvl w:val="0"/>
          <w:numId w:val="27"/>
        </w:numPr>
      </w:pPr>
      <w:r>
        <w:t>Ab 25 SSW ist das Kind lebensfähig (Hauptproblem Surfactantmangel)</w:t>
      </w:r>
    </w:p>
    <w:p w14:paraId="516083E9" w14:textId="77777777" w:rsidR="007D151A" w:rsidRDefault="007D151A" w:rsidP="007D151A">
      <w:pPr>
        <w:pStyle w:val="Listenabsatz"/>
        <w:numPr>
          <w:ilvl w:val="0"/>
          <w:numId w:val="27"/>
        </w:numPr>
      </w:pPr>
      <w:r>
        <w:t>Ab 30 SSW Chance für Kind schon recht gut</w:t>
      </w:r>
    </w:p>
    <w:p w14:paraId="7EB15FAD" w14:textId="77777777" w:rsidR="007D151A" w:rsidRDefault="007D151A" w:rsidP="007D151A">
      <w:pPr>
        <w:pStyle w:val="Listenabsatz"/>
        <w:numPr>
          <w:ilvl w:val="0"/>
          <w:numId w:val="27"/>
        </w:numPr>
      </w:pPr>
      <w:r>
        <w:t>Ab 34 SSW wird bei Indikation Geburt eingeleitet</w:t>
      </w:r>
    </w:p>
    <w:p w14:paraId="75B06E79" w14:textId="77777777" w:rsidR="007D151A" w:rsidRPr="00C10B7B" w:rsidRDefault="007D151A" w:rsidP="007D151A"/>
    <w:p w14:paraId="0C8B1743" w14:textId="77777777" w:rsidR="007D151A" w:rsidRPr="000B71B4" w:rsidRDefault="007D151A" w:rsidP="007D151A">
      <w:pPr>
        <w:rPr>
          <w:b/>
          <w:lang w:val="de-DE"/>
        </w:rPr>
      </w:pPr>
      <w:r w:rsidRPr="000B71B4">
        <w:rPr>
          <w:b/>
          <w:lang w:val="de-DE"/>
        </w:rPr>
        <w:t>Ablauf</w:t>
      </w:r>
    </w:p>
    <w:p w14:paraId="4F083031" w14:textId="77777777" w:rsidR="007D151A" w:rsidRDefault="007D151A" w:rsidP="007D151A">
      <w:pPr>
        <w:pStyle w:val="Listenabsatz"/>
        <w:numPr>
          <w:ilvl w:val="0"/>
          <w:numId w:val="27"/>
        </w:numPr>
        <w:rPr>
          <w:lang w:val="de-DE"/>
        </w:rPr>
      </w:pPr>
      <w:r>
        <w:rPr>
          <w:lang w:val="de-DE"/>
        </w:rPr>
        <w:t>Klinikeintritt (Hausgeburt, Geburtshaus) oft wegen</w:t>
      </w:r>
    </w:p>
    <w:p w14:paraId="082DB340" w14:textId="77777777" w:rsidR="007D151A" w:rsidRDefault="007D151A" w:rsidP="007D151A">
      <w:pPr>
        <w:pStyle w:val="Listenabsatz"/>
        <w:numPr>
          <w:ilvl w:val="0"/>
          <w:numId w:val="46"/>
        </w:numPr>
        <w:rPr>
          <w:lang w:val="de-DE"/>
        </w:rPr>
      </w:pPr>
      <w:r>
        <w:rPr>
          <w:lang w:val="de-DE"/>
        </w:rPr>
        <w:t>Blasensprung</w:t>
      </w:r>
    </w:p>
    <w:p w14:paraId="5C4263DB" w14:textId="77777777" w:rsidR="007D151A" w:rsidRDefault="007D151A" w:rsidP="007D151A">
      <w:pPr>
        <w:pStyle w:val="Listenabsatz"/>
        <w:numPr>
          <w:ilvl w:val="0"/>
          <w:numId w:val="46"/>
        </w:numPr>
        <w:rPr>
          <w:lang w:val="de-DE"/>
        </w:rPr>
      </w:pPr>
      <w:r>
        <w:rPr>
          <w:lang w:val="de-DE"/>
        </w:rPr>
        <w:t>Wehen</w:t>
      </w:r>
    </w:p>
    <w:p w14:paraId="79FDBEF1" w14:textId="77777777" w:rsidR="007D151A" w:rsidRDefault="007D151A" w:rsidP="007D151A">
      <w:pPr>
        <w:pStyle w:val="Listenabsatz"/>
        <w:numPr>
          <w:ilvl w:val="0"/>
          <w:numId w:val="46"/>
        </w:numPr>
        <w:rPr>
          <w:lang w:val="de-DE"/>
        </w:rPr>
      </w:pPr>
      <w:r>
        <w:rPr>
          <w:lang w:val="de-DE"/>
        </w:rPr>
        <w:t>Blutungen</w:t>
      </w:r>
    </w:p>
    <w:p w14:paraId="16932375" w14:textId="77777777" w:rsidR="007D151A" w:rsidRDefault="007D151A" w:rsidP="007D151A">
      <w:pPr>
        <w:pStyle w:val="Listenabsatz"/>
        <w:numPr>
          <w:ilvl w:val="0"/>
          <w:numId w:val="46"/>
        </w:numPr>
        <w:rPr>
          <w:lang w:val="de-DE"/>
        </w:rPr>
      </w:pPr>
      <w:r>
        <w:rPr>
          <w:lang w:val="de-DE"/>
        </w:rPr>
        <w:t>Blutiger Schleim</w:t>
      </w:r>
    </w:p>
    <w:p w14:paraId="25C3F561" w14:textId="77777777" w:rsidR="007D151A" w:rsidRPr="00005B46" w:rsidRDefault="007D151A" w:rsidP="007D151A">
      <w:pPr>
        <w:pStyle w:val="Listenabsatz"/>
        <w:numPr>
          <w:ilvl w:val="0"/>
          <w:numId w:val="46"/>
        </w:numPr>
        <w:rPr>
          <w:lang w:val="de-DE"/>
        </w:rPr>
      </w:pPr>
      <w:r>
        <w:rPr>
          <w:lang w:val="de-DE"/>
        </w:rPr>
        <w:t>Terminüberschreitung</w:t>
      </w:r>
    </w:p>
    <w:p w14:paraId="69A954B7" w14:textId="77777777" w:rsidR="007D151A" w:rsidRDefault="007D151A" w:rsidP="007D151A">
      <w:pPr>
        <w:pStyle w:val="Listenabsatz"/>
        <w:numPr>
          <w:ilvl w:val="0"/>
          <w:numId w:val="27"/>
        </w:numPr>
        <w:rPr>
          <w:lang w:val="de-DE"/>
        </w:rPr>
      </w:pPr>
      <w:r>
        <w:rPr>
          <w:noProof/>
          <w:lang w:val="de-DE" w:eastAsia="de-DE"/>
        </w:rPr>
        <w:drawing>
          <wp:anchor distT="0" distB="0" distL="114300" distR="114300" simplePos="0" relativeHeight="251686912" behindDoc="1" locked="0" layoutInCell="1" allowOverlap="1" wp14:anchorId="58842CAD" wp14:editId="61B2C04A">
            <wp:simplePos x="0" y="0"/>
            <wp:positionH relativeFrom="column">
              <wp:posOffset>3357880</wp:posOffset>
            </wp:positionH>
            <wp:positionV relativeFrom="paragraph">
              <wp:posOffset>23495</wp:posOffset>
            </wp:positionV>
            <wp:extent cx="2590800" cy="1727200"/>
            <wp:effectExtent l="19050" t="0" r="0" b="0"/>
            <wp:wrapTight wrapText="bothSides">
              <wp:wrapPolygon edited="0">
                <wp:start x="-159" y="0"/>
                <wp:lineTo x="-159" y="21441"/>
                <wp:lineTo x="21600" y="21441"/>
                <wp:lineTo x="21600" y="0"/>
                <wp:lineTo x="-159" y="0"/>
              </wp:wrapPolygon>
            </wp:wrapTight>
            <wp:docPr id="29" name="Bild 7" descr="http://e-learning.studmed.unibe.ch/Geburtshilfe/images/gh4_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learning.studmed.unibe.ch/Geburtshilfe/images/gh4_014.jpg"/>
                    <pic:cNvPicPr>
                      <a:picLocks noChangeAspect="1" noChangeArrowheads="1"/>
                    </pic:cNvPicPr>
                  </pic:nvPicPr>
                  <pic:blipFill>
                    <a:blip r:embed="rId171" cstate="print"/>
                    <a:srcRect/>
                    <a:stretch>
                      <a:fillRect/>
                    </a:stretch>
                  </pic:blipFill>
                  <pic:spPr bwMode="auto">
                    <a:xfrm>
                      <a:off x="0" y="0"/>
                      <a:ext cx="2590800" cy="1727200"/>
                    </a:xfrm>
                    <a:prstGeom prst="rect">
                      <a:avLst/>
                    </a:prstGeom>
                    <a:noFill/>
                    <a:ln w="9525">
                      <a:noFill/>
                      <a:miter lim="800000"/>
                      <a:headEnd/>
                      <a:tailEnd/>
                    </a:ln>
                  </pic:spPr>
                </pic:pic>
              </a:graphicData>
            </a:graphic>
          </wp:anchor>
        </w:drawing>
      </w:r>
      <w:r>
        <w:rPr>
          <w:lang w:val="de-DE"/>
        </w:rPr>
        <w:t>Geburtshilflicher Status (kann Geburt erfolgen oder wird eine Tokolyse vorgenommen)</w:t>
      </w:r>
    </w:p>
    <w:p w14:paraId="2023DF74" w14:textId="77777777" w:rsidR="007D151A" w:rsidRDefault="007D151A" w:rsidP="007D151A">
      <w:pPr>
        <w:pStyle w:val="Listenabsatz"/>
        <w:numPr>
          <w:ilvl w:val="0"/>
          <w:numId w:val="47"/>
        </w:numPr>
        <w:rPr>
          <w:lang w:val="de-DE"/>
        </w:rPr>
      </w:pPr>
      <w:r>
        <w:rPr>
          <w:lang w:val="de-DE"/>
        </w:rPr>
        <w:t>4 Leopoldsche Handgriffe (Fundusstand, Lage, Stellung, Haltung, Einstellung)</w:t>
      </w:r>
    </w:p>
    <w:p w14:paraId="1B4018FE" w14:textId="77777777" w:rsidR="007D151A" w:rsidRDefault="007D151A" w:rsidP="007D151A">
      <w:pPr>
        <w:pStyle w:val="StandardWeb"/>
        <w:numPr>
          <w:ilvl w:val="0"/>
          <w:numId w:val="47"/>
        </w:numPr>
        <w:rPr>
          <w:rFonts w:asciiTheme="minorHAnsi" w:hAnsiTheme="minorHAnsi" w:cstheme="minorHAnsi"/>
          <w:sz w:val="22"/>
          <w:szCs w:val="22"/>
        </w:rPr>
      </w:pPr>
      <w:r w:rsidRPr="00005B46">
        <w:rPr>
          <w:rFonts w:asciiTheme="minorHAnsi" w:hAnsiTheme="minorHAnsi" w:cstheme="minorHAnsi"/>
          <w:sz w:val="22"/>
          <w:szCs w:val="22"/>
        </w:rPr>
        <w:t xml:space="preserve">Bei der Erstgebärenden soll der Kopf des Kindes kurz vor Geburt flektiert fest im kleinen Becken stehen. </w:t>
      </w:r>
    </w:p>
    <w:p w14:paraId="050B966D" w14:textId="77777777" w:rsidR="007D151A" w:rsidRPr="00005B46" w:rsidRDefault="007D151A" w:rsidP="007D151A">
      <w:pPr>
        <w:pStyle w:val="StandardWeb"/>
        <w:numPr>
          <w:ilvl w:val="0"/>
          <w:numId w:val="47"/>
        </w:numPr>
        <w:rPr>
          <w:rFonts w:asciiTheme="minorHAnsi" w:hAnsiTheme="minorHAnsi" w:cstheme="minorHAnsi"/>
          <w:sz w:val="22"/>
          <w:szCs w:val="22"/>
        </w:rPr>
      </w:pPr>
      <w:r w:rsidRPr="00005B46">
        <w:rPr>
          <w:rFonts w:asciiTheme="minorHAnsi" w:hAnsiTheme="minorHAnsi" w:cstheme="minorHAnsi"/>
          <w:sz w:val="22"/>
          <w:szCs w:val="22"/>
        </w:rPr>
        <w:t xml:space="preserve"> Bei der Mehrgebärenden ist der Kopf meist noch nicht eingetreten.</w:t>
      </w:r>
    </w:p>
    <w:p w14:paraId="28969862" w14:textId="77777777" w:rsidR="007D151A" w:rsidRPr="00005B46" w:rsidRDefault="007D151A" w:rsidP="007D151A">
      <w:pPr>
        <w:pStyle w:val="Listenabsatz"/>
        <w:numPr>
          <w:ilvl w:val="0"/>
          <w:numId w:val="47"/>
        </w:numPr>
        <w:rPr>
          <w:lang w:val="de-DE"/>
        </w:rPr>
      </w:pPr>
      <w:r>
        <w:t>Innere Untersuchung</w:t>
      </w:r>
    </w:p>
    <w:p w14:paraId="3460B7B3" w14:textId="77777777" w:rsidR="007D151A" w:rsidRPr="00005B46" w:rsidRDefault="007D151A" w:rsidP="007D151A">
      <w:pPr>
        <w:pStyle w:val="Listenabsatz"/>
        <w:numPr>
          <w:ilvl w:val="0"/>
          <w:numId w:val="48"/>
        </w:numPr>
        <w:rPr>
          <w:lang w:val="de-DE"/>
        </w:rPr>
      </w:pPr>
      <w:r>
        <w:rPr>
          <w:noProof/>
          <w:lang w:val="de-DE" w:eastAsia="de-DE"/>
        </w:rPr>
        <w:drawing>
          <wp:anchor distT="0" distB="0" distL="114300" distR="114300" simplePos="0" relativeHeight="251687936" behindDoc="1" locked="0" layoutInCell="1" allowOverlap="1" wp14:anchorId="2187AFC0" wp14:editId="6D6E1C8F">
            <wp:simplePos x="0" y="0"/>
            <wp:positionH relativeFrom="column">
              <wp:posOffset>3357880</wp:posOffset>
            </wp:positionH>
            <wp:positionV relativeFrom="paragraph">
              <wp:posOffset>136525</wp:posOffset>
            </wp:positionV>
            <wp:extent cx="2590800" cy="1724025"/>
            <wp:effectExtent l="19050" t="0" r="0" b="0"/>
            <wp:wrapTight wrapText="bothSides">
              <wp:wrapPolygon edited="0">
                <wp:start x="-159" y="0"/>
                <wp:lineTo x="-159" y="21481"/>
                <wp:lineTo x="21600" y="21481"/>
                <wp:lineTo x="21600" y="0"/>
                <wp:lineTo x="-159" y="0"/>
              </wp:wrapPolygon>
            </wp:wrapTight>
            <wp:docPr id="30" name="Bild 10" descr="http://e-learning.studmed.unibe.ch/Geburtshilfe/images/gh4_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learning.studmed.unibe.ch/Geburtshilfe/images/gh4_015.jpg"/>
                    <pic:cNvPicPr>
                      <a:picLocks noChangeAspect="1" noChangeArrowheads="1"/>
                    </pic:cNvPicPr>
                  </pic:nvPicPr>
                  <pic:blipFill>
                    <a:blip r:embed="rId172" cstate="print"/>
                    <a:srcRect/>
                    <a:stretch>
                      <a:fillRect/>
                    </a:stretch>
                  </pic:blipFill>
                  <pic:spPr bwMode="auto">
                    <a:xfrm>
                      <a:off x="0" y="0"/>
                      <a:ext cx="2590800" cy="1724025"/>
                    </a:xfrm>
                    <a:prstGeom prst="rect">
                      <a:avLst/>
                    </a:prstGeom>
                    <a:noFill/>
                    <a:ln w="9525">
                      <a:noFill/>
                      <a:miter lim="800000"/>
                      <a:headEnd/>
                      <a:tailEnd/>
                    </a:ln>
                  </pic:spPr>
                </pic:pic>
              </a:graphicData>
            </a:graphic>
          </wp:anchor>
        </w:drawing>
      </w:r>
      <w:r>
        <w:t>Zervix: „verstreicht“</w:t>
      </w:r>
    </w:p>
    <w:p w14:paraId="7D742E88" w14:textId="77777777" w:rsidR="007D151A" w:rsidRPr="00005B46" w:rsidRDefault="007D151A" w:rsidP="007D151A">
      <w:pPr>
        <w:pStyle w:val="Listenabsatz"/>
        <w:numPr>
          <w:ilvl w:val="0"/>
          <w:numId w:val="48"/>
        </w:numPr>
        <w:rPr>
          <w:lang w:val="de-DE"/>
        </w:rPr>
      </w:pPr>
      <w:r>
        <w:t xml:space="preserve"> Muttermund: vollständig offen Durchmesser = 10-12cm</w:t>
      </w:r>
      <w:r w:rsidRPr="00F356BC">
        <w:t xml:space="preserve"> </w:t>
      </w:r>
    </w:p>
    <w:p w14:paraId="6D2A15CF" w14:textId="77777777" w:rsidR="007D151A" w:rsidRPr="00C350FE" w:rsidRDefault="007D151A" w:rsidP="007D151A">
      <w:pPr>
        <w:pStyle w:val="Listenabsatz"/>
        <w:numPr>
          <w:ilvl w:val="0"/>
          <w:numId w:val="48"/>
        </w:numPr>
        <w:rPr>
          <w:lang w:val="de-DE"/>
        </w:rPr>
      </w:pPr>
      <w:r>
        <w:t>Fruchtblase: gesprungen?</w:t>
      </w:r>
    </w:p>
    <w:p w14:paraId="02939087" w14:textId="77777777" w:rsidR="007D151A" w:rsidRPr="00F356BC" w:rsidRDefault="007D151A" w:rsidP="007D151A">
      <w:pPr>
        <w:pStyle w:val="Listenabsatz"/>
        <w:numPr>
          <w:ilvl w:val="0"/>
          <w:numId w:val="48"/>
        </w:numPr>
        <w:rPr>
          <w:lang w:val="de-DE"/>
        </w:rPr>
      </w:pPr>
      <w:r>
        <w:t xml:space="preserve"> Einstellung des Kindes: normalerweise Kopf, Fontanellen tastbar</w:t>
      </w:r>
    </w:p>
    <w:p w14:paraId="721C34ED" w14:textId="77777777" w:rsidR="007D151A" w:rsidRPr="00C10B7B" w:rsidRDefault="007D151A" w:rsidP="007D151A">
      <w:pPr>
        <w:pStyle w:val="Listenabsatz"/>
        <w:numPr>
          <w:ilvl w:val="0"/>
          <w:numId w:val="48"/>
        </w:numPr>
        <w:rPr>
          <w:lang w:val="de-DE"/>
        </w:rPr>
      </w:pPr>
      <w:r>
        <w:t>Leitstelle (=vorangehender Teil des Kindes): Beschreibung in Beckenebenen (siehe Grafik)</w:t>
      </w:r>
      <w:r w:rsidRPr="00F356BC">
        <w:t xml:space="preserve"> </w:t>
      </w:r>
    </w:p>
    <w:p w14:paraId="3F27568B" w14:textId="77777777" w:rsidR="007D151A" w:rsidRDefault="007D151A" w:rsidP="007D151A">
      <w:pPr>
        <w:pStyle w:val="Listenabsatz"/>
        <w:ind w:left="2160"/>
        <w:rPr>
          <w:lang w:val="de-DE"/>
        </w:rPr>
      </w:pPr>
    </w:p>
    <w:p w14:paraId="632FF95F" w14:textId="77777777" w:rsidR="007D151A" w:rsidRDefault="007D151A" w:rsidP="007D151A">
      <w:pPr>
        <w:pStyle w:val="Listenabsatz"/>
        <w:numPr>
          <w:ilvl w:val="0"/>
          <w:numId w:val="27"/>
        </w:numPr>
        <w:rPr>
          <w:lang w:val="de-DE"/>
        </w:rPr>
      </w:pPr>
      <w:r>
        <w:rPr>
          <w:noProof/>
          <w:lang w:val="de-DE" w:eastAsia="de-DE"/>
        </w:rPr>
        <w:drawing>
          <wp:anchor distT="0" distB="0" distL="114300" distR="114300" simplePos="0" relativeHeight="251688960" behindDoc="1" locked="0" layoutInCell="1" allowOverlap="1" wp14:anchorId="344A828D" wp14:editId="297F2494">
            <wp:simplePos x="0" y="0"/>
            <wp:positionH relativeFrom="column">
              <wp:posOffset>3363595</wp:posOffset>
            </wp:positionH>
            <wp:positionV relativeFrom="paragraph">
              <wp:posOffset>114935</wp:posOffset>
            </wp:positionV>
            <wp:extent cx="2587625" cy="1719580"/>
            <wp:effectExtent l="19050" t="0" r="3175" b="0"/>
            <wp:wrapTight wrapText="bothSides">
              <wp:wrapPolygon edited="0">
                <wp:start x="-159" y="0"/>
                <wp:lineTo x="-159" y="21297"/>
                <wp:lineTo x="21627" y="21297"/>
                <wp:lineTo x="21627" y="0"/>
                <wp:lineTo x="-159" y="0"/>
              </wp:wrapPolygon>
            </wp:wrapTight>
            <wp:docPr id="32" name="Bild 13" descr="http://e-learning.studmed.unibe.ch/Geburtshilfe/images/gh4_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learning.studmed.unibe.ch/Geburtshilfe/images/gh4_016.jpg"/>
                    <pic:cNvPicPr>
                      <a:picLocks noChangeAspect="1" noChangeArrowheads="1"/>
                    </pic:cNvPicPr>
                  </pic:nvPicPr>
                  <pic:blipFill>
                    <a:blip r:embed="rId173" cstate="print"/>
                    <a:srcRect/>
                    <a:stretch>
                      <a:fillRect/>
                    </a:stretch>
                  </pic:blipFill>
                  <pic:spPr bwMode="auto">
                    <a:xfrm>
                      <a:off x="0" y="0"/>
                      <a:ext cx="2587625" cy="1719580"/>
                    </a:xfrm>
                    <a:prstGeom prst="rect">
                      <a:avLst/>
                    </a:prstGeom>
                    <a:noFill/>
                    <a:ln w="9525">
                      <a:noFill/>
                      <a:miter lim="800000"/>
                      <a:headEnd/>
                      <a:tailEnd/>
                    </a:ln>
                  </pic:spPr>
                </pic:pic>
              </a:graphicData>
            </a:graphic>
          </wp:anchor>
        </w:drawing>
      </w:r>
      <w:r>
        <w:rPr>
          <w:lang w:val="de-DE"/>
        </w:rPr>
        <w:t>Kopfrotation</w:t>
      </w:r>
    </w:p>
    <w:p w14:paraId="427E9A69" w14:textId="77777777" w:rsidR="007D151A" w:rsidRDefault="007D151A" w:rsidP="007D151A">
      <w:pPr>
        <w:pStyle w:val="Listenabsatz"/>
      </w:pPr>
      <w:r w:rsidRPr="00C27CDD">
        <w:t xml:space="preserve">Beachten Sie die Rotation des Kopfes, der in der 1. Situation </w:t>
      </w:r>
      <w:r>
        <w:t xml:space="preserve">(Terminalebene) </w:t>
      </w:r>
      <w:r w:rsidRPr="00C27CDD">
        <w:t>mit der Pfeilnaht quer zum Steissbein steht, während in der dritten Situation</w:t>
      </w:r>
      <w:r>
        <w:t xml:space="preserve"> (Beckenboden)</w:t>
      </w:r>
      <w:r w:rsidRPr="00C27CDD">
        <w:t xml:space="preserve"> das Gesicht gegen das Steissbein gerichtet ist und die Pfeilnaht somit sagittal steht. Diese Rotation ist eine Folge der anatomischen Verhältnisse im Becken.</w:t>
      </w:r>
    </w:p>
    <w:p w14:paraId="0DF69360" w14:textId="77777777" w:rsidR="007D151A" w:rsidRDefault="007D151A" w:rsidP="007D151A">
      <w:pPr>
        <w:pStyle w:val="Listenabsatz"/>
      </w:pPr>
    </w:p>
    <w:p w14:paraId="47808C90" w14:textId="77777777" w:rsidR="007D151A" w:rsidRDefault="007D151A" w:rsidP="007D151A">
      <w:pPr>
        <w:pStyle w:val="Listenabsatz"/>
      </w:pPr>
      <w:r w:rsidRPr="00C27CDD">
        <w:t xml:space="preserve">Aus dem Schema ist ersichtlich, dass der Eingang </w:t>
      </w:r>
      <w:r w:rsidRPr="00C27CDD">
        <w:lastRenderedPageBreak/>
        <w:t>ins kleine Becken im queren Durchmesser am grössten ist. Er beträgt hier ca. 13 cm. Die Seitenansicht des kindlichen Schädels zeigt deutlich, dass also ein Eintreten des Kopfes in das kleine Becken am besten mit der Pfeilnaht im queren Durchmesser geschieht. Beim Austritt aus dem Becken muss der Kopf zwischen den beiden Rami ossis ischii durchtreten. Die Aufsicht auf den Schädel des Kindes zeigt, dass hierfür die Pfeilnaht sagittal stehen muss. Weil der Kopf sich den Gegebenheiten des Beckens anpasst, erfolgt also die vorher gezeigte Rotation während des Tiefertretens.</w:t>
      </w:r>
    </w:p>
    <w:p w14:paraId="299D3D1E" w14:textId="77777777" w:rsidR="007D151A" w:rsidRDefault="007D151A" w:rsidP="007D151A">
      <w:pPr>
        <w:pStyle w:val="Listenabsatz"/>
      </w:pPr>
    </w:p>
    <w:p w14:paraId="103E6259" w14:textId="77777777" w:rsidR="007D151A" w:rsidRDefault="007D151A" w:rsidP="007D151A">
      <w:pPr>
        <w:pStyle w:val="Listenabsatz"/>
        <w:numPr>
          <w:ilvl w:val="0"/>
          <w:numId w:val="27"/>
        </w:numPr>
      </w:pPr>
      <w:r>
        <w:t>Stellung: normal Gesicht gegen Steiss</w:t>
      </w:r>
    </w:p>
    <w:p w14:paraId="444F9785" w14:textId="77777777" w:rsidR="007D151A" w:rsidRPr="00C27CDD" w:rsidRDefault="007D151A" w:rsidP="007D151A">
      <w:pPr>
        <w:pStyle w:val="Listenabsatz"/>
        <w:numPr>
          <w:ilvl w:val="0"/>
          <w:numId w:val="27"/>
        </w:numPr>
      </w:pPr>
      <w:r>
        <w:t>Haltung. Normal Kinn auf Brust (erkenn mit Hilde der Fontanelle)</w:t>
      </w:r>
    </w:p>
    <w:p w14:paraId="3C74A315" w14:textId="77777777" w:rsidR="007D151A" w:rsidRDefault="007D151A" w:rsidP="007D151A">
      <w:pPr>
        <w:pStyle w:val="Listenabsatz"/>
        <w:numPr>
          <w:ilvl w:val="0"/>
          <w:numId w:val="49"/>
        </w:numPr>
      </w:pPr>
      <w:r>
        <w:t>Soweit Geburtshilflicher Status i.O..</w:t>
      </w:r>
    </w:p>
    <w:p w14:paraId="61A12755" w14:textId="77777777" w:rsidR="007D151A" w:rsidRDefault="007D151A" w:rsidP="007D151A"/>
    <w:p w14:paraId="7E6EC563" w14:textId="77777777" w:rsidR="007D151A" w:rsidRPr="00C10B7B" w:rsidRDefault="007D151A" w:rsidP="007D151A">
      <w:pPr>
        <w:rPr>
          <w:b/>
        </w:rPr>
      </w:pPr>
      <w:r w:rsidRPr="00C10B7B">
        <w:rPr>
          <w:b/>
        </w:rPr>
        <w:t>Cardiotokographie</w:t>
      </w:r>
    </w:p>
    <w:p w14:paraId="7A975B2D" w14:textId="77777777" w:rsidR="007D151A" w:rsidRDefault="007D151A" w:rsidP="007D151A">
      <w:pPr>
        <w:rPr>
          <w:lang w:val="de-DE"/>
        </w:rPr>
      </w:pPr>
      <w:r w:rsidRPr="00C10B7B">
        <w:rPr>
          <w:lang w:val="de-DE"/>
        </w:rPr>
        <w:t xml:space="preserve">Die </w:t>
      </w:r>
      <w:r w:rsidRPr="00C10B7B">
        <w:rPr>
          <w:bCs/>
          <w:lang w:val="de-DE"/>
        </w:rPr>
        <w:t>Kardiotokographie</w:t>
      </w:r>
      <w:r w:rsidRPr="00C10B7B">
        <w:rPr>
          <w:lang w:val="de-DE"/>
        </w:rPr>
        <w:t xml:space="preserve"> stellt das Standardverfahren zur gleichzeitigen Überwachung und Aufzeichnung der </w:t>
      </w:r>
      <w:hyperlink r:id="rId174" w:tooltip="Fetal" w:history="1">
        <w:r w:rsidRPr="00C10B7B">
          <w:rPr>
            <w:rStyle w:val="Link"/>
            <w:lang w:val="de-DE"/>
          </w:rPr>
          <w:t>fetalen</w:t>
        </w:r>
      </w:hyperlink>
      <w:r w:rsidRPr="00C10B7B">
        <w:rPr>
          <w:lang w:val="de-DE"/>
        </w:rPr>
        <w:t xml:space="preserve"> Herztätigkeit und der mütterlichen Wehentätigkeit dar. Sie kommt in der </w:t>
      </w:r>
      <w:hyperlink r:id="rId175" w:tooltip="Geburtshilfe" w:history="1">
        <w:r w:rsidRPr="00C10B7B">
          <w:rPr>
            <w:rStyle w:val="Link"/>
            <w:lang w:val="de-DE"/>
          </w:rPr>
          <w:t>Geburtshilfe</w:t>
        </w:r>
      </w:hyperlink>
      <w:r w:rsidRPr="00C10B7B">
        <w:rPr>
          <w:lang w:val="de-DE"/>
        </w:rPr>
        <w:t xml:space="preserve"> hauptsächlich in der Spätschwangerschaft und während der </w:t>
      </w:r>
      <w:hyperlink r:id="rId176" w:tooltip="Geburt" w:history="1">
        <w:r w:rsidRPr="00C10B7B">
          <w:rPr>
            <w:rStyle w:val="Link"/>
            <w:lang w:val="de-DE"/>
          </w:rPr>
          <w:t>Geburt</w:t>
        </w:r>
      </w:hyperlink>
      <w:r w:rsidRPr="00C10B7B">
        <w:rPr>
          <w:lang w:val="de-DE"/>
        </w:rPr>
        <w:t xml:space="preserve"> zum Einsatz. </w:t>
      </w:r>
    </w:p>
    <w:p w14:paraId="1B91C310" w14:textId="77777777" w:rsidR="007D151A" w:rsidRPr="00C10B7B" w:rsidRDefault="007D151A" w:rsidP="007D151A">
      <w:pPr>
        <w:rPr>
          <w:lang w:val="de-DE"/>
        </w:rPr>
      </w:pPr>
      <w:r w:rsidRPr="00C10B7B">
        <w:rPr>
          <w:lang w:val="de-DE"/>
        </w:rPr>
        <w:t xml:space="preserve">Die kindliche </w:t>
      </w:r>
      <w:hyperlink r:id="rId177" w:tooltip="Herzfrequenz" w:history="1">
        <w:r w:rsidRPr="00C10B7B">
          <w:rPr>
            <w:rStyle w:val="Link"/>
            <w:lang w:val="de-DE"/>
          </w:rPr>
          <w:t>Herzfrequenz</w:t>
        </w:r>
      </w:hyperlink>
      <w:r w:rsidRPr="00C10B7B">
        <w:rPr>
          <w:lang w:val="de-DE"/>
        </w:rPr>
        <w:t xml:space="preserve"> wird mittels </w:t>
      </w:r>
      <w:hyperlink r:id="rId178" w:tooltip="Doppler-Sonographie" w:history="1">
        <w:r w:rsidRPr="00C10B7B">
          <w:rPr>
            <w:rStyle w:val="Link"/>
            <w:lang w:val="de-DE"/>
          </w:rPr>
          <w:t>Doppler-Sonographie</w:t>
        </w:r>
      </w:hyperlink>
      <w:r w:rsidRPr="00C10B7B">
        <w:rPr>
          <w:lang w:val="de-DE"/>
        </w:rPr>
        <w:t xml:space="preserve"> durch die mütterliche </w:t>
      </w:r>
      <w:hyperlink r:id="rId179" w:tooltip="Bauchdecke" w:history="1">
        <w:r w:rsidRPr="00C10B7B">
          <w:rPr>
            <w:rStyle w:val="Link"/>
            <w:lang w:val="de-DE"/>
          </w:rPr>
          <w:t>Bauchdecke</w:t>
        </w:r>
      </w:hyperlink>
      <w:r w:rsidRPr="00C10B7B">
        <w:rPr>
          <w:lang w:val="de-DE"/>
        </w:rPr>
        <w:t xml:space="preserve"> ermittelt (</w:t>
      </w:r>
      <w:hyperlink r:id="rId180" w:tooltip="Kardiographie" w:history="1">
        <w:r w:rsidRPr="00C10B7B">
          <w:rPr>
            <w:rStyle w:val="Link"/>
            <w:lang w:val="de-DE"/>
          </w:rPr>
          <w:t>Kardiographie</w:t>
        </w:r>
      </w:hyperlink>
      <w:r w:rsidRPr="00C10B7B">
        <w:rPr>
          <w:lang w:val="de-DE"/>
        </w:rPr>
        <w:t xml:space="preserve">). Die mütterliche Wehentätigkeit wird mittels eines mechanoelektrischen Wehentasters an der Bauchdecke im Bereich über dem </w:t>
      </w:r>
      <w:hyperlink r:id="rId181" w:tooltip="Fundus uteri" w:history="1">
        <w:r w:rsidRPr="00C10B7B">
          <w:rPr>
            <w:rStyle w:val="Link"/>
            <w:lang w:val="de-DE"/>
          </w:rPr>
          <w:t>Fundus uteri</w:t>
        </w:r>
      </w:hyperlink>
      <w:r w:rsidRPr="00C10B7B">
        <w:rPr>
          <w:lang w:val="de-DE"/>
        </w:rPr>
        <w:t xml:space="preserve"> ermittelt (</w:t>
      </w:r>
      <w:hyperlink r:id="rId182" w:tooltip="Tokographie" w:history="1">
        <w:r w:rsidRPr="00C10B7B">
          <w:rPr>
            <w:rStyle w:val="Link"/>
            <w:lang w:val="de-DE"/>
          </w:rPr>
          <w:t>Tokographie</w:t>
        </w:r>
      </w:hyperlink>
      <w:r w:rsidRPr="00C10B7B">
        <w:rPr>
          <w:lang w:val="de-DE"/>
        </w:rPr>
        <w:t xml:space="preserve">). </w:t>
      </w:r>
    </w:p>
    <w:p w14:paraId="41F4FE13" w14:textId="77777777" w:rsidR="007D151A" w:rsidRPr="00C10B7B" w:rsidRDefault="007D151A" w:rsidP="007D151A">
      <w:pPr>
        <w:rPr>
          <w:lang w:val="de-DE"/>
        </w:rPr>
      </w:pPr>
    </w:p>
    <w:p w14:paraId="6EC400C2" w14:textId="77777777" w:rsidR="007D151A" w:rsidRDefault="007D151A" w:rsidP="007D151A">
      <w:pPr>
        <w:rPr>
          <w:b/>
        </w:rPr>
      </w:pPr>
      <w:r w:rsidRPr="00397397">
        <w:rPr>
          <w:b/>
        </w:rPr>
        <w:t>Wehen</w:t>
      </w:r>
    </w:p>
    <w:p w14:paraId="705DF4DB" w14:textId="77777777" w:rsidR="007D151A" w:rsidRDefault="007D151A" w:rsidP="007D151A">
      <w:r>
        <w:rPr>
          <w:b/>
        </w:rPr>
        <w:t xml:space="preserve">= </w:t>
      </w:r>
      <w:r>
        <w:t>Sie sind die eigentlichen Geburtskräfte, die zur Austreibung des Kindes notwendig sind.</w:t>
      </w:r>
    </w:p>
    <w:p w14:paraId="5F87626E" w14:textId="77777777" w:rsidR="007D151A" w:rsidRPr="00486FF5" w:rsidRDefault="007D151A" w:rsidP="007D151A">
      <w:pPr>
        <w:pStyle w:val="Listenabsatz"/>
        <w:numPr>
          <w:ilvl w:val="0"/>
          <w:numId w:val="27"/>
        </w:numPr>
      </w:pPr>
      <w:r w:rsidRPr="00486FF5">
        <w:t>Die Wehenkräfte werden vom Corpus uteri erzeugt Das untere Uterinsegment und die Cervix uteri werden durch die vom Corpus uteri erzeugten Kräfte gedehnt.</w:t>
      </w:r>
    </w:p>
    <w:p w14:paraId="67D7ECF3" w14:textId="77777777" w:rsidR="007D151A" w:rsidRPr="00486FF5" w:rsidRDefault="007D151A" w:rsidP="007D151A">
      <w:pPr>
        <w:pStyle w:val="StandardWeb"/>
        <w:numPr>
          <w:ilvl w:val="0"/>
          <w:numId w:val="27"/>
        </w:numPr>
        <w:rPr>
          <w:rFonts w:asciiTheme="minorHAnsi" w:hAnsiTheme="minorHAnsi" w:cstheme="minorHAnsi"/>
          <w:color w:val="auto"/>
          <w:sz w:val="22"/>
          <w:szCs w:val="22"/>
        </w:rPr>
      </w:pPr>
      <w:r w:rsidRPr="00486FF5">
        <w:rPr>
          <w:rFonts w:asciiTheme="minorHAnsi" w:hAnsiTheme="minorHAnsi" w:cstheme="minorHAnsi"/>
          <w:color w:val="auto"/>
          <w:sz w:val="22"/>
          <w:szCs w:val="22"/>
        </w:rPr>
        <w:t>Voraussetzung zur Austreibung ist die Fixation des Uterus durch die Bänder, nämlich das Ligamentum rotundum, das Ligamentum sacrouterinum und das Ligamentum cardinale. Weiter wird der Uterus durch den Beckenboden fixiert.</w:t>
      </w:r>
    </w:p>
    <w:p w14:paraId="61AA220F" w14:textId="77777777" w:rsidR="007D151A" w:rsidRPr="00486FF5" w:rsidRDefault="007D151A" w:rsidP="007D151A">
      <w:pPr>
        <w:pStyle w:val="Listenabsatz"/>
        <w:numPr>
          <w:ilvl w:val="0"/>
          <w:numId w:val="27"/>
        </w:numPr>
      </w:pPr>
      <w:r w:rsidRPr="00486FF5">
        <w:t>Arten von Wehen</w:t>
      </w:r>
    </w:p>
    <w:p w14:paraId="56E975FC" w14:textId="77777777" w:rsidR="007D151A" w:rsidRPr="00486FF5" w:rsidRDefault="007D151A" w:rsidP="007D151A">
      <w:pPr>
        <w:pStyle w:val="Listenabsatz"/>
        <w:numPr>
          <w:ilvl w:val="0"/>
          <w:numId w:val="50"/>
        </w:numPr>
      </w:pPr>
      <w:r w:rsidRPr="00486FF5">
        <w:t>SS-Wehen</w:t>
      </w:r>
    </w:p>
    <w:p w14:paraId="55602AE6" w14:textId="77777777" w:rsidR="007D151A" w:rsidRPr="00486FF5" w:rsidRDefault="007D151A" w:rsidP="007D151A">
      <w:pPr>
        <w:pStyle w:val="Listenabsatz"/>
        <w:numPr>
          <w:ilvl w:val="0"/>
          <w:numId w:val="50"/>
        </w:numPr>
      </w:pPr>
      <w:r w:rsidRPr="00486FF5">
        <w:t>Senk-/ Vorwehen</w:t>
      </w:r>
    </w:p>
    <w:p w14:paraId="655A980A" w14:textId="77777777" w:rsidR="007D151A" w:rsidRPr="00486FF5" w:rsidRDefault="007D151A" w:rsidP="007D151A">
      <w:pPr>
        <w:pStyle w:val="Listenabsatz"/>
        <w:numPr>
          <w:ilvl w:val="0"/>
          <w:numId w:val="50"/>
        </w:numPr>
      </w:pPr>
      <w:r w:rsidRPr="00486FF5">
        <w:t>Eröffnungswehen</w:t>
      </w:r>
    </w:p>
    <w:p w14:paraId="5F879358" w14:textId="77777777" w:rsidR="007D151A" w:rsidRPr="00486FF5" w:rsidRDefault="007D151A" w:rsidP="007D151A">
      <w:pPr>
        <w:pStyle w:val="Listenabsatz"/>
        <w:numPr>
          <w:ilvl w:val="0"/>
          <w:numId w:val="50"/>
        </w:numPr>
      </w:pPr>
      <w:r w:rsidRPr="00486FF5">
        <w:t>Presswehen</w:t>
      </w:r>
    </w:p>
    <w:p w14:paraId="6F2C7D65" w14:textId="77777777" w:rsidR="007D151A" w:rsidRPr="00486FF5" w:rsidRDefault="007D151A" w:rsidP="007D151A">
      <w:pPr>
        <w:pStyle w:val="Listenabsatz"/>
        <w:numPr>
          <w:ilvl w:val="0"/>
          <w:numId w:val="50"/>
        </w:numPr>
      </w:pPr>
      <w:r w:rsidRPr="00486FF5">
        <w:t>Nachgeburtswehen</w:t>
      </w:r>
    </w:p>
    <w:p w14:paraId="18D37126" w14:textId="77777777" w:rsidR="007D151A" w:rsidRDefault="007D151A" w:rsidP="007D151A">
      <w:pPr>
        <w:pStyle w:val="Listenabsatz"/>
        <w:numPr>
          <w:ilvl w:val="0"/>
          <w:numId w:val="50"/>
        </w:numPr>
      </w:pPr>
      <w:r w:rsidRPr="00486FF5">
        <w:t>Nachwehen</w:t>
      </w:r>
    </w:p>
    <w:p w14:paraId="02A87030" w14:textId="77777777" w:rsidR="007D151A" w:rsidRDefault="007D151A" w:rsidP="007D151A"/>
    <w:p w14:paraId="12E48974" w14:textId="77777777" w:rsidR="007D151A" w:rsidRDefault="007D151A" w:rsidP="007D151A">
      <w:pPr>
        <w:rPr>
          <w:b/>
        </w:rPr>
      </w:pPr>
      <w:r w:rsidRPr="00917C89">
        <w:rPr>
          <w:b/>
        </w:rPr>
        <w:t>Geburts</w:t>
      </w:r>
      <w:r>
        <w:rPr>
          <w:b/>
        </w:rPr>
        <w:t>akt</w:t>
      </w:r>
    </w:p>
    <w:p w14:paraId="6479DA78" w14:textId="77777777" w:rsidR="007D151A" w:rsidRDefault="007D151A" w:rsidP="007D151A">
      <w:pPr>
        <w:pStyle w:val="Listenabsatz"/>
        <w:numPr>
          <w:ilvl w:val="0"/>
          <w:numId w:val="49"/>
        </w:numPr>
      </w:pPr>
      <w:r>
        <w:t>Siehe unter e-learning/Geburtshilfe, Kap. Geburt -&gt; Geburtsakt</w:t>
      </w:r>
    </w:p>
    <w:p w14:paraId="31BF0855" w14:textId="77777777" w:rsidR="007D151A" w:rsidRPr="00486FF5" w:rsidRDefault="007D151A" w:rsidP="007D151A"/>
    <w:p w14:paraId="08AF7D73" w14:textId="77777777" w:rsidR="007D151A" w:rsidRDefault="007D151A">
      <w:pPr>
        <w:rPr>
          <w:rFonts w:cstheme="minorHAnsi"/>
        </w:rPr>
      </w:pPr>
      <w:r>
        <w:rPr>
          <w:rFonts w:cstheme="minorHAnsi"/>
        </w:rPr>
        <w:br w:type="page"/>
      </w:r>
    </w:p>
    <w:p w14:paraId="4F6C4CB7" w14:textId="77777777" w:rsidR="007D151A" w:rsidRDefault="007D151A" w:rsidP="007D151A">
      <w:pPr>
        <w:rPr>
          <w:b/>
          <w:sz w:val="32"/>
          <w:szCs w:val="32"/>
        </w:rPr>
      </w:pPr>
      <w:r w:rsidRPr="00697C1D">
        <w:rPr>
          <w:b/>
          <w:sz w:val="32"/>
          <w:szCs w:val="32"/>
        </w:rPr>
        <w:lastRenderedPageBreak/>
        <w:t>CST Gynäkologie/ Geburtshilfe</w:t>
      </w:r>
      <w:r>
        <w:rPr>
          <w:b/>
          <w:sz w:val="32"/>
          <w:szCs w:val="32"/>
        </w:rPr>
        <w:t xml:space="preserve"> 4</w:t>
      </w:r>
      <w:r w:rsidRPr="00697C1D">
        <w:rPr>
          <w:b/>
          <w:sz w:val="32"/>
          <w:szCs w:val="32"/>
        </w:rPr>
        <w:t xml:space="preserve">: </w:t>
      </w:r>
      <w:r>
        <w:rPr>
          <w:b/>
          <w:sz w:val="32"/>
          <w:szCs w:val="32"/>
        </w:rPr>
        <w:t>Die weibliche Brust</w:t>
      </w:r>
    </w:p>
    <w:p w14:paraId="08C7DB34" w14:textId="77777777" w:rsidR="007D151A" w:rsidRDefault="007D151A" w:rsidP="007D151A">
      <w:pPr>
        <w:rPr>
          <w:b/>
          <w:sz w:val="32"/>
          <w:szCs w:val="32"/>
        </w:rPr>
      </w:pPr>
    </w:p>
    <w:p w14:paraId="763121BE" w14:textId="77777777" w:rsidR="007D151A" w:rsidRDefault="007D151A" w:rsidP="007D151A">
      <w:pPr>
        <w:rPr>
          <w:b/>
          <w:sz w:val="28"/>
          <w:szCs w:val="28"/>
        </w:rPr>
      </w:pPr>
      <w:r w:rsidRPr="00697C1D">
        <w:rPr>
          <w:b/>
          <w:sz w:val="28"/>
          <w:szCs w:val="28"/>
        </w:rPr>
        <w:t>Anamnese</w:t>
      </w:r>
    </w:p>
    <w:p w14:paraId="55E87DA5" w14:textId="77777777" w:rsidR="007D151A" w:rsidRDefault="007D151A" w:rsidP="007D151A">
      <w:pPr>
        <w:rPr>
          <w:b/>
          <w:sz w:val="28"/>
          <w:szCs w:val="28"/>
        </w:rPr>
      </w:pPr>
    </w:p>
    <w:p w14:paraId="5328F417" w14:textId="77777777" w:rsidR="007D151A" w:rsidRDefault="007D151A" w:rsidP="007D151A">
      <w:pPr>
        <w:rPr>
          <w:b/>
        </w:rPr>
      </w:pPr>
      <w:r>
        <w:rPr>
          <w:b/>
        </w:rPr>
        <w:t>Jetziges Leiden in 7 Dimensionen: die 4 Hauptsymptome</w:t>
      </w:r>
    </w:p>
    <w:p w14:paraId="6528E554" w14:textId="77777777" w:rsidR="007D151A" w:rsidRDefault="007D151A" w:rsidP="007D151A">
      <w:pPr>
        <w:pStyle w:val="Listenabsatz"/>
        <w:numPr>
          <w:ilvl w:val="0"/>
          <w:numId w:val="51"/>
        </w:numPr>
      </w:pPr>
      <w:r>
        <w:t>Hautveränderungen</w:t>
      </w:r>
    </w:p>
    <w:p w14:paraId="6CF2B296" w14:textId="77777777" w:rsidR="007D151A" w:rsidRDefault="007D151A" w:rsidP="007D151A">
      <w:pPr>
        <w:pStyle w:val="Listenabsatz"/>
        <w:numPr>
          <w:ilvl w:val="0"/>
          <w:numId w:val="51"/>
        </w:numPr>
      </w:pPr>
      <w:r>
        <w:t>Brustschmerzen</w:t>
      </w:r>
    </w:p>
    <w:p w14:paraId="35BA13FD" w14:textId="77777777" w:rsidR="007D151A" w:rsidRDefault="007D151A" w:rsidP="007D151A">
      <w:pPr>
        <w:pStyle w:val="Listenabsatz"/>
        <w:numPr>
          <w:ilvl w:val="0"/>
          <w:numId w:val="51"/>
        </w:numPr>
      </w:pPr>
      <w:r>
        <w:t>Mamillensekretion</w:t>
      </w:r>
    </w:p>
    <w:p w14:paraId="3E9D8F2D" w14:textId="77777777" w:rsidR="007D151A" w:rsidRDefault="007D151A" w:rsidP="007D151A">
      <w:pPr>
        <w:pStyle w:val="Listenabsatz"/>
        <w:numPr>
          <w:ilvl w:val="0"/>
          <w:numId w:val="51"/>
        </w:numPr>
      </w:pPr>
      <w:r>
        <w:t>Knoten</w:t>
      </w:r>
    </w:p>
    <w:p w14:paraId="3D8A8904" w14:textId="77777777" w:rsidR="007D151A" w:rsidRDefault="007D151A" w:rsidP="007D151A"/>
    <w:p w14:paraId="06B725DD" w14:textId="77777777" w:rsidR="007D151A" w:rsidRPr="00C55861" w:rsidRDefault="007D151A" w:rsidP="007D151A">
      <w:pPr>
        <w:rPr>
          <w:b/>
        </w:rPr>
      </w:pPr>
      <w:r w:rsidRPr="00C55861">
        <w:rPr>
          <w:b/>
        </w:rPr>
        <w:t>Gynäkologische Anamnese</w:t>
      </w:r>
    </w:p>
    <w:p w14:paraId="3B3446BC" w14:textId="77777777" w:rsidR="007D151A" w:rsidRDefault="007D151A" w:rsidP="007D151A">
      <w:pPr>
        <w:pStyle w:val="Listenabsatz"/>
        <w:numPr>
          <w:ilvl w:val="0"/>
          <w:numId w:val="51"/>
        </w:numPr>
      </w:pPr>
      <w:r>
        <w:t>Zyklusanamnese</w:t>
      </w:r>
    </w:p>
    <w:p w14:paraId="5F8A5DA8" w14:textId="77777777" w:rsidR="007D151A" w:rsidRPr="008A28EE" w:rsidRDefault="007D151A" w:rsidP="007D151A">
      <w:pPr>
        <w:pStyle w:val="Listenabsatz"/>
        <w:numPr>
          <w:ilvl w:val="0"/>
          <w:numId w:val="5"/>
        </w:numPr>
        <w:ind w:left="1418" w:hanging="425"/>
        <w:rPr>
          <w:rFonts w:cstheme="minorHAnsi"/>
        </w:rPr>
      </w:pPr>
      <w:r>
        <w:rPr>
          <w:rFonts w:cstheme="minorHAnsi"/>
        </w:rPr>
        <w:t>Dauer (länger, kürzer)</w:t>
      </w:r>
    </w:p>
    <w:p w14:paraId="5A37DB2F" w14:textId="77777777" w:rsidR="007D151A" w:rsidRDefault="007D151A" w:rsidP="007D151A">
      <w:pPr>
        <w:pStyle w:val="Listenabsatz"/>
        <w:numPr>
          <w:ilvl w:val="0"/>
          <w:numId w:val="5"/>
        </w:numPr>
        <w:ind w:left="1418" w:hanging="425"/>
        <w:rPr>
          <w:rFonts w:cstheme="minorHAnsi"/>
        </w:rPr>
      </w:pPr>
      <w:r>
        <w:rPr>
          <w:rFonts w:cstheme="minorHAnsi"/>
        </w:rPr>
        <w:t>Zeitpunkt (früher, später)</w:t>
      </w:r>
    </w:p>
    <w:p w14:paraId="2BE07C28" w14:textId="77777777" w:rsidR="007D151A" w:rsidRDefault="007D151A" w:rsidP="007D151A">
      <w:pPr>
        <w:pStyle w:val="Listenabsatz"/>
        <w:numPr>
          <w:ilvl w:val="0"/>
          <w:numId w:val="5"/>
        </w:numPr>
        <w:ind w:left="1418" w:hanging="425"/>
        <w:rPr>
          <w:rFonts w:cstheme="minorHAnsi"/>
        </w:rPr>
      </w:pPr>
      <w:r>
        <w:rPr>
          <w:rFonts w:cstheme="minorHAnsi"/>
        </w:rPr>
        <w:t>Regelmässigkeit</w:t>
      </w:r>
    </w:p>
    <w:p w14:paraId="5E07DB74" w14:textId="77777777" w:rsidR="007D151A" w:rsidRDefault="007D151A" w:rsidP="007D151A">
      <w:pPr>
        <w:pStyle w:val="Listenabsatz"/>
        <w:numPr>
          <w:ilvl w:val="0"/>
          <w:numId w:val="5"/>
        </w:numPr>
        <w:ind w:left="1418" w:hanging="425"/>
        <w:rPr>
          <w:rFonts w:cstheme="minorHAnsi"/>
        </w:rPr>
      </w:pPr>
      <w:r>
        <w:rPr>
          <w:rFonts w:cstheme="minorHAnsi"/>
        </w:rPr>
        <w:t>Stärke der Periodenblutung</w:t>
      </w:r>
    </w:p>
    <w:p w14:paraId="6E7AD192" w14:textId="77777777" w:rsidR="007D151A" w:rsidRDefault="007D151A" w:rsidP="007D151A">
      <w:pPr>
        <w:pStyle w:val="Listenabsatz"/>
        <w:numPr>
          <w:ilvl w:val="0"/>
          <w:numId w:val="5"/>
        </w:numPr>
        <w:ind w:left="1418" w:hanging="425"/>
        <w:rPr>
          <w:rFonts w:cstheme="minorHAnsi"/>
        </w:rPr>
      </w:pPr>
      <w:r>
        <w:rPr>
          <w:rFonts w:cstheme="minorHAnsi"/>
        </w:rPr>
        <w:t>Dysmenorrhö (Schmerzen , primär oder  akut, PMS)</w:t>
      </w:r>
    </w:p>
    <w:p w14:paraId="78C6C579" w14:textId="77777777" w:rsidR="007D151A" w:rsidRPr="00360B5A" w:rsidRDefault="007D151A" w:rsidP="007D151A">
      <w:pPr>
        <w:pStyle w:val="Listenabsatz"/>
        <w:numPr>
          <w:ilvl w:val="0"/>
          <w:numId w:val="5"/>
        </w:numPr>
        <w:ind w:left="1418" w:hanging="425"/>
        <w:rPr>
          <w:rFonts w:cstheme="minorHAnsi"/>
        </w:rPr>
      </w:pPr>
      <w:r>
        <w:rPr>
          <w:rFonts w:cstheme="minorHAnsi"/>
        </w:rPr>
        <w:t>Menarche(= 1. Blutung), Menopause (=letzte Blutung, wird bestimmt, wenn 12 Monate lang keine mehr aufgetreten ist, tritt im Mittel zwischen 50-52 J. auf,</w:t>
      </w:r>
      <w:r w:rsidRPr="00075763">
        <w:rPr>
          <w:rFonts w:cstheme="minorHAnsi"/>
        </w:rPr>
        <w:t xml:space="preserve"> </w:t>
      </w:r>
      <w:r>
        <w:rPr>
          <w:rFonts w:cstheme="minorHAnsi"/>
        </w:rPr>
        <w:t>&lt;45 J. abklärungsbedürftig)</w:t>
      </w:r>
    </w:p>
    <w:p w14:paraId="7C92A179" w14:textId="77777777" w:rsidR="007D151A" w:rsidRDefault="007D151A" w:rsidP="007D151A">
      <w:pPr>
        <w:pStyle w:val="Listenabsatz"/>
        <w:numPr>
          <w:ilvl w:val="0"/>
          <w:numId w:val="5"/>
        </w:numPr>
        <w:ind w:left="1418" w:hanging="425"/>
        <w:rPr>
          <w:rFonts w:cstheme="minorHAnsi"/>
        </w:rPr>
      </w:pPr>
      <w:r>
        <w:rPr>
          <w:rFonts w:cstheme="minorHAnsi"/>
        </w:rPr>
        <w:t>Schmier- und Zwischenblutungen, Postmenopausale Blutungen (Karzinom!!!)</w:t>
      </w:r>
    </w:p>
    <w:p w14:paraId="20499C2A" w14:textId="77777777" w:rsidR="007D151A" w:rsidRDefault="007D151A" w:rsidP="007D151A">
      <w:pPr>
        <w:pStyle w:val="Listenabsatz"/>
        <w:numPr>
          <w:ilvl w:val="0"/>
          <w:numId w:val="51"/>
        </w:numPr>
        <w:rPr>
          <w:rFonts w:cstheme="minorHAnsi"/>
        </w:rPr>
      </w:pPr>
      <w:r>
        <w:rPr>
          <w:rFonts w:cstheme="minorHAnsi"/>
        </w:rPr>
        <w:t>Hormonpräparate (HRT = Hormonal Replacement Therapy)</w:t>
      </w:r>
    </w:p>
    <w:p w14:paraId="42F8BED1" w14:textId="77777777" w:rsidR="007D151A" w:rsidRDefault="007D151A" w:rsidP="007D151A">
      <w:pPr>
        <w:pStyle w:val="Listenabsatz"/>
        <w:numPr>
          <w:ilvl w:val="0"/>
          <w:numId w:val="51"/>
        </w:numPr>
        <w:rPr>
          <w:rFonts w:cstheme="minorHAnsi"/>
        </w:rPr>
      </w:pPr>
      <w:r>
        <w:rPr>
          <w:rFonts w:cstheme="minorHAnsi"/>
        </w:rPr>
        <w:t>Verhütungsmittel</w:t>
      </w:r>
    </w:p>
    <w:p w14:paraId="5BBD1D4F" w14:textId="77777777" w:rsidR="007D151A" w:rsidRDefault="007D151A" w:rsidP="007D151A">
      <w:pPr>
        <w:pStyle w:val="Listenabsatz"/>
        <w:numPr>
          <w:ilvl w:val="0"/>
          <w:numId w:val="51"/>
        </w:numPr>
        <w:rPr>
          <w:rFonts w:cstheme="minorHAnsi"/>
        </w:rPr>
      </w:pPr>
      <w:r>
        <w:rPr>
          <w:rFonts w:cstheme="minorHAnsi"/>
        </w:rPr>
        <w:t>Schwangerschaften und Geburten (Stillen)</w:t>
      </w:r>
    </w:p>
    <w:p w14:paraId="011A412F" w14:textId="77777777" w:rsidR="007D151A" w:rsidRDefault="007D151A" w:rsidP="007D151A">
      <w:pPr>
        <w:pStyle w:val="Listenabsatz"/>
        <w:numPr>
          <w:ilvl w:val="0"/>
          <w:numId w:val="51"/>
        </w:numPr>
        <w:rPr>
          <w:rFonts w:cstheme="minorHAnsi"/>
        </w:rPr>
      </w:pPr>
      <w:r>
        <w:rPr>
          <w:rFonts w:cstheme="minorHAnsi"/>
        </w:rPr>
        <w:t>Frühere Gynäkologische Erkrankungen</w:t>
      </w:r>
    </w:p>
    <w:p w14:paraId="6743679D" w14:textId="77777777" w:rsidR="007D151A" w:rsidRDefault="007D151A" w:rsidP="007D151A">
      <w:pPr>
        <w:pStyle w:val="Listenabsatz"/>
        <w:numPr>
          <w:ilvl w:val="0"/>
          <w:numId w:val="52"/>
        </w:numPr>
        <w:rPr>
          <w:rFonts w:cstheme="minorHAnsi"/>
        </w:rPr>
      </w:pPr>
      <w:r>
        <w:rPr>
          <w:rFonts w:cstheme="minorHAnsi"/>
        </w:rPr>
        <w:t>Gynäkologische Operationen</w:t>
      </w:r>
    </w:p>
    <w:p w14:paraId="1FEACD14" w14:textId="77777777" w:rsidR="007D151A" w:rsidRDefault="007D151A" w:rsidP="007D151A">
      <w:pPr>
        <w:pStyle w:val="Listenabsatz"/>
        <w:numPr>
          <w:ilvl w:val="0"/>
          <w:numId w:val="52"/>
        </w:numPr>
        <w:rPr>
          <w:rFonts w:cstheme="minorHAnsi"/>
        </w:rPr>
      </w:pPr>
      <w:r>
        <w:rPr>
          <w:rFonts w:cstheme="minorHAnsi"/>
        </w:rPr>
        <w:t>Mastitis (= Brustentzündung)</w:t>
      </w:r>
    </w:p>
    <w:p w14:paraId="0DCA2B72" w14:textId="77777777" w:rsidR="007D151A" w:rsidRDefault="007D151A" w:rsidP="007D151A">
      <w:pPr>
        <w:pStyle w:val="Listenabsatz"/>
        <w:numPr>
          <w:ilvl w:val="0"/>
          <w:numId w:val="52"/>
        </w:numPr>
        <w:rPr>
          <w:rFonts w:cstheme="minorHAnsi"/>
        </w:rPr>
      </w:pPr>
      <w:r>
        <w:rPr>
          <w:rFonts w:cstheme="minorHAnsi"/>
        </w:rPr>
        <w:t>Gutartige Knoten</w:t>
      </w:r>
    </w:p>
    <w:p w14:paraId="1FF16A37" w14:textId="77777777" w:rsidR="007D151A" w:rsidRDefault="007D151A" w:rsidP="007D151A">
      <w:pPr>
        <w:pStyle w:val="Listenabsatz"/>
        <w:numPr>
          <w:ilvl w:val="0"/>
          <w:numId w:val="52"/>
        </w:numPr>
        <w:rPr>
          <w:rFonts w:cstheme="minorHAnsi"/>
        </w:rPr>
      </w:pPr>
      <w:r>
        <w:rPr>
          <w:rFonts w:cstheme="minorHAnsi"/>
        </w:rPr>
        <w:t>Atypische  Hyperplasien</w:t>
      </w:r>
    </w:p>
    <w:p w14:paraId="0B84837F" w14:textId="77777777" w:rsidR="007D151A" w:rsidRDefault="007D151A" w:rsidP="007D151A">
      <w:pPr>
        <w:pStyle w:val="Listenabsatz"/>
        <w:numPr>
          <w:ilvl w:val="0"/>
          <w:numId w:val="52"/>
        </w:numPr>
        <w:rPr>
          <w:rFonts w:cstheme="minorHAnsi"/>
        </w:rPr>
      </w:pPr>
      <w:r>
        <w:rPr>
          <w:rFonts w:cstheme="minorHAnsi"/>
        </w:rPr>
        <w:t>Karzinome (Lobuläres/ ductales)  Carcinoma in situ</w:t>
      </w:r>
    </w:p>
    <w:p w14:paraId="75B5457F" w14:textId="77777777" w:rsidR="007D151A" w:rsidRDefault="007D151A" w:rsidP="007D151A">
      <w:pPr>
        <w:pStyle w:val="Listenabsatz"/>
        <w:numPr>
          <w:ilvl w:val="0"/>
          <w:numId w:val="51"/>
        </w:numPr>
        <w:rPr>
          <w:rFonts w:cstheme="minorHAnsi"/>
        </w:rPr>
      </w:pPr>
      <w:r>
        <w:rPr>
          <w:rFonts w:cstheme="minorHAnsi"/>
        </w:rPr>
        <w:t>frühere Gynäkologische Untersuchungen</w:t>
      </w:r>
    </w:p>
    <w:p w14:paraId="46381957" w14:textId="77777777" w:rsidR="007D151A" w:rsidRDefault="007D151A" w:rsidP="007D151A">
      <w:pPr>
        <w:pStyle w:val="Listenabsatz"/>
        <w:numPr>
          <w:ilvl w:val="0"/>
          <w:numId w:val="53"/>
        </w:numPr>
        <w:rPr>
          <w:rFonts w:cstheme="minorHAnsi"/>
        </w:rPr>
      </w:pPr>
      <w:r>
        <w:rPr>
          <w:rFonts w:cstheme="minorHAnsi"/>
        </w:rPr>
        <w:t>letzte Mammographie (=MG)</w:t>
      </w:r>
    </w:p>
    <w:p w14:paraId="7130F059" w14:textId="77777777" w:rsidR="007D151A" w:rsidRDefault="007D151A" w:rsidP="007D151A">
      <w:pPr>
        <w:rPr>
          <w:rFonts w:cstheme="minorHAnsi"/>
        </w:rPr>
      </w:pPr>
    </w:p>
    <w:p w14:paraId="7D818D0D" w14:textId="77777777" w:rsidR="007D151A" w:rsidRPr="007F70A4" w:rsidRDefault="007D151A" w:rsidP="007D151A">
      <w:pPr>
        <w:rPr>
          <w:rFonts w:cstheme="minorHAnsi"/>
          <w:b/>
        </w:rPr>
      </w:pPr>
      <w:r w:rsidRPr="007F70A4">
        <w:rPr>
          <w:rFonts w:cstheme="minorHAnsi"/>
          <w:b/>
        </w:rPr>
        <w:t>Persönliche Anamnese</w:t>
      </w:r>
    </w:p>
    <w:p w14:paraId="6E0D1C56" w14:textId="77777777" w:rsidR="007D151A" w:rsidRPr="00F930CB" w:rsidRDefault="007D151A" w:rsidP="007D151A">
      <w:pPr>
        <w:pStyle w:val="Listenabsatz"/>
        <w:numPr>
          <w:ilvl w:val="0"/>
          <w:numId w:val="51"/>
        </w:numPr>
        <w:rPr>
          <w:rFonts w:cstheme="minorHAnsi"/>
        </w:rPr>
      </w:pPr>
      <w:r>
        <w:rPr>
          <w:rFonts w:cstheme="minorHAnsi"/>
        </w:rPr>
        <w:t xml:space="preserve">nicht gynäkologische </w:t>
      </w:r>
      <w:r w:rsidRPr="00F930CB">
        <w:rPr>
          <w:rFonts w:cstheme="minorHAnsi"/>
        </w:rPr>
        <w:t>Operationen</w:t>
      </w:r>
      <w:r>
        <w:rPr>
          <w:rFonts w:cstheme="minorHAnsi"/>
        </w:rPr>
        <w:t xml:space="preserve"> </w:t>
      </w:r>
    </w:p>
    <w:p w14:paraId="08050FBF" w14:textId="77777777" w:rsidR="007D151A" w:rsidRDefault="007D151A" w:rsidP="007D151A">
      <w:pPr>
        <w:pStyle w:val="Listenabsatz"/>
        <w:numPr>
          <w:ilvl w:val="0"/>
          <w:numId w:val="51"/>
        </w:numPr>
        <w:rPr>
          <w:rFonts w:cstheme="minorHAnsi"/>
        </w:rPr>
      </w:pPr>
      <w:r>
        <w:rPr>
          <w:rFonts w:cstheme="minorHAnsi"/>
        </w:rPr>
        <w:t>Frühere Erkrankungen und Therapien</w:t>
      </w:r>
    </w:p>
    <w:p w14:paraId="4539D9A5" w14:textId="77777777" w:rsidR="007D151A" w:rsidRDefault="007D151A" w:rsidP="007D151A">
      <w:pPr>
        <w:pStyle w:val="Listenabsatz"/>
        <w:numPr>
          <w:ilvl w:val="0"/>
          <w:numId w:val="53"/>
        </w:numPr>
        <w:rPr>
          <w:rFonts w:cstheme="minorHAnsi"/>
        </w:rPr>
      </w:pPr>
      <w:r>
        <w:rPr>
          <w:rFonts w:cstheme="minorHAnsi"/>
        </w:rPr>
        <w:t>Ovarialkarzinom</w:t>
      </w:r>
    </w:p>
    <w:p w14:paraId="575F5ED0" w14:textId="77777777" w:rsidR="007D151A" w:rsidRDefault="007D151A" w:rsidP="007D151A">
      <w:pPr>
        <w:pStyle w:val="Listenabsatz"/>
        <w:numPr>
          <w:ilvl w:val="0"/>
          <w:numId w:val="53"/>
        </w:numPr>
        <w:rPr>
          <w:rFonts w:cstheme="minorHAnsi"/>
        </w:rPr>
      </w:pPr>
      <w:r>
        <w:rPr>
          <w:rFonts w:cstheme="minorHAnsi"/>
        </w:rPr>
        <w:t>Kolonkarzinom</w:t>
      </w:r>
    </w:p>
    <w:p w14:paraId="00C54388" w14:textId="77777777" w:rsidR="007D151A" w:rsidRDefault="007D151A" w:rsidP="007D151A">
      <w:pPr>
        <w:pStyle w:val="Listenabsatz"/>
        <w:numPr>
          <w:ilvl w:val="0"/>
          <w:numId w:val="53"/>
        </w:numPr>
        <w:rPr>
          <w:rFonts w:cstheme="minorHAnsi"/>
        </w:rPr>
      </w:pPr>
      <w:r>
        <w:rPr>
          <w:rFonts w:cstheme="minorHAnsi"/>
        </w:rPr>
        <w:t>Bestrahlung in Jugend</w:t>
      </w:r>
    </w:p>
    <w:p w14:paraId="2ABC7673" w14:textId="77777777" w:rsidR="007D151A" w:rsidRDefault="007D151A" w:rsidP="007D151A">
      <w:pPr>
        <w:pStyle w:val="Listenabsatz"/>
        <w:numPr>
          <w:ilvl w:val="0"/>
          <w:numId w:val="53"/>
        </w:numPr>
        <w:rPr>
          <w:rFonts w:cstheme="minorHAnsi"/>
        </w:rPr>
      </w:pPr>
      <w:r>
        <w:rPr>
          <w:rFonts w:cstheme="minorHAnsi"/>
        </w:rPr>
        <w:t>etc.</w:t>
      </w:r>
    </w:p>
    <w:p w14:paraId="1B18DC8B" w14:textId="77777777" w:rsidR="007D151A" w:rsidRDefault="007D151A" w:rsidP="007D151A">
      <w:pPr>
        <w:pStyle w:val="Listenabsatz"/>
        <w:numPr>
          <w:ilvl w:val="0"/>
          <w:numId w:val="51"/>
        </w:numPr>
        <w:rPr>
          <w:rFonts w:cstheme="minorHAnsi"/>
        </w:rPr>
      </w:pPr>
      <w:r w:rsidRPr="00F930CB">
        <w:rPr>
          <w:rFonts w:cstheme="minorHAnsi"/>
        </w:rPr>
        <w:t>Medikamente</w:t>
      </w:r>
      <w:r>
        <w:rPr>
          <w:rFonts w:cstheme="minorHAnsi"/>
        </w:rPr>
        <w:t xml:space="preserve"> (Psychopharmaka können Einfluss auf Brüste haben) </w:t>
      </w:r>
    </w:p>
    <w:p w14:paraId="23D17968" w14:textId="77777777" w:rsidR="007D151A" w:rsidRDefault="007D151A" w:rsidP="007D151A">
      <w:pPr>
        <w:pStyle w:val="Listenabsatz"/>
        <w:numPr>
          <w:ilvl w:val="0"/>
          <w:numId w:val="51"/>
        </w:numPr>
        <w:rPr>
          <w:rFonts w:cstheme="minorHAnsi"/>
        </w:rPr>
      </w:pPr>
      <w:r>
        <w:rPr>
          <w:rFonts w:cstheme="minorHAnsi"/>
        </w:rPr>
        <w:t>Allergien</w:t>
      </w:r>
    </w:p>
    <w:p w14:paraId="362B4FC1" w14:textId="77777777" w:rsidR="007D151A" w:rsidRDefault="007D151A" w:rsidP="007D151A">
      <w:pPr>
        <w:pStyle w:val="Listenabsatz"/>
        <w:numPr>
          <w:ilvl w:val="0"/>
          <w:numId w:val="51"/>
        </w:numPr>
        <w:rPr>
          <w:rFonts w:cstheme="minorHAnsi"/>
        </w:rPr>
      </w:pPr>
      <w:r>
        <w:rPr>
          <w:rFonts w:cstheme="minorHAnsi"/>
        </w:rPr>
        <w:t>Rauchen (Nikotin ist assoziiert mit Mastitis</w:t>
      </w:r>
      <w:r w:rsidRPr="006268B4">
        <w:t xml:space="preserve"> </w:t>
      </w:r>
      <w:r w:rsidRPr="00F7381C">
        <w:t xml:space="preserve">non-puerperalis(= Brustentzündung ausserhalb der </w:t>
      </w:r>
      <w:r>
        <w:t>Stillzeit)</w:t>
      </w:r>
      <w:r>
        <w:rPr>
          <w:rFonts w:cstheme="minorHAnsi"/>
        </w:rPr>
        <w:t>)</w:t>
      </w:r>
    </w:p>
    <w:p w14:paraId="369F6D74" w14:textId="77777777" w:rsidR="007D151A" w:rsidRDefault="007D151A" w:rsidP="007D151A">
      <w:pPr>
        <w:rPr>
          <w:rFonts w:cstheme="minorHAnsi"/>
        </w:rPr>
      </w:pPr>
    </w:p>
    <w:p w14:paraId="1D36BE21" w14:textId="77777777" w:rsidR="007D151A" w:rsidRPr="00137DA8" w:rsidRDefault="007D151A" w:rsidP="007D151A">
      <w:pPr>
        <w:rPr>
          <w:rFonts w:cstheme="minorHAnsi"/>
          <w:b/>
        </w:rPr>
      </w:pPr>
      <w:r w:rsidRPr="00137DA8">
        <w:rPr>
          <w:rFonts w:cstheme="minorHAnsi"/>
          <w:b/>
        </w:rPr>
        <w:t>Familien Anamnese</w:t>
      </w:r>
    </w:p>
    <w:p w14:paraId="5828BA4C" w14:textId="77777777" w:rsidR="007D151A" w:rsidRDefault="007D151A" w:rsidP="007D151A">
      <w:pPr>
        <w:pStyle w:val="Listenabsatz"/>
        <w:numPr>
          <w:ilvl w:val="0"/>
          <w:numId w:val="51"/>
        </w:numPr>
        <w:rPr>
          <w:rFonts w:cstheme="minorHAnsi"/>
        </w:rPr>
      </w:pPr>
      <w:r>
        <w:rPr>
          <w:rFonts w:cstheme="minorHAnsi"/>
        </w:rPr>
        <w:t>Eltern</w:t>
      </w:r>
    </w:p>
    <w:p w14:paraId="2D7FEC4C" w14:textId="77777777" w:rsidR="007D151A" w:rsidRDefault="007D151A" w:rsidP="007D151A">
      <w:pPr>
        <w:pStyle w:val="Listenabsatz"/>
        <w:numPr>
          <w:ilvl w:val="0"/>
          <w:numId w:val="51"/>
        </w:numPr>
        <w:rPr>
          <w:rFonts w:cstheme="minorHAnsi"/>
        </w:rPr>
      </w:pPr>
      <w:r>
        <w:rPr>
          <w:rFonts w:cstheme="minorHAnsi"/>
        </w:rPr>
        <w:t>Geschwister</w:t>
      </w:r>
    </w:p>
    <w:p w14:paraId="1F98EEA9" w14:textId="77777777" w:rsidR="007D151A" w:rsidRDefault="007D151A" w:rsidP="007D151A">
      <w:pPr>
        <w:pStyle w:val="Listenabsatz"/>
        <w:numPr>
          <w:ilvl w:val="0"/>
          <w:numId w:val="51"/>
        </w:numPr>
        <w:rPr>
          <w:rFonts w:cstheme="minorHAnsi"/>
        </w:rPr>
      </w:pPr>
      <w:r>
        <w:rPr>
          <w:rFonts w:cstheme="minorHAnsi"/>
        </w:rPr>
        <w:t>Brusterkrankungen</w:t>
      </w:r>
    </w:p>
    <w:p w14:paraId="49089512" w14:textId="77777777" w:rsidR="007D151A" w:rsidRDefault="007D151A" w:rsidP="007D151A">
      <w:pPr>
        <w:pStyle w:val="Listenabsatz"/>
        <w:numPr>
          <w:ilvl w:val="0"/>
          <w:numId w:val="51"/>
        </w:numPr>
        <w:rPr>
          <w:rFonts w:cstheme="minorHAnsi"/>
        </w:rPr>
      </w:pPr>
      <w:r>
        <w:rPr>
          <w:rFonts w:cstheme="minorHAnsi"/>
        </w:rPr>
        <w:t>Mammakarzinom</w:t>
      </w:r>
    </w:p>
    <w:p w14:paraId="694BBEE9" w14:textId="77777777" w:rsidR="007D151A" w:rsidRDefault="007D151A" w:rsidP="007D151A">
      <w:pPr>
        <w:pStyle w:val="Listenabsatz"/>
        <w:numPr>
          <w:ilvl w:val="0"/>
          <w:numId w:val="51"/>
        </w:numPr>
        <w:rPr>
          <w:rFonts w:cstheme="minorHAnsi"/>
        </w:rPr>
      </w:pPr>
      <w:r>
        <w:rPr>
          <w:rFonts w:cstheme="minorHAnsi"/>
        </w:rPr>
        <w:lastRenderedPageBreak/>
        <w:t>Ovarialkarzinom</w:t>
      </w:r>
    </w:p>
    <w:p w14:paraId="19E7D5A7" w14:textId="77777777" w:rsidR="007D151A" w:rsidRPr="0079767E" w:rsidRDefault="007D151A" w:rsidP="007D151A">
      <w:pPr>
        <w:pStyle w:val="StandardWeb"/>
        <w:numPr>
          <w:ilvl w:val="0"/>
          <w:numId w:val="65"/>
        </w:numPr>
        <w:rPr>
          <w:rFonts w:asciiTheme="minorHAnsi" w:hAnsiTheme="minorHAnsi" w:cstheme="minorHAnsi"/>
          <w:sz w:val="22"/>
          <w:szCs w:val="22"/>
          <w:lang w:val="de-DE"/>
        </w:rPr>
      </w:pPr>
      <w:r w:rsidRPr="00481910">
        <w:rPr>
          <w:rFonts w:asciiTheme="minorHAnsi" w:hAnsiTheme="minorHAnsi" w:cstheme="minorHAnsi"/>
          <w:bCs/>
          <w:sz w:val="22"/>
          <w:szCs w:val="22"/>
          <w:lang w:val="de-DE"/>
        </w:rPr>
        <w:t xml:space="preserve">Mit dem Gen </w:t>
      </w:r>
      <w:r w:rsidRPr="00481910">
        <w:rPr>
          <w:rFonts w:asciiTheme="minorHAnsi" w:hAnsiTheme="minorHAnsi" w:cstheme="minorHAnsi"/>
          <w:b/>
          <w:bCs/>
          <w:sz w:val="22"/>
          <w:szCs w:val="22"/>
          <w:lang w:val="de-DE"/>
        </w:rPr>
        <w:t xml:space="preserve">BRCA </w:t>
      </w:r>
      <w:r w:rsidRPr="00481910">
        <w:rPr>
          <w:rFonts w:asciiTheme="minorHAnsi" w:hAnsiTheme="minorHAnsi" w:cstheme="minorHAnsi"/>
          <w:bCs/>
          <w:sz w:val="22"/>
          <w:szCs w:val="22"/>
          <w:lang w:val="de-DE"/>
        </w:rPr>
        <w:t>1 oder 2 ist das Brustkrebsris</w:t>
      </w:r>
      <w:r>
        <w:rPr>
          <w:rFonts w:asciiTheme="minorHAnsi" w:hAnsiTheme="minorHAnsi" w:cstheme="minorHAnsi"/>
          <w:bCs/>
          <w:sz w:val="22"/>
          <w:szCs w:val="22"/>
          <w:lang w:val="de-DE"/>
        </w:rPr>
        <w:t>i</w:t>
      </w:r>
      <w:r w:rsidRPr="00481910">
        <w:rPr>
          <w:rFonts w:asciiTheme="minorHAnsi" w:hAnsiTheme="minorHAnsi" w:cstheme="minorHAnsi"/>
          <w:bCs/>
          <w:sz w:val="22"/>
          <w:szCs w:val="22"/>
          <w:lang w:val="de-DE"/>
        </w:rPr>
        <w:t>ko erheblich erhöht.</w:t>
      </w:r>
    </w:p>
    <w:p w14:paraId="6DFC1572" w14:textId="77777777" w:rsidR="007D151A" w:rsidRPr="00481910" w:rsidRDefault="007D151A" w:rsidP="007D151A">
      <w:pPr>
        <w:pStyle w:val="StandardWeb"/>
        <w:numPr>
          <w:ilvl w:val="0"/>
          <w:numId w:val="65"/>
        </w:numPr>
        <w:rPr>
          <w:rFonts w:asciiTheme="minorHAnsi" w:hAnsiTheme="minorHAnsi" w:cstheme="minorHAnsi"/>
          <w:sz w:val="22"/>
          <w:szCs w:val="22"/>
          <w:lang w:val="de-DE"/>
        </w:rPr>
      </w:pPr>
      <w:r>
        <w:rPr>
          <w:rFonts w:asciiTheme="minorHAnsi" w:hAnsiTheme="minorHAnsi" w:cstheme="minorHAnsi"/>
          <w:bCs/>
          <w:sz w:val="22"/>
          <w:szCs w:val="22"/>
          <w:lang w:val="de-DE"/>
        </w:rPr>
        <w:t>Bei gehäuftem Auftreten von Karzinomen (Mamma, Ovarien) in Familie aufhorchen und wenn möglich bereits erkrankte Person auf BRCA Mutationen testen</w:t>
      </w:r>
    </w:p>
    <w:p w14:paraId="7ACFB5F0" w14:textId="77777777" w:rsidR="007D151A" w:rsidRDefault="007D151A" w:rsidP="007D151A">
      <w:pPr>
        <w:pStyle w:val="StandardWeb"/>
        <w:rPr>
          <w:rFonts w:asciiTheme="minorHAnsi" w:hAnsiTheme="minorHAnsi" w:cstheme="minorHAnsi"/>
          <w:sz w:val="22"/>
          <w:szCs w:val="22"/>
          <w:lang w:val="de-DE"/>
        </w:rPr>
      </w:pPr>
      <w:r w:rsidRPr="00481910">
        <w:rPr>
          <w:rFonts w:asciiTheme="minorHAnsi" w:hAnsiTheme="minorHAnsi" w:cstheme="minorHAnsi"/>
          <w:bCs/>
          <w:sz w:val="22"/>
          <w:szCs w:val="22"/>
          <w:lang w:val="de-DE"/>
        </w:rPr>
        <w:t>BRCA1</w:t>
      </w:r>
      <w:r w:rsidRPr="00481910">
        <w:rPr>
          <w:rFonts w:asciiTheme="minorHAnsi" w:hAnsiTheme="minorHAnsi" w:cstheme="minorHAnsi"/>
          <w:sz w:val="22"/>
          <w:szCs w:val="22"/>
          <w:lang w:val="de-DE"/>
        </w:rPr>
        <w:t xml:space="preserve"> (</w:t>
      </w:r>
      <w:r w:rsidRPr="00481910">
        <w:rPr>
          <w:rFonts w:asciiTheme="minorHAnsi" w:hAnsiTheme="minorHAnsi" w:cstheme="minorHAnsi"/>
          <w:bCs/>
          <w:i/>
          <w:iCs/>
          <w:sz w:val="22"/>
          <w:szCs w:val="22"/>
          <w:lang w:val="de-DE"/>
        </w:rPr>
        <w:t>BR</w:t>
      </w:r>
      <w:r w:rsidRPr="00481910">
        <w:rPr>
          <w:rFonts w:asciiTheme="minorHAnsi" w:hAnsiTheme="minorHAnsi" w:cstheme="minorHAnsi"/>
          <w:i/>
          <w:iCs/>
          <w:sz w:val="22"/>
          <w:szCs w:val="22"/>
          <w:lang w:val="de-DE"/>
        </w:rPr>
        <w:t xml:space="preserve">east </w:t>
      </w:r>
      <w:r w:rsidRPr="00481910">
        <w:rPr>
          <w:rFonts w:asciiTheme="minorHAnsi" w:hAnsiTheme="minorHAnsi" w:cstheme="minorHAnsi"/>
          <w:bCs/>
          <w:i/>
          <w:iCs/>
          <w:sz w:val="22"/>
          <w:szCs w:val="22"/>
          <w:lang w:val="de-DE"/>
        </w:rPr>
        <w:t>CA</w:t>
      </w:r>
      <w:r w:rsidRPr="00481910">
        <w:rPr>
          <w:rFonts w:asciiTheme="minorHAnsi" w:hAnsiTheme="minorHAnsi" w:cstheme="minorHAnsi"/>
          <w:i/>
          <w:iCs/>
          <w:sz w:val="22"/>
          <w:szCs w:val="22"/>
          <w:lang w:val="de-DE"/>
        </w:rPr>
        <w:t xml:space="preserve">ncer </w:t>
      </w:r>
      <w:r w:rsidRPr="00481910">
        <w:rPr>
          <w:rFonts w:asciiTheme="minorHAnsi" w:hAnsiTheme="minorHAnsi" w:cstheme="minorHAnsi"/>
          <w:bCs/>
          <w:i/>
          <w:iCs/>
          <w:sz w:val="22"/>
          <w:szCs w:val="22"/>
          <w:lang w:val="de-DE"/>
        </w:rPr>
        <w:t>1</w:t>
      </w:r>
      <w:r w:rsidRPr="00481910">
        <w:rPr>
          <w:rFonts w:asciiTheme="minorHAnsi" w:hAnsiTheme="minorHAnsi" w:cstheme="minorHAnsi"/>
          <w:i/>
          <w:iCs/>
          <w:sz w:val="22"/>
          <w:szCs w:val="22"/>
          <w:lang w:val="de-DE"/>
        </w:rPr>
        <w:t xml:space="preserve">, </w:t>
      </w:r>
      <w:hyperlink r:id="rId183" w:tooltip="Early-onset" w:history="1">
        <w:r w:rsidRPr="00481910">
          <w:rPr>
            <w:rStyle w:val="Link"/>
            <w:rFonts w:asciiTheme="minorHAnsi" w:hAnsiTheme="minorHAnsi" w:cstheme="minorHAnsi"/>
            <w:i/>
            <w:iCs/>
            <w:color w:val="auto"/>
            <w:sz w:val="22"/>
            <w:szCs w:val="22"/>
            <w:lang w:val="de-DE"/>
          </w:rPr>
          <w:t>early-onset</w:t>
        </w:r>
      </w:hyperlink>
      <w:r w:rsidRPr="00481910">
        <w:rPr>
          <w:rFonts w:asciiTheme="minorHAnsi" w:hAnsiTheme="minorHAnsi" w:cstheme="minorHAnsi"/>
          <w:sz w:val="22"/>
          <w:szCs w:val="22"/>
          <w:lang w:val="de-DE"/>
        </w:rPr>
        <w:t xml:space="preserve">), in einigen Publikationen auch als </w:t>
      </w:r>
      <w:r w:rsidRPr="00481910">
        <w:rPr>
          <w:rFonts w:asciiTheme="minorHAnsi" w:hAnsiTheme="minorHAnsi" w:cstheme="minorHAnsi"/>
          <w:bCs/>
          <w:sz w:val="22"/>
          <w:szCs w:val="22"/>
          <w:lang w:val="de-DE"/>
        </w:rPr>
        <w:t>Brustkrebsgen 1</w:t>
      </w:r>
      <w:r w:rsidRPr="00481910">
        <w:rPr>
          <w:rFonts w:asciiTheme="minorHAnsi" w:hAnsiTheme="minorHAnsi" w:cstheme="minorHAnsi"/>
          <w:sz w:val="22"/>
          <w:szCs w:val="22"/>
          <w:lang w:val="de-DE"/>
        </w:rPr>
        <w:t xml:space="preserve"> bezeichnet, ist ein menschliches </w:t>
      </w:r>
      <w:hyperlink r:id="rId184" w:tooltip="Gen" w:history="1">
        <w:r w:rsidRPr="00481910">
          <w:rPr>
            <w:rStyle w:val="Link"/>
            <w:rFonts w:asciiTheme="minorHAnsi" w:hAnsiTheme="minorHAnsi" w:cstheme="minorHAnsi"/>
            <w:color w:val="auto"/>
            <w:sz w:val="22"/>
            <w:szCs w:val="22"/>
            <w:lang w:val="de-DE"/>
          </w:rPr>
          <w:t>Gen</w:t>
        </w:r>
      </w:hyperlink>
      <w:r w:rsidRPr="00481910">
        <w:rPr>
          <w:rFonts w:asciiTheme="minorHAnsi" w:hAnsiTheme="minorHAnsi" w:cstheme="minorHAnsi"/>
          <w:sz w:val="22"/>
          <w:szCs w:val="22"/>
          <w:lang w:val="de-DE"/>
        </w:rPr>
        <w:t xml:space="preserve">, welches zur Klasse der </w:t>
      </w:r>
      <w:hyperlink r:id="rId185" w:tooltip="Tumorsuppressorgen" w:history="1">
        <w:r w:rsidRPr="00481910">
          <w:rPr>
            <w:rStyle w:val="Link"/>
            <w:rFonts w:asciiTheme="minorHAnsi" w:hAnsiTheme="minorHAnsi" w:cstheme="minorHAnsi"/>
            <w:color w:val="auto"/>
            <w:sz w:val="22"/>
            <w:szCs w:val="22"/>
            <w:lang w:val="de-DE"/>
          </w:rPr>
          <w:t>Tumorsuppressorgene</w:t>
        </w:r>
      </w:hyperlink>
      <w:r w:rsidRPr="00481910">
        <w:rPr>
          <w:rFonts w:asciiTheme="minorHAnsi" w:hAnsiTheme="minorHAnsi" w:cstheme="minorHAnsi"/>
          <w:sz w:val="22"/>
          <w:szCs w:val="22"/>
          <w:lang w:val="de-DE"/>
        </w:rPr>
        <w:t xml:space="preserve"> gehört.</w:t>
      </w:r>
    </w:p>
    <w:p w14:paraId="0D83BE63" w14:textId="77777777" w:rsidR="007D151A" w:rsidRDefault="007D151A" w:rsidP="007D151A">
      <w:pPr>
        <w:pStyle w:val="StandardWeb"/>
        <w:rPr>
          <w:rFonts w:asciiTheme="minorHAnsi" w:hAnsiTheme="minorHAnsi" w:cstheme="minorHAnsi"/>
          <w:sz w:val="22"/>
          <w:szCs w:val="22"/>
          <w:lang w:val="de-DE"/>
        </w:rPr>
      </w:pPr>
      <w:r w:rsidRPr="00481910">
        <w:rPr>
          <w:rFonts w:asciiTheme="minorHAnsi" w:hAnsiTheme="minorHAnsi" w:cstheme="minorHAnsi"/>
          <w:sz w:val="22"/>
          <w:szCs w:val="22"/>
          <w:lang w:val="de-DE"/>
        </w:rPr>
        <w:t>Es wird im Allgemeinen angenommen, dass Mutationen von BRCA1 für 5 bis 10 Prozent aller Brustkrebserkrankungen verantwortlich sind.</w:t>
      </w:r>
      <w:r>
        <w:rPr>
          <w:rFonts w:asciiTheme="minorHAnsi" w:hAnsiTheme="minorHAnsi" w:cstheme="minorHAnsi"/>
          <w:sz w:val="22"/>
          <w:szCs w:val="22"/>
          <w:lang w:val="de-DE"/>
        </w:rPr>
        <w:t xml:space="preserve"> </w:t>
      </w:r>
      <w:r w:rsidRPr="00481910">
        <w:rPr>
          <w:rFonts w:asciiTheme="minorHAnsi" w:hAnsiTheme="minorHAnsi" w:cstheme="minorHAnsi"/>
          <w:sz w:val="22"/>
          <w:szCs w:val="22"/>
          <w:lang w:val="de-DE"/>
        </w:rPr>
        <w:t>Eine neuere Studie kommt auf einen Wert von 8,5 %.</w:t>
      </w:r>
      <w:r w:rsidRPr="00481910">
        <w:rPr>
          <w:rFonts w:asciiTheme="minorHAnsi" w:hAnsiTheme="minorHAnsi" w:cstheme="minorHAnsi"/>
          <w:sz w:val="22"/>
          <w:szCs w:val="22"/>
          <w:vertAlign w:val="superscript"/>
          <w:lang w:val="de-DE"/>
        </w:rPr>
        <w:t xml:space="preserve"> </w:t>
      </w:r>
      <w:r w:rsidRPr="00481910">
        <w:rPr>
          <w:rFonts w:asciiTheme="minorHAnsi" w:hAnsiTheme="minorHAnsi" w:cstheme="minorHAnsi"/>
          <w:sz w:val="22"/>
          <w:szCs w:val="22"/>
          <w:lang w:val="de-DE"/>
        </w:rPr>
        <w:t>Daneben spielt BRCA1 eine wichtige Rolle bei der Entstehung von Ovarial-, Kolon-, Pankreas- und Prostatakarzinomen.</w:t>
      </w:r>
    </w:p>
    <w:p w14:paraId="122B9BBB" w14:textId="77777777" w:rsidR="007D151A" w:rsidRPr="00481910" w:rsidRDefault="007D151A" w:rsidP="007D151A">
      <w:pPr>
        <w:pStyle w:val="StandardWeb"/>
        <w:rPr>
          <w:rFonts w:asciiTheme="minorHAnsi" w:hAnsiTheme="minorHAnsi" w:cstheme="minorHAnsi"/>
          <w:sz w:val="22"/>
          <w:szCs w:val="22"/>
          <w:lang w:val="de-DE"/>
        </w:rPr>
      </w:pPr>
    </w:p>
    <w:p w14:paraId="2E021E84" w14:textId="77777777" w:rsidR="007D151A" w:rsidRDefault="007D151A" w:rsidP="007D151A">
      <w:pPr>
        <w:rPr>
          <w:rFonts w:cstheme="minorHAnsi"/>
          <w:b/>
          <w:sz w:val="28"/>
          <w:szCs w:val="28"/>
        </w:rPr>
      </w:pPr>
      <w:r>
        <w:rPr>
          <w:rFonts w:cstheme="minorHAnsi"/>
          <w:b/>
          <w:sz w:val="28"/>
          <w:szCs w:val="28"/>
        </w:rPr>
        <w:t>Klinische Untersuchung</w:t>
      </w:r>
    </w:p>
    <w:p w14:paraId="22596FAB" w14:textId="77777777" w:rsidR="007D151A" w:rsidRDefault="007D151A" w:rsidP="007D151A">
      <w:pPr>
        <w:rPr>
          <w:rFonts w:cstheme="minorHAnsi"/>
          <w:b/>
        </w:rPr>
      </w:pPr>
    </w:p>
    <w:p w14:paraId="5C1DB20F" w14:textId="77777777" w:rsidR="007D151A" w:rsidRDefault="007D151A" w:rsidP="007D151A">
      <w:pPr>
        <w:rPr>
          <w:rFonts w:cstheme="minorHAnsi"/>
          <w:b/>
        </w:rPr>
      </w:pPr>
      <w:r>
        <w:rPr>
          <w:rFonts w:cstheme="minorHAnsi"/>
          <w:b/>
        </w:rPr>
        <w:t>Vorbereitung</w:t>
      </w:r>
    </w:p>
    <w:p w14:paraId="7A44D977" w14:textId="77777777" w:rsidR="007D151A" w:rsidRPr="007257AB" w:rsidRDefault="007D151A" w:rsidP="007D151A">
      <w:pPr>
        <w:pStyle w:val="Listenabsatz"/>
        <w:numPr>
          <w:ilvl w:val="0"/>
          <w:numId w:val="51"/>
        </w:numPr>
        <w:rPr>
          <w:rFonts w:cstheme="minorHAnsi"/>
        </w:rPr>
      </w:pPr>
      <w:r>
        <w:rPr>
          <w:rFonts w:cstheme="minorHAnsi"/>
        </w:rPr>
        <w:t>abgeschlossener Raum  (es sollten keine Störungen auftreten)</w:t>
      </w:r>
    </w:p>
    <w:p w14:paraId="3E579946" w14:textId="77777777" w:rsidR="007D151A" w:rsidRDefault="007D151A" w:rsidP="007D151A">
      <w:pPr>
        <w:pStyle w:val="Listenabsatz"/>
        <w:numPr>
          <w:ilvl w:val="0"/>
          <w:numId w:val="51"/>
        </w:numPr>
        <w:rPr>
          <w:rFonts w:cstheme="minorHAnsi"/>
        </w:rPr>
      </w:pPr>
      <w:r>
        <w:rPr>
          <w:rFonts w:cstheme="minorHAnsi"/>
        </w:rPr>
        <w:t>angenehme Temperatur</w:t>
      </w:r>
    </w:p>
    <w:p w14:paraId="419FF3C3" w14:textId="77777777" w:rsidR="007D151A" w:rsidRDefault="007D151A" w:rsidP="007D151A">
      <w:pPr>
        <w:pStyle w:val="Listenabsatz"/>
        <w:numPr>
          <w:ilvl w:val="0"/>
          <w:numId w:val="51"/>
        </w:numPr>
        <w:rPr>
          <w:rFonts w:cstheme="minorHAnsi"/>
        </w:rPr>
      </w:pPr>
      <w:r>
        <w:rPr>
          <w:rFonts w:cstheme="minorHAnsi"/>
        </w:rPr>
        <w:t>gute Beleuchtung</w:t>
      </w:r>
    </w:p>
    <w:p w14:paraId="305757CF" w14:textId="77777777" w:rsidR="007D151A" w:rsidRDefault="007D151A" w:rsidP="007D151A">
      <w:pPr>
        <w:pStyle w:val="Listenabsatz"/>
        <w:numPr>
          <w:ilvl w:val="0"/>
          <w:numId w:val="51"/>
        </w:numPr>
        <w:rPr>
          <w:rFonts w:cstheme="minorHAnsi"/>
        </w:rPr>
      </w:pPr>
      <w:r>
        <w:rPr>
          <w:rFonts w:cstheme="minorHAnsi"/>
        </w:rPr>
        <w:t>höhenverstellbare Untersuchungsliege</w:t>
      </w:r>
    </w:p>
    <w:p w14:paraId="21D05D1E" w14:textId="77777777" w:rsidR="007D151A" w:rsidRDefault="007D151A" w:rsidP="007D151A">
      <w:pPr>
        <w:pStyle w:val="Listenabsatz"/>
        <w:numPr>
          <w:ilvl w:val="0"/>
          <w:numId w:val="51"/>
        </w:numPr>
        <w:rPr>
          <w:rFonts w:cstheme="minorHAnsi"/>
        </w:rPr>
      </w:pPr>
      <w:r>
        <w:rPr>
          <w:rFonts w:cstheme="minorHAnsi"/>
        </w:rPr>
        <w:t>der Patientin die wichtigsten Untersuchungsschritte erklären, solange sie noch angezogen ist</w:t>
      </w:r>
    </w:p>
    <w:p w14:paraId="51911539" w14:textId="77777777" w:rsidR="007D151A" w:rsidRDefault="007D151A" w:rsidP="007D151A">
      <w:pPr>
        <w:pStyle w:val="Listenabsatz"/>
        <w:numPr>
          <w:ilvl w:val="0"/>
          <w:numId w:val="51"/>
        </w:numPr>
        <w:rPr>
          <w:rFonts w:cstheme="minorHAnsi"/>
        </w:rPr>
      </w:pPr>
      <w:r>
        <w:rPr>
          <w:rFonts w:cstheme="minorHAnsi"/>
        </w:rPr>
        <w:t>der beste Zeitpunkt für die Untersuchung ist unmittelbar nach der Menstruation</w:t>
      </w:r>
    </w:p>
    <w:p w14:paraId="45E816EE" w14:textId="77777777" w:rsidR="007D151A" w:rsidRDefault="007D151A" w:rsidP="007D151A">
      <w:pPr>
        <w:rPr>
          <w:rFonts w:cstheme="minorHAnsi"/>
          <w:b/>
          <w:sz w:val="28"/>
          <w:szCs w:val="28"/>
        </w:rPr>
      </w:pPr>
    </w:p>
    <w:p w14:paraId="73C47F86" w14:textId="77777777" w:rsidR="007D151A" w:rsidRDefault="007D151A" w:rsidP="007D151A">
      <w:r w:rsidRPr="00412192">
        <w:rPr>
          <w:b/>
          <w:bCs/>
        </w:rPr>
        <w:t xml:space="preserve">Grundstruktur des Untersuchungsganges </w:t>
      </w:r>
      <w:r w:rsidRPr="00412192">
        <w:rPr>
          <w:b/>
        </w:rPr>
        <w:t>Prüfungsstandard OSCE</w:t>
      </w:r>
      <w:r>
        <w:rPr>
          <w:b/>
        </w:rPr>
        <w:t xml:space="preserve"> </w:t>
      </w:r>
      <w:r w:rsidRPr="00412192">
        <w:t>(aus Anhang)</w:t>
      </w:r>
    </w:p>
    <w:p w14:paraId="545D3A6E" w14:textId="77777777" w:rsidR="007D151A" w:rsidRPr="00412192" w:rsidRDefault="007D151A" w:rsidP="007D151A"/>
    <w:p w14:paraId="17976674" w14:textId="77777777" w:rsidR="007D151A" w:rsidRPr="00412192" w:rsidRDefault="007D151A" w:rsidP="007D151A">
      <w:r w:rsidRPr="00412192">
        <w:t>Sitzend:</w:t>
      </w:r>
    </w:p>
    <w:p w14:paraId="26423779" w14:textId="77777777" w:rsidR="007D151A" w:rsidRPr="00412192" w:rsidRDefault="007D151A" w:rsidP="007D151A">
      <w:r>
        <w:tab/>
      </w:r>
      <w:r w:rsidRPr="00412192">
        <w:rPr>
          <w:b/>
        </w:rPr>
        <w:t>1.</w:t>
      </w:r>
      <w:r w:rsidRPr="00412192">
        <w:t xml:space="preserve"> </w:t>
      </w:r>
      <w:r w:rsidRPr="00412192">
        <w:rPr>
          <w:b/>
          <w:bCs/>
        </w:rPr>
        <w:t xml:space="preserve">Inspektion der Mammae und Mamillen </w:t>
      </w:r>
      <w:r w:rsidRPr="00412192">
        <w:t>in entspannter Haltung der Patientin und</w:t>
      </w:r>
    </w:p>
    <w:p w14:paraId="5556F3CC" w14:textId="77777777" w:rsidR="007D151A" w:rsidRPr="00412192" w:rsidRDefault="007D151A" w:rsidP="007D151A">
      <w:r>
        <w:tab/>
      </w:r>
      <w:r w:rsidRPr="00412192">
        <w:t>während Provokationsmanöver (e.g. Nackengriff)</w:t>
      </w:r>
    </w:p>
    <w:p w14:paraId="03D3C6F5" w14:textId="77777777" w:rsidR="007D151A" w:rsidRPr="00412192" w:rsidRDefault="007D151A" w:rsidP="007D151A">
      <w:r>
        <w:tab/>
      </w:r>
      <w:r w:rsidRPr="00412192">
        <w:rPr>
          <w:b/>
        </w:rPr>
        <w:t>2.</w:t>
      </w:r>
      <w:r w:rsidRPr="00412192">
        <w:t xml:space="preserve"> </w:t>
      </w:r>
      <w:r w:rsidRPr="00412192">
        <w:rPr>
          <w:b/>
          <w:bCs/>
        </w:rPr>
        <w:t xml:space="preserve">Palpation der supraklavikulären LK-Stationen </w:t>
      </w:r>
      <w:r w:rsidRPr="00412192">
        <w:t>(Beschreibung der pathologischen</w:t>
      </w:r>
    </w:p>
    <w:p w14:paraId="6E84636B" w14:textId="77777777" w:rsidR="007D151A" w:rsidRPr="00412192" w:rsidRDefault="007D151A" w:rsidP="007D151A">
      <w:r>
        <w:tab/>
      </w:r>
      <w:r w:rsidRPr="00412192">
        <w:t>Veränderungen)</w:t>
      </w:r>
    </w:p>
    <w:p w14:paraId="67E6E579" w14:textId="77777777" w:rsidR="007D151A" w:rsidRPr="00412192" w:rsidRDefault="007D151A" w:rsidP="007D151A">
      <w:r>
        <w:tab/>
      </w:r>
      <w:r w:rsidRPr="00412192">
        <w:rPr>
          <w:b/>
        </w:rPr>
        <w:t xml:space="preserve">3. </w:t>
      </w:r>
      <w:r w:rsidRPr="00412192">
        <w:rPr>
          <w:b/>
          <w:bCs/>
        </w:rPr>
        <w:t xml:space="preserve">Palpation der axillären LK-Stationen </w:t>
      </w:r>
      <w:r w:rsidRPr="00412192">
        <w:t>(Beschreibung der pathologischen</w:t>
      </w:r>
    </w:p>
    <w:p w14:paraId="1FFE387D" w14:textId="77777777" w:rsidR="007D151A" w:rsidRPr="00412192" w:rsidRDefault="007D151A" w:rsidP="007D151A">
      <w:r>
        <w:tab/>
      </w:r>
      <w:r w:rsidRPr="00412192">
        <w:t>Veränderungen)</w:t>
      </w:r>
    </w:p>
    <w:p w14:paraId="76C9CB9A" w14:textId="77777777" w:rsidR="007D151A" w:rsidRDefault="007D151A" w:rsidP="007D151A"/>
    <w:p w14:paraId="3694DBFD" w14:textId="77777777" w:rsidR="007D151A" w:rsidRPr="00412192" w:rsidRDefault="007D151A" w:rsidP="007D151A">
      <w:r w:rsidRPr="00412192">
        <w:t>Liegend:</w:t>
      </w:r>
    </w:p>
    <w:p w14:paraId="07C85B4B" w14:textId="77777777" w:rsidR="007D151A" w:rsidRPr="00412192" w:rsidRDefault="007D151A" w:rsidP="007D151A">
      <w:r>
        <w:tab/>
      </w:r>
      <w:r w:rsidRPr="00412192">
        <w:rPr>
          <w:b/>
        </w:rPr>
        <w:t>4</w:t>
      </w:r>
      <w:r>
        <w:t>.</w:t>
      </w:r>
      <w:r w:rsidRPr="00412192">
        <w:rPr>
          <w:b/>
          <w:bCs/>
        </w:rPr>
        <w:t xml:space="preserve">Mamillensekretion </w:t>
      </w:r>
      <w:r w:rsidRPr="00412192">
        <w:t>provozieren durch Ausstreichen des Drüsengewebes von</w:t>
      </w:r>
    </w:p>
    <w:p w14:paraId="2C6312AE" w14:textId="77777777" w:rsidR="007D151A" w:rsidRPr="00412192" w:rsidRDefault="007D151A" w:rsidP="007D151A">
      <w:r>
        <w:tab/>
      </w:r>
      <w:r w:rsidRPr="00412192">
        <w:t>peripher nach zentral, und zwar alle 4 Quadranten nacheinander!</w:t>
      </w:r>
    </w:p>
    <w:p w14:paraId="6FD06D28" w14:textId="77777777" w:rsidR="007D151A" w:rsidRPr="00412192" w:rsidRDefault="007D151A" w:rsidP="007D151A">
      <w:r>
        <w:tab/>
      </w:r>
      <w:r w:rsidRPr="00412192">
        <w:rPr>
          <w:b/>
        </w:rPr>
        <w:t>5</w:t>
      </w:r>
      <w:r>
        <w:t>.</w:t>
      </w:r>
      <w:r w:rsidRPr="00412192">
        <w:rPr>
          <w:b/>
          <w:bCs/>
        </w:rPr>
        <w:t xml:space="preserve">systematische Palpation der Mamma: </w:t>
      </w:r>
      <w:r w:rsidRPr="00412192">
        <w:t>(Patientin liegt) palpieren der Mammae mit</w:t>
      </w:r>
    </w:p>
    <w:p w14:paraId="29F89078" w14:textId="77777777" w:rsidR="007D151A" w:rsidRPr="00412192" w:rsidRDefault="007D151A" w:rsidP="007D151A">
      <w:r>
        <w:tab/>
      </w:r>
      <w:r w:rsidRPr="00412192">
        <w:t>den Fingern beider Hände. Suche nach Pathologien (e.g. Gewebsverhärtungen oder</w:t>
      </w:r>
    </w:p>
    <w:p w14:paraId="3FCB05AA" w14:textId="77777777" w:rsidR="007D151A" w:rsidRPr="00412192" w:rsidRDefault="007D151A" w:rsidP="007D151A">
      <w:r>
        <w:tab/>
      </w:r>
      <w:r w:rsidRPr="00412192">
        <w:t>Knoten) und Beschreibung derselben</w:t>
      </w:r>
    </w:p>
    <w:p w14:paraId="6AA51BD4" w14:textId="77777777" w:rsidR="007D151A" w:rsidRPr="00412192" w:rsidRDefault="007D151A" w:rsidP="007D151A">
      <w:r>
        <w:tab/>
      </w:r>
      <w:r w:rsidRPr="00412192">
        <w:t>alle vier Quadranten differenziert palpieren!</w:t>
      </w:r>
    </w:p>
    <w:p w14:paraId="5B298262" w14:textId="77777777" w:rsidR="007D151A" w:rsidRDefault="007D151A" w:rsidP="007D151A">
      <w:r>
        <w:tab/>
      </w:r>
      <w:r w:rsidRPr="00412192">
        <w:t>Andere Seite ebenfalls, nach gleichem Muster.</w:t>
      </w:r>
    </w:p>
    <w:p w14:paraId="627BD8CB" w14:textId="77777777" w:rsidR="007D151A" w:rsidRPr="00412192" w:rsidRDefault="007D151A" w:rsidP="007D151A"/>
    <w:p w14:paraId="4438D2DD" w14:textId="77777777" w:rsidR="007D151A" w:rsidRDefault="007D151A" w:rsidP="007D151A">
      <w:pPr>
        <w:rPr>
          <w:rFonts w:cstheme="minorHAnsi"/>
        </w:rPr>
      </w:pPr>
      <w:r>
        <w:rPr>
          <w:rFonts w:cstheme="minorHAnsi"/>
        </w:rPr>
        <w:t>Nun etwas ausführlicher…</w:t>
      </w:r>
    </w:p>
    <w:p w14:paraId="52FE506F" w14:textId="77777777" w:rsidR="007D151A" w:rsidRDefault="007D151A" w:rsidP="007D151A">
      <w:pPr>
        <w:rPr>
          <w:rFonts w:cstheme="minorHAnsi"/>
        </w:rPr>
      </w:pPr>
    </w:p>
    <w:p w14:paraId="01609E9A" w14:textId="77777777" w:rsidR="007D151A" w:rsidRPr="0017402E" w:rsidRDefault="007D151A" w:rsidP="007D151A">
      <w:pPr>
        <w:rPr>
          <w:rFonts w:cstheme="minorHAnsi"/>
          <w:b/>
        </w:rPr>
      </w:pPr>
      <w:r>
        <w:rPr>
          <w:rFonts w:cstheme="minorHAnsi"/>
          <w:b/>
        </w:rPr>
        <w:t xml:space="preserve">1. </w:t>
      </w:r>
      <w:r w:rsidRPr="0017402E">
        <w:rPr>
          <w:rFonts w:cstheme="minorHAnsi"/>
          <w:b/>
        </w:rPr>
        <w:t>Inspektion</w:t>
      </w:r>
    </w:p>
    <w:p w14:paraId="72B1191D" w14:textId="77777777" w:rsidR="007D151A" w:rsidRDefault="007D151A" w:rsidP="007D151A">
      <w:pPr>
        <w:pStyle w:val="Listenabsatz"/>
        <w:numPr>
          <w:ilvl w:val="0"/>
          <w:numId w:val="51"/>
        </w:numPr>
        <w:rPr>
          <w:rFonts w:cstheme="minorHAnsi"/>
        </w:rPr>
      </w:pPr>
      <w:r>
        <w:rPr>
          <w:rFonts w:cstheme="minorHAnsi"/>
        </w:rPr>
        <w:t xml:space="preserve">Pat. sitzt mit nacktem Oberkörper (d.h. vollständig entkleidet!) dem Arzt gegenüber </w:t>
      </w:r>
    </w:p>
    <w:p w14:paraId="0F1D5CF5" w14:textId="77777777" w:rsidR="007D151A" w:rsidRDefault="007D151A" w:rsidP="007D151A">
      <w:pPr>
        <w:pStyle w:val="Listenabsatz"/>
        <w:numPr>
          <w:ilvl w:val="0"/>
          <w:numId w:val="51"/>
        </w:numPr>
        <w:rPr>
          <w:rFonts w:cstheme="minorHAnsi"/>
        </w:rPr>
      </w:pPr>
      <w:r>
        <w:rPr>
          <w:rFonts w:cstheme="minorHAnsi"/>
        </w:rPr>
        <w:t>zuerst Hände im Schoss</w:t>
      </w:r>
    </w:p>
    <w:p w14:paraId="7483E5E9" w14:textId="77777777" w:rsidR="007D151A" w:rsidRDefault="007D151A" w:rsidP="007D151A">
      <w:pPr>
        <w:pStyle w:val="Listenabsatz"/>
        <w:numPr>
          <w:ilvl w:val="0"/>
          <w:numId w:val="51"/>
        </w:numPr>
        <w:rPr>
          <w:rFonts w:cstheme="minorHAnsi"/>
        </w:rPr>
      </w:pPr>
      <w:r>
        <w:rPr>
          <w:rFonts w:cstheme="minorHAnsi"/>
        </w:rPr>
        <w:t>dann mit hinter dem Kopf verschränkten Armen (in verschiedenen Positionen)</w:t>
      </w:r>
    </w:p>
    <w:p w14:paraId="031823B8" w14:textId="77777777" w:rsidR="007D151A" w:rsidRDefault="007D151A" w:rsidP="007D151A">
      <w:pPr>
        <w:pStyle w:val="Listenabsatz"/>
        <w:numPr>
          <w:ilvl w:val="0"/>
          <w:numId w:val="51"/>
        </w:numPr>
        <w:rPr>
          <w:rFonts w:cstheme="minorHAnsi"/>
        </w:rPr>
      </w:pPr>
      <w:r>
        <w:rPr>
          <w:rFonts w:cstheme="minorHAnsi"/>
        </w:rPr>
        <w:t>auch während der Bewegung inspizieren</w:t>
      </w:r>
    </w:p>
    <w:p w14:paraId="501EF7ED" w14:textId="77777777" w:rsidR="007D151A" w:rsidRDefault="007D151A" w:rsidP="007D151A">
      <w:pPr>
        <w:pStyle w:val="Listenabsatz"/>
        <w:rPr>
          <w:rFonts w:cstheme="minorHAnsi"/>
        </w:rPr>
      </w:pPr>
    </w:p>
    <w:p w14:paraId="4F1A0DC6" w14:textId="77777777" w:rsidR="007D151A" w:rsidRDefault="007D151A" w:rsidP="007D151A">
      <w:pPr>
        <w:pStyle w:val="Listenabsatz"/>
        <w:rPr>
          <w:rFonts w:cstheme="minorHAnsi"/>
        </w:rPr>
      </w:pPr>
      <w:r>
        <w:rPr>
          <w:rFonts w:cstheme="minorHAnsi"/>
        </w:rPr>
        <w:t>beurteilt werden</w:t>
      </w:r>
    </w:p>
    <w:p w14:paraId="358F4B22" w14:textId="77777777" w:rsidR="007D151A" w:rsidRPr="002E7F66" w:rsidRDefault="007D151A" w:rsidP="007D151A">
      <w:pPr>
        <w:pStyle w:val="Listenabsatz"/>
        <w:numPr>
          <w:ilvl w:val="0"/>
          <w:numId w:val="51"/>
        </w:numPr>
        <w:rPr>
          <w:rFonts w:cstheme="minorHAnsi"/>
        </w:rPr>
      </w:pPr>
      <w:r>
        <w:rPr>
          <w:rFonts w:cstheme="minorHAnsi"/>
        </w:rPr>
        <w:t>Grösse der Brüste</w:t>
      </w:r>
    </w:p>
    <w:p w14:paraId="554227E6" w14:textId="77777777" w:rsidR="007D151A" w:rsidRDefault="007D151A" w:rsidP="007D151A">
      <w:pPr>
        <w:pStyle w:val="Listenabsatz"/>
        <w:numPr>
          <w:ilvl w:val="0"/>
          <w:numId w:val="51"/>
        </w:numPr>
        <w:rPr>
          <w:rFonts w:cstheme="minorHAnsi"/>
        </w:rPr>
      </w:pPr>
      <w:r>
        <w:rPr>
          <w:rFonts w:cstheme="minorHAnsi"/>
        </w:rPr>
        <w:t>Symmetrie der Brüste</w:t>
      </w:r>
    </w:p>
    <w:p w14:paraId="66018682" w14:textId="77777777" w:rsidR="007D151A" w:rsidRDefault="007D151A" w:rsidP="007D151A">
      <w:pPr>
        <w:pStyle w:val="Listenabsatz"/>
        <w:numPr>
          <w:ilvl w:val="0"/>
          <w:numId w:val="51"/>
        </w:numPr>
        <w:rPr>
          <w:rFonts w:cstheme="minorHAnsi"/>
        </w:rPr>
      </w:pPr>
      <w:r>
        <w:rPr>
          <w:rFonts w:cstheme="minorHAnsi"/>
        </w:rPr>
        <w:t>Form der Brüste</w:t>
      </w:r>
    </w:p>
    <w:p w14:paraId="63920EE7" w14:textId="77777777" w:rsidR="007D151A" w:rsidRDefault="007D151A" w:rsidP="007D151A">
      <w:pPr>
        <w:pStyle w:val="Listenabsatz"/>
        <w:numPr>
          <w:ilvl w:val="0"/>
          <w:numId w:val="51"/>
        </w:numPr>
        <w:rPr>
          <w:rFonts w:cstheme="minorHAnsi"/>
        </w:rPr>
      </w:pPr>
      <w:r>
        <w:rPr>
          <w:rFonts w:cstheme="minorHAnsi"/>
        </w:rPr>
        <w:t>Konturen</w:t>
      </w:r>
    </w:p>
    <w:p w14:paraId="7552A069" w14:textId="77777777" w:rsidR="007D151A" w:rsidRDefault="007D151A" w:rsidP="007D151A">
      <w:pPr>
        <w:pStyle w:val="Listenabsatz"/>
        <w:numPr>
          <w:ilvl w:val="0"/>
          <w:numId w:val="51"/>
        </w:numPr>
        <w:rPr>
          <w:rFonts w:cstheme="minorHAnsi"/>
        </w:rPr>
      </w:pPr>
      <w:r>
        <w:rPr>
          <w:rFonts w:cstheme="minorHAnsi"/>
        </w:rPr>
        <w:t>Haut</w:t>
      </w:r>
    </w:p>
    <w:p w14:paraId="7DE0DCF1" w14:textId="77777777" w:rsidR="007D151A" w:rsidRDefault="007D151A" w:rsidP="007D151A">
      <w:pPr>
        <w:pStyle w:val="Listenabsatz"/>
        <w:numPr>
          <w:ilvl w:val="0"/>
          <w:numId w:val="51"/>
        </w:numPr>
        <w:rPr>
          <w:rFonts w:cstheme="minorHAnsi"/>
        </w:rPr>
      </w:pPr>
      <w:r>
        <w:rPr>
          <w:rFonts w:cstheme="minorHAnsi"/>
        </w:rPr>
        <w:t>Areola</w:t>
      </w:r>
    </w:p>
    <w:p w14:paraId="3689130C" w14:textId="77777777" w:rsidR="007D151A" w:rsidRDefault="007D151A" w:rsidP="007D151A">
      <w:pPr>
        <w:pStyle w:val="Listenabsatz"/>
        <w:numPr>
          <w:ilvl w:val="0"/>
          <w:numId w:val="51"/>
        </w:numPr>
        <w:rPr>
          <w:rFonts w:cstheme="minorHAnsi"/>
        </w:rPr>
      </w:pPr>
      <w:r>
        <w:rPr>
          <w:rFonts w:cstheme="minorHAnsi"/>
        </w:rPr>
        <w:t xml:space="preserve">Mamillen </w:t>
      </w:r>
    </w:p>
    <w:p w14:paraId="43AC72D3" w14:textId="77777777" w:rsidR="007D151A" w:rsidRDefault="007D151A" w:rsidP="007D151A">
      <w:pPr>
        <w:pStyle w:val="Listenabsatz"/>
        <w:numPr>
          <w:ilvl w:val="0"/>
          <w:numId w:val="51"/>
        </w:numPr>
        <w:rPr>
          <w:rFonts w:cstheme="minorHAnsi"/>
        </w:rPr>
      </w:pPr>
      <w:r>
        <w:rPr>
          <w:rFonts w:cstheme="minorHAnsi"/>
        </w:rPr>
        <w:t>Neu aufgetretene Veränderungen!</w:t>
      </w:r>
    </w:p>
    <w:p w14:paraId="49BDDCB9" w14:textId="77777777" w:rsidR="007D151A" w:rsidRDefault="007D151A" w:rsidP="007D151A">
      <w:pPr>
        <w:rPr>
          <w:rFonts w:cstheme="minorHAnsi"/>
        </w:rPr>
      </w:pPr>
    </w:p>
    <w:p w14:paraId="13C97768" w14:textId="77777777" w:rsidR="007D151A" w:rsidRDefault="007D151A" w:rsidP="007D151A">
      <w:pPr>
        <w:rPr>
          <w:rFonts w:cstheme="minorHAnsi"/>
          <w:b/>
        </w:rPr>
      </w:pPr>
      <w:r>
        <w:rPr>
          <w:rFonts w:cstheme="minorHAnsi"/>
          <w:b/>
        </w:rPr>
        <w:t xml:space="preserve">2. &amp; 3. </w:t>
      </w:r>
      <w:r w:rsidRPr="00E174B1">
        <w:rPr>
          <w:rFonts w:cstheme="minorHAnsi"/>
          <w:b/>
        </w:rPr>
        <w:t>Palpation</w:t>
      </w:r>
      <w:r>
        <w:rPr>
          <w:rFonts w:cstheme="minorHAnsi"/>
          <w:b/>
        </w:rPr>
        <w:t xml:space="preserve"> Lymphknoten</w:t>
      </w:r>
    </w:p>
    <w:p w14:paraId="32F68E39" w14:textId="77777777" w:rsidR="007D151A" w:rsidRPr="00E174B1" w:rsidRDefault="007D151A" w:rsidP="007D151A">
      <w:pPr>
        <w:pStyle w:val="Listenabsatz"/>
        <w:numPr>
          <w:ilvl w:val="0"/>
          <w:numId w:val="51"/>
        </w:numPr>
        <w:rPr>
          <w:rFonts w:cstheme="minorHAnsi"/>
          <w:b/>
        </w:rPr>
      </w:pPr>
      <w:r>
        <w:rPr>
          <w:rFonts w:cstheme="minorHAnsi"/>
        </w:rPr>
        <w:t>Supraclaviculäre Lymphknoten (sollten nicht tastbar sein)</w:t>
      </w:r>
    </w:p>
    <w:p w14:paraId="37BAF873" w14:textId="77777777" w:rsidR="007D151A" w:rsidRPr="00E174B1" w:rsidRDefault="007D151A" w:rsidP="007D151A">
      <w:pPr>
        <w:pStyle w:val="Listenabsatz"/>
        <w:numPr>
          <w:ilvl w:val="0"/>
          <w:numId w:val="51"/>
        </w:numPr>
        <w:rPr>
          <w:rFonts w:cstheme="minorHAnsi"/>
          <w:b/>
        </w:rPr>
      </w:pPr>
      <w:r>
        <w:rPr>
          <w:rFonts w:cstheme="minorHAnsi"/>
        </w:rPr>
        <w:t>Axillärene Lymphknoten</w:t>
      </w:r>
    </w:p>
    <w:p w14:paraId="1ADA2228" w14:textId="77777777" w:rsidR="007D151A" w:rsidRPr="00E174B1" w:rsidRDefault="007D151A" w:rsidP="007D151A">
      <w:pPr>
        <w:pStyle w:val="Listenabsatz"/>
        <w:numPr>
          <w:ilvl w:val="0"/>
          <w:numId w:val="54"/>
        </w:numPr>
        <w:autoSpaceDE w:val="0"/>
        <w:autoSpaceDN w:val="0"/>
        <w:adjustRightInd w:val="0"/>
        <w:rPr>
          <w:rFonts w:cstheme="minorHAnsi"/>
        </w:rPr>
      </w:pPr>
      <w:r w:rsidRPr="00E174B1">
        <w:rPr>
          <w:rFonts w:cstheme="minorHAnsi"/>
        </w:rPr>
        <w:t>Die axillären Lymphknotenstationen lassen sich auf 3 verschieden Möglichkeiten</w:t>
      </w:r>
    </w:p>
    <w:p w14:paraId="3D5D0BDC" w14:textId="77777777" w:rsidR="007D151A" w:rsidRPr="00E174B1" w:rsidRDefault="007D151A" w:rsidP="007D151A">
      <w:pPr>
        <w:autoSpaceDE w:val="0"/>
        <w:autoSpaceDN w:val="0"/>
        <w:adjustRightInd w:val="0"/>
        <w:rPr>
          <w:rFonts w:cstheme="minorHAnsi"/>
        </w:rPr>
      </w:pPr>
      <w:r w:rsidRPr="00E174B1">
        <w:rPr>
          <w:rFonts w:cstheme="minorHAnsi"/>
        </w:rPr>
        <w:tab/>
        <w:t>untersuchen:</w:t>
      </w:r>
    </w:p>
    <w:p w14:paraId="359CBAA8" w14:textId="77777777" w:rsidR="007D151A" w:rsidRPr="00E174B1" w:rsidRDefault="007D151A" w:rsidP="007D151A">
      <w:pPr>
        <w:autoSpaceDE w:val="0"/>
        <w:autoSpaceDN w:val="0"/>
        <w:adjustRightInd w:val="0"/>
        <w:rPr>
          <w:rFonts w:cstheme="minorHAnsi"/>
        </w:rPr>
      </w:pPr>
    </w:p>
    <w:p w14:paraId="58B1A0A9" w14:textId="77777777" w:rsidR="007D151A" w:rsidRPr="00E174B1" w:rsidRDefault="007D151A" w:rsidP="007D151A">
      <w:pPr>
        <w:autoSpaceDE w:val="0"/>
        <w:autoSpaceDN w:val="0"/>
        <w:adjustRightInd w:val="0"/>
        <w:rPr>
          <w:rFonts w:cstheme="minorHAnsi"/>
        </w:rPr>
      </w:pPr>
      <w:r>
        <w:rPr>
          <w:rFonts w:cstheme="minorHAnsi"/>
        </w:rPr>
        <w:tab/>
      </w:r>
      <w:r w:rsidRPr="00E174B1">
        <w:rPr>
          <w:rFonts w:cstheme="minorHAnsi"/>
        </w:rPr>
        <w:t>1. Die Patientin stützt beide Arme in die Hüften,</w:t>
      </w:r>
    </w:p>
    <w:p w14:paraId="316D673C" w14:textId="77777777" w:rsidR="007D151A" w:rsidRPr="00E174B1" w:rsidRDefault="007D151A" w:rsidP="007D151A">
      <w:pPr>
        <w:autoSpaceDE w:val="0"/>
        <w:autoSpaceDN w:val="0"/>
        <w:adjustRightInd w:val="0"/>
        <w:rPr>
          <w:rFonts w:cstheme="minorHAnsi"/>
        </w:rPr>
      </w:pPr>
      <w:r>
        <w:rPr>
          <w:rFonts w:cstheme="minorHAnsi"/>
        </w:rPr>
        <w:tab/>
      </w:r>
      <w:r w:rsidRPr="00E174B1">
        <w:rPr>
          <w:rFonts w:cstheme="minorHAnsi"/>
        </w:rPr>
        <w:t>2. Die Patientin lässt die Arme locker fallen und der/die Untersucher/in führt den Arm</w:t>
      </w:r>
    </w:p>
    <w:p w14:paraId="4D1E3B98" w14:textId="77777777" w:rsidR="007D151A" w:rsidRPr="00E174B1" w:rsidRDefault="007D151A" w:rsidP="007D151A">
      <w:pPr>
        <w:autoSpaceDE w:val="0"/>
        <w:autoSpaceDN w:val="0"/>
        <w:adjustRightInd w:val="0"/>
        <w:rPr>
          <w:rFonts w:cstheme="minorHAnsi"/>
        </w:rPr>
      </w:pPr>
      <w:r>
        <w:rPr>
          <w:rFonts w:cstheme="minorHAnsi"/>
        </w:rPr>
        <w:tab/>
      </w:r>
      <w:r w:rsidRPr="00E174B1">
        <w:rPr>
          <w:rFonts w:cstheme="minorHAnsi"/>
        </w:rPr>
        <w:t>der Patientin,</w:t>
      </w:r>
    </w:p>
    <w:p w14:paraId="1BE1050C" w14:textId="77777777" w:rsidR="007D151A" w:rsidRPr="00E174B1" w:rsidRDefault="007D151A" w:rsidP="007D151A">
      <w:pPr>
        <w:autoSpaceDE w:val="0"/>
        <w:autoSpaceDN w:val="0"/>
        <w:adjustRightInd w:val="0"/>
        <w:rPr>
          <w:rFonts w:cstheme="minorHAnsi"/>
        </w:rPr>
      </w:pPr>
      <w:r>
        <w:rPr>
          <w:rFonts w:cstheme="minorHAnsi"/>
        </w:rPr>
        <w:tab/>
      </w:r>
      <w:r w:rsidRPr="00E174B1">
        <w:rPr>
          <w:rFonts w:cstheme="minorHAnsi"/>
        </w:rPr>
        <w:t>3. Die Patientin legt den Arm auf die Schulter des/der Untersucher/in.</w:t>
      </w:r>
    </w:p>
    <w:p w14:paraId="228B5422" w14:textId="77777777" w:rsidR="007D151A" w:rsidRPr="00E174B1" w:rsidRDefault="007D151A" w:rsidP="007D151A">
      <w:pPr>
        <w:autoSpaceDE w:val="0"/>
        <w:autoSpaceDN w:val="0"/>
        <w:adjustRightInd w:val="0"/>
        <w:rPr>
          <w:rFonts w:cstheme="minorHAnsi"/>
        </w:rPr>
      </w:pPr>
    </w:p>
    <w:p w14:paraId="56276DB9" w14:textId="77777777" w:rsidR="007D151A" w:rsidRDefault="007D151A" w:rsidP="007D151A">
      <w:pPr>
        <w:pStyle w:val="Listenabsatz"/>
        <w:rPr>
          <w:rFonts w:cstheme="minorHAnsi"/>
        </w:rPr>
      </w:pPr>
      <w:r w:rsidRPr="00E174B1">
        <w:rPr>
          <w:rFonts w:cstheme="minorHAnsi"/>
        </w:rPr>
        <w:t>Der/ die Arzt/Ärztin palpiert entlang der Thoraxwand bis ganz cranial in der Axilla.</w:t>
      </w:r>
    </w:p>
    <w:p w14:paraId="41A93616" w14:textId="77777777" w:rsidR="007D151A" w:rsidRPr="002E04E4" w:rsidRDefault="007D151A" w:rsidP="007D151A">
      <w:pPr>
        <w:pStyle w:val="Listenabsatz"/>
        <w:rPr>
          <w:rFonts w:cstheme="minorHAnsi"/>
        </w:rPr>
      </w:pPr>
      <w:r>
        <w:rPr>
          <w:rFonts w:cstheme="minorHAnsi"/>
        </w:rPr>
        <w:t>Bis zu 5mm grosse, frei bewegliche Lymphknoten sind normal.</w:t>
      </w:r>
    </w:p>
    <w:p w14:paraId="138CC8B4" w14:textId="77777777" w:rsidR="007D151A" w:rsidRDefault="007D151A" w:rsidP="007D151A">
      <w:pPr>
        <w:rPr>
          <w:rFonts w:cstheme="minorHAnsi"/>
        </w:rPr>
      </w:pPr>
    </w:p>
    <w:p w14:paraId="1AFC6BA6" w14:textId="77777777" w:rsidR="007D151A" w:rsidRDefault="007D151A" w:rsidP="007D151A">
      <w:pPr>
        <w:rPr>
          <w:rFonts w:cstheme="minorHAnsi"/>
          <w:b/>
        </w:rPr>
      </w:pPr>
      <w:r>
        <w:rPr>
          <w:rFonts w:cstheme="minorHAnsi"/>
          <w:b/>
        </w:rPr>
        <w:t xml:space="preserve">4. </w:t>
      </w:r>
      <w:r w:rsidRPr="00E174B1">
        <w:rPr>
          <w:rFonts w:cstheme="minorHAnsi"/>
          <w:b/>
        </w:rPr>
        <w:t>Palpation Mammae</w:t>
      </w:r>
      <w:r>
        <w:rPr>
          <w:rFonts w:cstheme="minorHAnsi"/>
          <w:b/>
        </w:rPr>
        <w:t xml:space="preserve"> I</w:t>
      </w:r>
    </w:p>
    <w:p w14:paraId="60BA7301" w14:textId="77777777" w:rsidR="007D151A" w:rsidRDefault="007D151A" w:rsidP="007D151A">
      <w:pPr>
        <w:pStyle w:val="Listenabsatz"/>
        <w:numPr>
          <w:ilvl w:val="0"/>
          <w:numId w:val="55"/>
        </w:numPr>
        <w:rPr>
          <w:rFonts w:cstheme="minorHAnsi"/>
        </w:rPr>
      </w:pPr>
      <w:r>
        <w:rPr>
          <w:rFonts w:cstheme="minorHAnsi"/>
        </w:rPr>
        <w:t>in 2 unterschiedlichen Positionen (sitzend, liegend)</w:t>
      </w:r>
    </w:p>
    <w:p w14:paraId="6BDAD3F0" w14:textId="77777777" w:rsidR="007D151A" w:rsidRDefault="007D151A" w:rsidP="007D151A">
      <w:pPr>
        <w:pStyle w:val="Listenabsatz"/>
        <w:numPr>
          <w:ilvl w:val="0"/>
          <w:numId w:val="55"/>
        </w:numPr>
        <w:rPr>
          <w:rFonts w:cstheme="minorHAnsi"/>
        </w:rPr>
      </w:pPr>
      <w:r>
        <w:rPr>
          <w:rFonts w:cstheme="minorHAnsi"/>
        </w:rPr>
        <w:t>Pat. sitzt, Arme in Hüft abgestützt</w:t>
      </w:r>
    </w:p>
    <w:p w14:paraId="45019194" w14:textId="77777777" w:rsidR="007D151A" w:rsidRPr="00176988" w:rsidRDefault="007D151A" w:rsidP="007D151A">
      <w:pPr>
        <w:pStyle w:val="Listenabsatz"/>
        <w:numPr>
          <w:ilvl w:val="0"/>
          <w:numId w:val="55"/>
        </w:numPr>
        <w:rPr>
          <w:rFonts w:cstheme="minorHAnsi"/>
        </w:rPr>
      </w:pPr>
      <w:r w:rsidRPr="00176988">
        <w:rPr>
          <w:rFonts w:cstheme="minorHAnsi"/>
        </w:rPr>
        <w:t>Pat</w:t>
      </w:r>
      <w:r>
        <w:rPr>
          <w:rFonts w:cstheme="minorHAnsi"/>
        </w:rPr>
        <w:t>.</w:t>
      </w:r>
      <w:r w:rsidRPr="00176988">
        <w:rPr>
          <w:rFonts w:cstheme="minorHAnsi"/>
        </w:rPr>
        <w:t xml:space="preserve"> liegt</w:t>
      </w:r>
      <w:r>
        <w:rPr>
          <w:rFonts w:cstheme="minorHAnsi"/>
        </w:rPr>
        <w:t>, Arme über Kopf</w:t>
      </w:r>
    </w:p>
    <w:p w14:paraId="683AAA1D" w14:textId="77777777" w:rsidR="007D151A" w:rsidRDefault="007D151A" w:rsidP="007D151A">
      <w:pPr>
        <w:pStyle w:val="Listenabsatz"/>
        <w:numPr>
          <w:ilvl w:val="0"/>
          <w:numId w:val="55"/>
        </w:numPr>
        <w:rPr>
          <w:rFonts w:cstheme="minorHAnsi"/>
        </w:rPr>
      </w:pPr>
      <w:r w:rsidRPr="00176988">
        <w:rPr>
          <w:rFonts w:cstheme="minorHAnsi"/>
        </w:rPr>
        <w:t>Alle 4 Quadranten von Peripher nach zentral ausstreichen</w:t>
      </w:r>
    </w:p>
    <w:p w14:paraId="2D9D0216" w14:textId="77777777" w:rsidR="007D151A" w:rsidRPr="00176988" w:rsidRDefault="007D151A" w:rsidP="007D151A">
      <w:pPr>
        <w:pStyle w:val="Listenabsatz"/>
        <w:numPr>
          <w:ilvl w:val="0"/>
          <w:numId w:val="55"/>
        </w:numPr>
        <w:rPr>
          <w:rFonts w:cstheme="minorHAnsi"/>
        </w:rPr>
      </w:pPr>
      <w:r>
        <w:rPr>
          <w:rFonts w:cstheme="minorHAnsi"/>
        </w:rPr>
        <w:t>Betrachten, ob Mamillensekretion provoziert werden kann</w:t>
      </w:r>
    </w:p>
    <w:p w14:paraId="7B65E0E0" w14:textId="77777777" w:rsidR="007D151A" w:rsidRDefault="007D151A" w:rsidP="007D151A">
      <w:pPr>
        <w:rPr>
          <w:rFonts w:cstheme="minorHAnsi"/>
          <w:b/>
        </w:rPr>
      </w:pPr>
    </w:p>
    <w:p w14:paraId="0E70FE3E" w14:textId="77777777" w:rsidR="007D151A" w:rsidRPr="00E174B1" w:rsidRDefault="007D151A" w:rsidP="007D151A">
      <w:pPr>
        <w:rPr>
          <w:rFonts w:cstheme="minorHAnsi"/>
          <w:b/>
        </w:rPr>
      </w:pPr>
      <w:r>
        <w:rPr>
          <w:rFonts w:cstheme="minorHAnsi"/>
          <w:b/>
        </w:rPr>
        <w:t xml:space="preserve">5. </w:t>
      </w:r>
      <w:r w:rsidRPr="00E174B1">
        <w:rPr>
          <w:rFonts w:cstheme="minorHAnsi"/>
          <w:b/>
        </w:rPr>
        <w:t>Palpation Mammae</w:t>
      </w:r>
      <w:r>
        <w:rPr>
          <w:rFonts w:cstheme="minorHAnsi"/>
          <w:b/>
        </w:rPr>
        <w:t xml:space="preserve"> II</w:t>
      </w:r>
    </w:p>
    <w:p w14:paraId="1FD65695" w14:textId="77777777" w:rsidR="007D151A" w:rsidRDefault="007D151A" w:rsidP="007D151A">
      <w:pPr>
        <w:pStyle w:val="Listenabsatz"/>
        <w:numPr>
          <w:ilvl w:val="0"/>
          <w:numId w:val="51"/>
        </w:numPr>
        <w:rPr>
          <w:rFonts w:cstheme="minorHAnsi"/>
        </w:rPr>
      </w:pPr>
      <w:r>
        <w:rPr>
          <w:rFonts w:cstheme="minorHAnsi"/>
        </w:rPr>
        <w:t>Pat. liegt</w:t>
      </w:r>
    </w:p>
    <w:p w14:paraId="7CC46598" w14:textId="77777777" w:rsidR="007D151A" w:rsidRDefault="007D151A" w:rsidP="007D151A">
      <w:pPr>
        <w:pStyle w:val="Listenabsatz"/>
        <w:numPr>
          <w:ilvl w:val="0"/>
          <w:numId w:val="51"/>
        </w:numPr>
        <w:rPr>
          <w:rFonts w:cstheme="minorHAnsi"/>
        </w:rPr>
      </w:pPr>
      <w:r>
        <w:rPr>
          <w:rFonts w:cstheme="minorHAnsi"/>
        </w:rPr>
        <w:t>Arme überm Kopf</w:t>
      </w:r>
    </w:p>
    <w:p w14:paraId="157A85C3" w14:textId="77777777" w:rsidR="007D151A" w:rsidRPr="00D9678E" w:rsidRDefault="007D151A" w:rsidP="007D151A">
      <w:pPr>
        <w:pStyle w:val="Listenabsatz"/>
        <w:numPr>
          <w:ilvl w:val="0"/>
          <w:numId w:val="51"/>
        </w:numPr>
        <w:rPr>
          <w:rFonts w:cstheme="minorHAnsi"/>
        </w:rPr>
      </w:pPr>
      <w:r>
        <w:rPr>
          <w:rFonts w:cstheme="minorHAnsi"/>
        </w:rPr>
        <w:t xml:space="preserve">Gel/ Bodylotion auf Brüste auftragen </w:t>
      </w:r>
    </w:p>
    <w:p w14:paraId="186A41F7" w14:textId="77777777" w:rsidR="007D151A" w:rsidRDefault="007D151A" w:rsidP="007D151A">
      <w:pPr>
        <w:pStyle w:val="Listenabsatz"/>
        <w:numPr>
          <w:ilvl w:val="0"/>
          <w:numId w:val="51"/>
        </w:numPr>
        <w:rPr>
          <w:rFonts w:cstheme="minorHAnsi"/>
        </w:rPr>
      </w:pPr>
      <w:r>
        <w:rPr>
          <w:rFonts w:cstheme="minorHAnsi"/>
        </w:rPr>
        <w:t>Hände des Untersuchers flach auf Brust</w:t>
      </w:r>
    </w:p>
    <w:p w14:paraId="3F715614" w14:textId="77777777" w:rsidR="007D151A" w:rsidRDefault="007D151A" w:rsidP="007D151A">
      <w:pPr>
        <w:pStyle w:val="Listenabsatz"/>
        <w:numPr>
          <w:ilvl w:val="0"/>
          <w:numId w:val="51"/>
        </w:numPr>
        <w:rPr>
          <w:rFonts w:cstheme="minorHAnsi"/>
        </w:rPr>
      </w:pPr>
      <w:r>
        <w:rPr>
          <w:rFonts w:cstheme="minorHAnsi"/>
        </w:rPr>
        <w:t>mit vorderem Drittel der Finger tasten</w:t>
      </w:r>
    </w:p>
    <w:p w14:paraId="7A0023B0" w14:textId="77777777" w:rsidR="007D151A" w:rsidRDefault="007D151A" w:rsidP="007D151A">
      <w:pPr>
        <w:pStyle w:val="Listenabsatz"/>
        <w:numPr>
          <w:ilvl w:val="0"/>
          <w:numId w:val="51"/>
        </w:numPr>
        <w:rPr>
          <w:rFonts w:cstheme="minorHAnsi"/>
        </w:rPr>
      </w:pPr>
      <w:r>
        <w:rPr>
          <w:rFonts w:cstheme="minorHAnsi"/>
        </w:rPr>
        <w:t xml:space="preserve">systematisch gesamte Brust tasten </w:t>
      </w:r>
    </w:p>
    <w:p w14:paraId="726622C0" w14:textId="77777777" w:rsidR="007D151A" w:rsidRDefault="007D151A" w:rsidP="007D151A">
      <w:pPr>
        <w:pStyle w:val="Listenabsatz"/>
        <w:numPr>
          <w:ilvl w:val="0"/>
          <w:numId w:val="51"/>
        </w:numPr>
        <w:rPr>
          <w:rFonts w:cstheme="minorHAnsi"/>
        </w:rPr>
      </w:pPr>
      <w:r>
        <w:rPr>
          <w:rFonts w:cstheme="minorHAnsi"/>
        </w:rPr>
        <w:t>zuerst oberflächlich, dann tief (nach Video)</w:t>
      </w:r>
    </w:p>
    <w:p w14:paraId="53501DDA" w14:textId="77777777" w:rsidR="007D151A" w:rsidRDefault="007D151A" w:rsidP="007D151A">
      <w:pPr>
        <w:pStyle w:val="Listenabsatz"/>
        <w:numPr>
          <w:ilvl w:val="0"/>
          <w:numId w:val="51"/>
        </w:numPr>
        <w:rPr>
          <w:rFonts w:cstheme="minorHAnsi"/>
        </w:rPr>
      </w:pPr>
      <w:r>
        <w:rPr>
          <w:rFonts w:cstheme="minorHAnsi"/>
        </w:rPr>
        <w:t>Mamillen nicht vergessen</w:t>
      </w:r>
    </w:p>
    <w:p w14:paraId="43962902" w14:textId="77777777" w:rsidR="007D151A" w:rsidRDefault="007D151A" w:rsidP="007D151A">
      <w:pPr>
        <w:pStyle w:val="Listenabsatz"/>
        <w:numPr>
          <w:ilvl w:val="0"/>
          <w:numId w:val="51"/>
        </w:numPr>
        <w:rPr>
          <w:rFonts w:cstheme="minorHAnsi"/>
        </w:rPr>
      </w:pPr>
      <w:r>
        <w:rPr>
          <w:rFonts w:cstheme="minorHAnsi"/>
        </w:rPr>
        <w:t>Dasselbe bei 2. Brust</w:t>
      </w:r>
    </w:p>
    <w:p w14:paraId="72B01262" w14:textId="77777777" w:rsidR="007D151A" w:rsidRDefault="007D151A" w:rsidP="007D151A">
      <w:pPr>
        <w:pStyle w:val="Listenabsatz"/>
        <w:numPr>
          <w:ilvl w:val="0"/>
          <w:numId w:val="51"/>
        </w:numPr>
        <w:rPr>
          <w:rFonts w:cstheme="minorHAnsi"/>
        </w:rPr>
      </w:pPr>
      <w:r>
        <w:rPr>
          <w:rFonts w:cstheme="minorHAnsi"/>
        </w:rPr>
        <w:t>Beschreiben von anfälligen Knoten</w:t>
      </w:r>
    </w:p>
    <w:p w14:paraId="67BE1F94" w14:textId="77777777" w:rsidR="007D151A" w:rsidRDefault="007D151A" w:rsidP="007D151A">
      <w:pPr>
        <w:pStyle w:val="Listenabsatz"/>
        <w:numPr>
          <w:ilvl w:val="0"/>
          <w:numId w:val="64"/>
        </w:numPr>
        <w:rPr>
          <w:rFonts w:cstheme="minorHAnsi"/>
        </w:rPr>
      </w:pPr>
      <w:r>
        <w:rPr>
          <w:rFonts w:cstheme="minorHAnsi"/>
        </w:rPr>
        <w:t>Grösse</w:t>
      </w:r>
    </w:p>
    <w:p w14:paraId="03CE52DA" w14:textId="77777777" w:rsidR="007D151A" w:rsidRDefault="007D151A" w:rsidP="007D151A">
      <w:pPr>
        <w:pStyle w:val="Listenabsatz"/>
        <w:numPr>
          <w:ilvl w:val="0"/>
          <w:numId w:val="64"/>
        </w:numPr>
        <w:rPr>
          <w:rFonts w:cstheme="minorHAnsi"/>
        </w:rPr>
      </w:pPr>
      <w:r>
        <w:rPr>
          <w:rFonts w:cstheme="minorHAnsi"/>
        </w:rPr>
        <w:t>Form</w:t>
      </w:r>
    </w:p>
    <w:p w14:paraId="1D4D1FC2" w14:textId="77777777" w:rsidR="007D151A" w:rsidRDefault="007D151A" w:rsidP="007D151A">
      <w:pPr>
        <w:pStyle w:val="Listenabsatz"/>
        <w:numPr>
          <w:ilvl w:val="0"/>
          <w:numId w:val="64"/>
        </w:numPr>
        <w:rPr>
          <w:rFonts w:cstheme="minorHAnsi"/>
        </w:rPr>
      </w:pPr>
      <w:r>
        <w:rPr>
          <w:rFonts w:cstheme="minorHAnsi"/>
        </w:rPr>
        <w:t>Abgrenzung zur Umgebung</w:t>
      </w:r>
    </w:p>
    <w:p w14:paraId="32C80F8C" w14:textId="77777777" w:rsidR="007D151A" w:rsidRDefault="007D151A" w:rsidP="007D151A">
      <w:pPr>
        <w:pStyle w:val="Listenabsatz"/>
        <w:numPr>
          <w:ilvl w:val="0"/>
          <w:numId w:val="64"/>
        </w:numPr>
        <w:rPr>
          <w:rFonts w:cstheme="minorHAnsi"/>
        </w:rPr>
      </w:pPr>
      <w:r>
        <w:rPr>
          <w:rFonts w:cstheme="minorHAnsi"/>
        </w:rPr>
        <w:t>Konsistenz</w:t>
      </w:r>
    </w:p>
    <w:p w14:paraId="40093EEF" w14:textId="77777777" w:rsidR="007D151A" w:rsidRDefault="007D151A" w:rsidP="007D151A">
      <w:pPr>
        <w:pStyle w:val="Listenabsatz"/>
        <w:numPr>
          <w:ilvl w:val="0"/>
          <w:numId w:val="64"/>
        </w:numPr>
        <w:rPr>
          <w:rFonts w:cstheme="minorHAnsi"/>
        </w:rPr>
      </w:pPr>
      <w:r>
        <w:rPr>
          <w:rFonts w:cstheme="minorHAnsi"/>
        </w:rPr>
        <w:t>Verschieblichkeit</w:t>
      </w:r>
    </w:p>
    <w:p w14:paraId="3DC01ED5" w14:textId="77777777" w:rsidR="007D151A" w:rsidRDefault="007D151A" w:rsidP="007D151A">
      <w:pPr>
        <w:pStyle w:val="Listenabsatz"/>
        <w:numPr>
          <w:ilvl w:val="0"/>
          <w:numId w:val="64"/>
        </w:numPr>
        <w:rPr>
          <w:rFonts w:cstheme="minorHAnsi"/>
        </w:rPr>
      </w:pPr>
      <w:r>
        <w:rPr>
          <w:rFonts w:cstheme="minorHAnsi"/>
        </w:rPr>
        <w:t>Lage (Quadrant)</w:t>
      </w:r>
    </w:p>
    <w:p w14:paraId="0E6B9A36" w14:textId="77777777" w:rsidR="007D151A" w:rsidRDefault="007D151A" w:rsidP="007D151A">
      <w:pPr>
        <w:pStyle w:val="Listenabsatz"/>
        <w:ind w:left="1440"/>
        <w:rPr>
          <w:rFonts w:cstheme="minorHAnsi"/>
        </w:rPr>
      </w:pPr>
    </w:p>
    <w:p w14:paraId="5107D25F" w14:textId="77777777" w:rsidR="007D151A" w:rsidRDefault="007D151A" w:rsidP="007D151A">
      <w:pPr>
        <w:pStyle w:val="Listenabsatz"/>
        <w:numPr>
          <w:ilvl w:val="0"/>
          <w:numId w:val="54"/>
        </w:numPr>
        <w:rPr>
          <w:rFonts w:cstheme="minorHAnsi"/>
        </w:rPr>
      </w:pPr>
      <w:r>
        <w:rPr>
          <w:rFonts w:cstheme="minorHAnsi"/>
        </w:rPr>
        <w:lastRenderedPageBreak/>
        <w:t>Merke. Inspektion und Palpation der Mammae ist keine sensitive Untersuchungsmethode für die Diagnose eines Mammakarzinomes, jede Auffälligkeit ist daher Anlass für weitere Untersuchungen!</w:t>
      </w:r>
    </w:p>
    <w:p w14:paraId="341E6EAA" w14:textId="77777777" w:rsidR="007D151A" w:rsidRPr="00445344" w:rsidRDefault="007D151A" w:rsidP="007D151A">
      <w:pPr>
        <w:pStyle w:val="Listenabsatz"/>
        <w:rPr>
          <w:rFonts w:cstheme="minorHAnsi"/>
        </w:rPr>
      </w:pPr>
    </w:p>
    <w:p w14:paraId="0E8835AB" w14:textId="77777777" w:rsidR="007D151A" w:rsidRPr="00D547D6" w:rsidRDefault="007D151A" w:rsidP="007D151A">
      <w:pPr>
        <w:pStyle w:val="Listenabsatz"/>
        <w:numPr>
          <w:ilvl w:val="0"/>
          <w:numId w:val="54"/>
        </w:numPr>
        <w:rPr>
          <w:rFonts w:cstheme="minorHAnsi"/>
        </w:rPr>
      </w:pPr>
      <w:r>
        <w:rPr>
          <w:rFonts w:cstheme="minorHAnsi"/>
        </w:rPr>
        <w:t>Unterweisen der Patientin zur Selbstuntersuchung</w:t>
      </w:r>
    </w:p>
    <w:p w14:paraId="1A7FA6A8" w14:textId="77777777" w:rsidR="007D151A" w:rsidRDefault="007D151A" w:rsidP="007D151A">
      <w:pPr>
        <w:rPr>
          <w:rFonts w:cstheme="minorHAnsi"/>
        </w:rPr>
      </w:pPr>
    </w:p>
    <w:p w14:paraId="2E294416" w14:textId="77777777" w:rsidR="007D151A" w:rsidRDefault="007D151A" w:rsidP="007D151A">
      <w:pPr>
        <w:rPr>
          <w:rFonts w:cstheme="minorHAnsi"/>
        </w:rPr>
      </w:pPr>
    </w:p>
    <w:p w14:paraId="0025DDA8" w14:textId="77777777" w:rsidR="007D151A" w:rsidRDefault="007D151A" w:rsidP="007D151A">
      <w:pPr>
        <w:rPr>
          <w:rFonts w:cstheme="minorHAnsi"/>
          <w:b/>
          <w:sz w:val="28"/>
          <w:szCs w:val="28"/>
        </w:rPr>
      </w:pPr>
      <w:r>
        <w:rPr>
          <w:rFonts w:cstheme="minorHAnsi"/>
          <w:b/>
          <w:sz w:val="28"/>
          <w:szCs w:val="28"/>
        </w:rPr>
        <w:br w:type="page"/>
      </w:r>
    </w:p>
    <w:p w14:paraId="47B52B74" w14:textId="77777777" w:rsidR="007D151A" w:rsidRPr="00877F76" w:rsidRDefault="007D151A" w:rsidP="007D151A">
      <w:pPr>
        <w:rPr>
          <w:rFonts w:cstheme="minorHAnsi"/>
          <w:b/>
          <w:sz w:val="28"/>
          <w:szCs w:val="28"/>
        </w:rPr>
      </w:pPr>
      <w:r w:rsidRPr="00877F76">
        <w:rPr>
          <w:rFonts w:cstheme="minorHAnsi"/>
          <w:b/>
          <w:sz w:val="28"/>
          <w:szCs w:val="28"/>
        </w:rPr>
        <w:lastRenderedPageBreak/>
        <w:t>Abklärungen</w:t>
      </w:r>
      <w:r>
        <w:rPr>
          <w:rFonts w:cstheme="minorHAnsi"/>
          <w:b/>
          <w:sz w:val="28"/>
          <w:szCs w:val="28"/>
        </w:rPr>
        <w:t xml:space="preserve"> </w:t>
      </w:r>
      <w:r w:rsidRPr="00877F76">
        <w:rPr>
          <w:rFonts w:cstheme="minorHAnsi"/>
        </w:rPr>
        <w:t>(aus Anhang</w:t>
      </w:r>
      <w:r>
        <w:rPr>
          <w:rFonts w:cstheme="minorHAnsi"/>
        </w:rPr>
        <w:t>, ergänzt</w:t>
      </w:r>
      <w:r w:rsidRPr="00877F76">
        <w:rPr>
          <w:rFonts w:cstheme="minorHAnsi"/>
        </w:rPr>
        <w:t>)</w:t>
      </w:r>
    </w:p>
    <w:p w14:paraId="0C50EE8A" w14:textId="77777777" w:rsidR="007D151A" w:rsidRDefault="007D151A" w:rsidP="007D151A">
      <w:pPr>
        <w:rPr>
          <w:rFonts w:cstheme="minorHAnsi"/>
        </w:rPr>
      </w:pPr>
    </w:p>
    <w:p w14:paraId="17DBED7E" w14:textId="77777777" w:rsidR="007D151A" w:rsidRDefault="007D151A" w:rsidP="007D151A">
      <w:pPr>
        <w:autoSpaceDE w:val="0"/>
        <w:autoSpaceDN w:val="0"/>
        <w:adjustRightInd w:val="0"/>
        <w:rPr>
          <w:rFonts w:cstheme="minorHAnsi"/>
        </w:rPr>
      </w:pPr>
      <w:r>
        <w:rPr>
          <w:rFonts w:cstheme="minorHAnsi"/>
          <w:b/>
          <w:bCs/>
          <w:noProof/>
          <w:lang w:val="de-DE" w:eastAsia="de-DE"/>
        </w:rPr>
        <w:drawing>
          <wp:anchor distT="0" distB="0" distL="114300" distR="114300" simplePos="0" relativeHeight="251691008" behindDoc="1" locked="0" layoutInCell="1" allowOverlap="1" wp14:anchorId="0DAB14F0" wp14:editId="774F067D">
            <wp:simplePos x="0" y="0"/>
            <wp:positionH relativeFrom="column">
              <wp:posOffset>3967480</wp:posOffset>
            </wp:positionH>
            <wp:positionV relativeFrom="paragraph">
              <wp:posOffset>132080</wp:posOffset>
            </wp:positionV>
            <wp:extent cx="1666875" cy="1323975"/>
            <wp:effectExtent l="19050" t="0" r="9525" b="0"/>
            <wp:wrapTight wrapText="bothSides">
              <wp:wrapPolygon edited="0">
                <wp:start x="-247" y="0"/>
                <wp:lineTo x="-247" y="21445"/>
                <wp:lineTo x="21723" y="21445"/>
                <wp:lineTo x="21723" y="0"/>
                <wp:lineTo x="-247" y="0"/>
              </wp:wrapPolygon>
            </wp:wrapTight>
            <wp:docPr id="33" name="il_fi" descr="http://www.brustkrebszentrum.de/Images/C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brustkrebszentrum.de/Images/CC.gif"/>
                    <pic:cNvPicPr>
                      <a:picLocks noChangeAspect="1" noChangeArrowheads="1"/>
                    </pic:cNvPicPr>
                  </pic:nvPicPr>
                  <pic:blipFill>
                    <a:blip r:embed="rId186" cstate="print"/>
                    <a:srcRect/>
                    <a:stretch>
                      <a:fillRect/>
                    </a:stretch>
                  </pic:blipFill>
                  <pic:spPr bwMode="auto">
                    <a:xfrm>
                      <a:off x="0" y="0"/>
                      <a:ext cx="1666875" cy="1323975"/>
                    </a:xfrm>
                    <a:prstGeom prst="rect">
                      <a:avLst/>
                    </a:prstGeom>
                    <a:noFill/>
                    <a:ln w="9525">
                      <a:noFill/>
                      <a:miter lim="800000"/>
                      <a:headEnd/>
                      <a:tailEnd/>
                    </a:ln>
                  </pic:spPr>
                </pic:pic>
              </a:graphicData>
            </a:graphic>
          </wp:anchor>
        </w:drawing>
      </w:r>
      <w:r>
        <w:rPr>
          <w:rFonts w:cstheme="minorHAnsi"/>
          <w:b/>
          <w:bCs/>
        </w:rPr>
        <w:tab/>
      </w:r>
      <w:r w:rsidRPr="00877F76">
        <w:rPr>
          <w:rFonts w:cstheme="minorHAnsi"/>
          <w:b/>
          <w:bCs/>
        </w:rPr>
        <w:t xml:space="preserve">Mammographie </w:t>
      </w:r>
    </w:p>
    <w:p w14:paraId="6B32A794" w14:textId="77777777" w:rsidR="007D151A" w:rsidRPr="00877F76" w:rsidRDefault="007D151A" w:rsidP="007D151A">
      <w:pPr>
        <w:pStyle w:val="Listenabsatz"/>
        <w:numPr>
          <w:ilvl w:val="0"/>
          <w:numId w:val="56"/>
        </w:numPr>
        <w:autoSpaceDE w:val="0"/>
        <w:autoSpaceDN w:val="0"/>
        <w:adjustRightInd w:val="0"/>
        <w:rPr>
          <w:rFonts w:cstheme="minorHAnsi"/>
        </w:rPr>
      </w:pPr>
      <w:r w:rsidRPr="00877F76">
        <w:rPr>
          <w:rFonts w:cstheme="minorHAnsi"/>
        </w:rPr>
        <w:t>Röntgenbild der Brust</w:t>
      </w:r>
    </w:p>
    <w:p w14:paraId="1153CA6F" w14:textId="77777777" w:rsidR="007D151A" w:rsidRPr="00877F76" w:rsidRDefault="007D151A" w:rsidP="007D151A">
      <w:pPr>
        <w:pStyle w:val="Listenabsatz"/>
        <w:numPr>
          <w:ilvl w:val="0"/>
          <w:numId w:val="56"/>
        </w:numPr>
        <w:autoSpaceDE w:val="0"/>
        <w:autoSpaceDN w:val="0"/>
        <w:adjustRightInd w:val="0"/>
        <w:rPr>
          <w:rFonts w:cstheme="minorHAnsi"/>
        </w:rPr>
      </w:pPr>
      <w:r w:rsidRPr="00877F76">
        <w:rPr>
          <w:rFonts w:cstheme="minorHAnsi"/>
        </w:rPr>
        <w:t xml:space="preserve"> Standardaufnahmen: cranio-caudal (cc), mediolalateral (ml) oder oblique (obl)</w:t>
      </w:r>
      <w:r w:rsidRPr="000E267A">
        <w:rPr>
          <w:rFonts w:ascii="Arial" w:hAnsi="Arial" w:cs="Arial"/>
          <w:sz w:val="20"/>
          <w:szCs w:val="20"/>
        </w:rPr>
        <w:t xml:space="preserve"> </w:t>
      </w:r>
    </w:p>
    <w:p w14:paraId="5689CCEE" w14:textId="77777777" w:rsidR="007D151A" w:rsidRPr="00877F76" w:rsidRDefault="007D151A" w:rsidP="007D151A">
      <w:pPr>
        <w:pStyle w:val="Listenabsatz"/>
        <w:numPr>
          <w:ilvl w:val="0"/>
          <w:numId w:val="56"/>
        </w:numPr>
        <w:autoSpaceDE w:val="0"/>
        <w:autoSpaceDN w:val="0"/>
        <w:adjustRightInd w:val="0"/>
        <w:rPr>
          <w:rFonts w:cstheme="minorHAnsi"/>
        </w:rPr>
      </w:pPr>
      <w:r w:rsidRPr="00877F76">
        <w:rPr>
          <w:rFonts w:cstheme="minorHAnsi"/>
        </w:rPr>
        <w:t>Ev. Zusatzaufnahmen, z.B. Vergrösserungsaufnahme (Spot) des abnormen</w:t>
      </w:r>
    </w:p>
    <w:p w14:paraId="7F87A0AC" w14:textId="77777777" w:rsidR="007D151A" w:rsidRPr="00877F76" w:rsidRDefault="007D151A" w:rsidP="007D151A">
      <w:pPr>
        <w:pStyle w:val="Listenabsatz"/>
        <w:autoSpaceDE w:val="0"/>
        <w:autoSpaceDN w:val="0"/>
        <w:adjustRightInd w:val="0"/>
        <w:rPr>
          <w:rFonts w:cstheme="minorHAnsi"/>
        </w:rPr>
      </w:pPr>
      <w:r w:rsidRPr="00877F76">
        <w:rPr>
          <w:rFonts w:cstheme="minorHAnsi"/>
        </w:rPr>
        <w:t>Befundes</w:t>
      </w:r>
    </w:p>
    <w:p w14:paraId="112BDB00" w14:textId="77777777" w:rsidR="007D151A" w:rsidRPr="00877F76" w:rsidRDefault="007D151A" w:rsidP="007D151A">
      <w:pPr>
        <w:pStyle w:val="Listenabsatz"/>
        <w:numPr>
          <w:ilvl w:val="0"/>
          <w:numId w:val="56"/>
        </w:numPr>
        <w:autoSpaceDE w:val="0"/>
        <w:autoSpaceDN w:val="0"/>
        <w:adjustRightInd w:val="0"/>
        <w:rPr>
          <w:rFonts w:cstheme="minorHAnsi"/>
        </w:rPr>
      </w:pPr>
      <w:r w:rsidRPr="00877F76">
        <w:rPr>
          <w:rFonts w:cstheme="minorHAnsi"/>
        </w:rPr>
        <w:t>Diagnostische Hilfe bei palpablem Befund</w:t>
      </w:r>
    </w:p>
    <w:p w14:paraId="5A7D53DC" w14:textId="77777777" w:rsidR="007D151A" w:rsidRDefault="007D151A" w:rsidP="007D151A">
      <w:pPr>
        <w:pStyle w:val="Listenabsatz"/>
        <w:numPr>
          <w:ilvl w:val="0"/>
          <w:numId w:val="56"/>
        </w:numPr>
        <w:autoSpaceDE w:val="0"/>
        <w:autoSpaceDN w:val="0"/>
        <w:adjustRightInd w:val="0"/>
        <w:rPr>
          <w:rFonts w:cstheme="minorHAnsi"/>
        </w:rPr>
      </w:pPr>
      <w:r w:rsidRPr="00877F76">
        <w:rPr>
          <w:rFonts w:cstheme="minorHAnsi"/>
        </w:rPr>
        <w:t>Darstellen von nicht palpablen, abnormen Befunden auch auf der Gegenseite</w:t>
      </w:r>
    </w:p>
    <w:p w14:paraId="1506F5FE" w14:textId="77777777" w:rsidR="007D151A" w:rsidRPr="0074713B" w:rsidRDefault="007D151A" w:rsidP="007D151A">
      <w:pPr>
        <w:pStyle w:val="Listenabsatz"/>
        <w:numPr>
          <w:ilvl w:val="0"/>
          <w:numId w:val="56"/>
        </w:numPr>
        <w:autoSpaceDE w:val="0"/>
        <w:autoSpaceDN w:val="0"/>
        <w:adjustRightInd w:val="0"/>
        <w:rPr>
          <w:rFonts w:cstheme="minorHAnsi"/>
        </w:rPr>
      </w:pPr>
      <w:r>
        <w:rPr>
          <w:rFonts w:cstheme="minorHAnsi"/>
        </w:rPr>
        <w:t>Fett stellt sich auf der MG schwarz dar, Drüsen weiss</w:t>
      </w:r>
    </w:p>
    <w:p w14:paraId="4717C74C" w14:textId="77777777" w:rsidR="007D151A" w:rsidRPr="0074713B" w:rsidRDefault="007D151A" w:rsidP="007D151A">
      <w:pPr>
        <w:pStyle w:val="Listenabsatz"/>
        <w:numPr>
          <w:ilvl w:val="0"/>
          <w:numId w:val="56"/>
        </w:numPr>
        <w:autoSpaceDE w:val="0"/>
        <w:autoSpaceDN w:val="0"/>
        <w:adjustRightInd w:val="0"/>
        <w:rPr>
          <w:rFonts w:cstheme="minorHAnsi"/>
        </w:rPr>
      </w:pPr>
      <w:r w:rsidRPr="00877F76">
        <w:rPr>
          <w:rFonts w:cstheme="minorHAnsi"/>
        </w:rPr>
        <w:t xml:space="preserve"> Aussagekraft bei dichtem Drüsenkörper </w:t>
      </w:r>
      <w:r>
        <w:rPr>
          <w:rFonts w:cstheme="minorHAnsi"/>
        </w:rPr>
        <w:t>(junge Frauen,</w:t>
      </w:r>
      <w:r w:rsidRPr="0074713B">
        <w:rPr>
          <w:rFonts w:cstheme="minorHAnsi"/>
        </w:rPr>
        <w:t xml:space="preserve"> </w:t>
      </w:r>
      <w:r w:rsidRPr="00877F76">
        <w:rPr>
          <w:rFonts w:cstheme="minorHAnsi"/>
        </w:rPr>
        <w:t>Frauen unter Hormonsubstitution</w:t>
      </w:r>
      <w:r>
        <w:rPr>
          <w:rFonts w:cstheme="minorHAnsi"/>
        </w:rPr>
        <w:t xml:space="preserve">) </w:t>
      </w:r>
      <w:r w:rsidRPr="00877F76">
        <w:rPr>
          <w:rFonts w:cstheme="minorHAnsi"/>
        </w:rPr>
        <w:t>eingeschränkt</w:t>
      </w:r>
      <w:r>
        <w:rPr>
          <w:rFonts w:cstheme="minorHAnsi"/>
        </w:rPr>
        <w:t xml:space="preserve"> </w:t>
      </w:r>
      <w:r w:rsidRPr="00877F76">
        <w:rPr>
          <w:rFonts w:cstheme="minorHAnsi"/>
        </w:rPr>
        <w:t>(ab 30 jährig</w:t>
      </w:r>
      <w:r>
        <w:rPr>
          <w:rFonts w:cstheme="minorHAnsi"/>
        </w:rPr>
        <w:t xml:space="preserve"> </w:t>
      </w:r>
      <w:r w:rsidRPr="0074713B">
        <w:rPr>
          <w:rFonts w:cstheme="minorHAnsi"/>
        </w:rPr>
        <w:t xml:space="preserve">steigt die Aussagekraft, weil das meist weisse Karzinom im schwarzen Fettgewebe besser erkennbar ist –&gt;mehr Fett/weniger Drüsengewebe im Alter), </w:t>
      </w:r>
    </w:p>
    <w:p w14:paraId="76458706" w14:textId="77777777" w:rsidR="007D151A" w:rsidRPr="00877F76" w:rsidRDefault="007D151A" w:rsidP="007D151A">
      <w:pPr>
        <w:pStyle w:val="Listenabsatz"/>
        <w:numPr>
          <w:ilvl w:val="0"/>
          <w:numId w:val="56"/>
        </w:numPr>
        <w:autoSpaceDE w:val="0"/>
        <w:autoSpaceDN w:val="0"/>
        <w:adjustRightInd w:val="0"/>
        <w:rPr>
          <w:rFonts w:cstheme="minorHAnsi"/>
        </w:rPr>
      </w:pPr>
      <w:r w:rsidRPr="00877F76">
        <w:rPr>
          <w:rFonts w:cstheme="minorHAnsi"/>
        </w:rPr>
        <w:t xml:space="preserve"> Mammographische Lokalisationsmethode (Stereotaxie) zur präoperativen Markierung</w:t>
      </w:r>
    </w:p>
    <w:p w14:paraId="6459D7E8" w14:textId="77777777" w:rsidR="007D151A" w:rsidRDefault="007D151A" w:rsidP="007D151A">
      <w:pPr>
        <w:pStyle w:val="Listenabsatz"/>
        <w:autoSpaceDE w:val="0"/>
        <w:autoSpaceDN w:val="0"/>
        <w:adjustRightInd w:val="0"/>
        <w:rPr>
          <w:rFonts w:cstheme="minorHAnsi"/>
        </w:rPr>
      </w:pPr>
      <w:r w:rsidRPr="00877F76">
        <w:rPr>
          <w:rFonts w:cstheme="minorHAnsi"/>
        </w:rPr>
        <w:t>oder Anwendung von Mikrobiopsiemethoden</w:t>
      </w:r>
    </w:p>
    <w:p w14:paraId="65BCBA51" w14:textId="77777777" w:rsidR="007D151A" w:rsidRDefault="007D151A" w:rsidP="007D151A">
      <w:pPr>
        <w:pStyle w:val="Listenabsatz"/>
        <w:numPr>
          <w:ilvl w:val="0"/>
          <w:numId w:val="56"/>
        </w:numPr>
        <w:autoSpaceDE w:val="0"/>
        <w:autoSpaceDN w:val="0"/>
        <w:adjustRightInd w:val="0"/>
        <w:rPr>
          <w:rFonts w:cstheme="minorHAnsi"/>
        </w:rPr>
      </w:pPr>
      <w:r>
        <w:rPr>
          <w:rFonts w:cstheme="minorHAnsi"/>
        </w:rPr>
        <w:t>Allen Frauen ab 50.J. alle 2 Jahre empfohlen</w:t>
      </w:r>
    </w:p>
    <w:p w14:paraId="1444A9DE" w14:textId="77777777" w:rsidR="007D151A" w:rsidRPr="00877F76" w:rsidRDefault="007D151A" w:rsidP="007D151A">
      <w:pPr>
        <w:autoSpaceDE w:val="0"/>
        <w:autoSpaceDN w:val="0"/>
        <w:adjustRightInd w:val="0"/>
        <w:rPr>
          <w:rFonts w:cstheme="minorHAnsi"/>
        </w:rPr>
      </w:pPr>
    </w:p>
    <w:p w14:paraId="29356777" w14:textId="77777777" w:rsidR="007D151A" w:rsidRPr="00877F76" w:rsidRDefault="007D151A" w:rsidP="007D151A">
      <w:pPr>
        <w:autoSpaceDE w:val="0"/>
        <w:autoSpaceDN w:val="0"/>
        <w:adjustRightInd w:val="0"/>
        <w:rPr>
          <w:rFonts w:cstheme="minorHAnsi"/>
        </w:rPr>
      </w:pPr>
      <w:r>
        <w:rPr>
          <w:rFonts w:cstheme="minorHAnsi"/>
          <w:b/>
          <w:bCs/>
          <w:noProof/>
          <w:lang w:val="de-DE" w:eastAsia="de-DE"/>
        </w:rPr>
        <w:drawing>
          <wp:anchor distT="0" distB="0" distL="114300" distR="114300" simplePos="0" relativeHeight="251692032" behindDoc="1" locked="0" layoutInCell="1" allowOverlap="1" wp14:anchorId="2DB8D84E" wp14:editId="274EFB95">
            <wp:simplePos x="0" y="0"/>
            <wp:positionH relativeFrom="column">
              <wp:posOffset>4062730</wp:posOffset>
            </wp:positionH>
            <wp:positionV relativeFrom="paragraph">
              <wp:posOffset>158115</wp:posOffset>
            </wp:positionV>
            <wp:extent cx="1638300" cy="1219200"/>
            <wp:effectExtent l="19050" t="0" r="0" b="0"/>
            <wp:wrapTight wrapText="bothSides">
              <wp:wrapPolygon edited="0">
                <wp:start x="-251" y="0"/>
                <wp:lineTo x="-251" y="21263"/>
                <wp:lineTo x="21600" y="21263"/>
                <wp:lineTo x="21600" y="0"/>
                <wp:lineTo x="-251" y="0"/>
              </wp:wrapPolygon>
            </wp:wrapTight>
            <wp:docPr id="35" name="il_fi" descr="http://www.gynpraxis24.de/pictures/1Br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gynpraxis24.de/pictures/1Breast.jpg"/>
                    <pic:cNvPicPr>
                      <a:picLocks noChangeAspect="1" noChangeArrowheads="1"/>
                    </pic:cNvPicPr>
                  </pic:nvPicPr>
                  <pic:blipFill>
                    <a:blip r:embed="rId187" cstate="print"/>
                    <a:srcRect/>
                    <a:stretch>
                      <a:fillRect/>
                    </a:stretch>
                  </pic:blipFill>
                  <pic:spPr bwMode="auto">
                    <a:xfrm>
                      <a:off x="0" y="0"/>
                      <a:ext cx="1638300" cy="1219200"/>
                    </a:xfrm>
                    <a:prstGeom prst="rect">
                      <a:avLst/>
                    </a:prstGeom>
                    <a:noFill/>
                    <a:ln w="9525">
                      <a:noFill/>
                      <a:miter lim="800000"/>
                      <a:headEnd/>
                      <a:tailEnd/>
                    </a:ln>
                  </pic:spPr>
                </pic:pic>
              </a:graphicData>
            </a:graphic>
          </wp:anchor>
        </w:drawing>
      </w:r>
      <w:r>
        <w:rPr>
          <w:rFonts w:cstheme="minorHAnsi"/>
          <w:b/>
          <w:bCs/>
        </w:rPr>
        <w:tab/>
      </w:r>
      <w:r w:rsidRPr="00877F76">
        <w:rPr>
          <w:rFonts w:cstheme="minorHAnsi"/>
          <w:b/>
          <w:bCs/>
        </w:rPr>
        <w:t xml:space="preserve">Ultraschall </w:t>
      </w:r>
    </w:p>
    <w:p w14:paraId="00CF1474"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Linearschallkopf mit 5-7,5 MHz (je höher die Frequenz desto besser die Auflösung)</w:t>
      </w:r>
      <w:r w:rsidRPr="000E267A">
        <w:rPr>
          <w:rFonts w:ascii="Arial" w:hAnsi="Arial" w:cs="Arial"/>
          <w:sz w:val="20"/>
          <w:szCs w:val="20"/>
        </w:rPr>
        <w:t xml:space="preserve"> </w:t>
      </w:r>
    </w:p>
    <w:p w14:paraId="23505FEA"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Untersuchung der ganzen Brust beidseits in Rückenlage mit erhobenen Armen</w:t>
      </w:r>
    </w:p>
    <w:p w14:paraId="5D7C4935"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Methode der Wahl bei dichter Brust, während der Schwangerschaft, Stillzeit</w:t>
      </w:r>
    </w:p>
    <w:p w14:paraId="04115A40"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Zuverlässige Differenzierung zwischen zystischen und soliden Herdbefunden</w:t>
      </w:r>
    </w:p>
    <w:p w14:paraId="28BFF8E8"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Abklärung von unklaren Tastbefunden bei negativer Mammographie</w:t>
      </w:r>
    </w:p>
    <w:p w14:paraId="67BCA3D6"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Abklärung von mammographischen Verdichtungen</w:t>
      </w:r>
    </w:p>
    <w:p w14:paraId="4AE6347D"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Dignitätsbeurteilung bei soliden Raumforderungen</w:t>
      </w:r>
    </w:p>
    <w:p w14:paraId="7C7880E3"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Beurteilung entzündlicher Veränderungen</w:t>
      </w:r>
    </w:p>
    <w:p w14:paraId="35F590BB"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Diagnostik bei Silikonprothesen</w:t>
      </w:r>
    </w:p>
    <w:p w14:paraId="28BE30F9"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Präoperative Markierung von nicht-tastbaren Herdbefunden</w:t>
      </w:r>
    </w:p>
    <w:p w14:paraId="23698E89"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Ultraschallgezielte Feinnadelpunktion und Stanzbiopsie</w:t>
      </w:r>
    </w:p>
    <w:p w14:paraId="238DDB96" w14:textId="77777777" w:rsidR="007D151A" w:rsidRDefault="007D151A" w:rsidP="007D151A">
      <w:pPr>
        <w:pStyle w:val="Listenabsatz"/>
        <w:numPr>
          <w:ilvl w:val="0"/>
          <w:numId w:val="57"/>
        </w:numPr>
        <w:autoSpaceDE w:val="0"/>
        <w:autoSpaceDN w:val="0"/>
        <w:adjustRightInd w:val="0"/>
        <w:rPr>
          <w:rFonts w:cstheme="minorHAnsi"/>
        </w:rPr>
      </w:pPr>
      <w:r>
        <w:rPr>
          <w:rFonts w:cstheme="minorHAnsi"/>
          <w:noProof/>
          <w:lang w:val="de-DE" w:eastAsia="de-DE"/>
        </w:rPr>
        <w:drawing>
          <wp:anchor distT="0" distB="0" distL="114300" distR="114300" simplePos="0" relativeHeight="251694080" behindDoc="1" locked="0" layoutInCell="1" allowOverlap="1" wp14:anchorId="1C165567" wp14:editId="1FD714D4">
            <wp:simplePos x="0" y="0"/>
            <wp:positionH relativeFrom="column">
              <wp:posOffset>4367530</wp:posOffset>
            </wp:positionH>
            <wp:positionV relativeFrom="paragraph">
              <wp:posOffset>76200</wp:posOffset>
            </wp:positionV>
            <wp:extent cx="1247775" cy="1066800"/>
            <wp:effectExtent l="19050" t="0" r="9525" b="0"/>
            <wp:wrapTight wrapText="bothSides">
              <wp:wrapPolygon edited="0">
                <wp:start x="-330" y="0"/>
                <wp:lineTo x="-330" y="21214"/>
                <wp:lineTo x="21765" y="21214"/>
                <wp:lineTo x="21765" y="0"/>
                <wp:lineTo x="-330" y="0"/>
              </wp:wrapPolygon>
            </wp:wrapTight>
            <wp:docPr id="36" name="il_fi" descr="http://www.dr-diegritz.de/DrDiegritz/Brust-Stanz-Biopsie_files/biops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dr-diegritz.de/DrDiegritz/Brust-Stanz-Biopsie_files/biopsie.jpg"/>
                    <pic:cNvPicPr>
                      <a:picLocks noChangeAspect="1" noChangeArrowheads="1"/>
                    </pic:cNvPicPr>
                  </pic:nvPicPr>
                  <pic:blipFill>
                    <a:blip r:embed="rId188" cstate="print"/>
                    <a:srcRect/>
                    <a:stretch>
                      <a:fillRect/>
                    </a:stretch>
                  </pic:blipFill>
                  <pic:spPr bwMode="auto">
                    <a:xfrm>
                      <a:off x="0" y="0"/>
                      <a:ext cx="1247775" cy="1066800"/>
                    </a:xfrm>
                    <a:prstGeom prst="rect">
                      <a:avLst/>
                    </a:prstGeom>
                    <a:noFill/>
                    <a:ln w="9525">
                      <a:noFill/>
                      <a:miter lim="800000"/>
                      <a:headEnd/>
                      <a:tailEnd/>
                    </a:ln>
                  </pic:spPr>
                </pic:pic>
              </a:graphicData>
            </a:graphic>
          </wp:anchor>
        </w:drawing>
      </w:r>
      <w:r w:rsidRPr="00877F76">
        <w:rPr>
          <w:rFonts w:cstheme="minorHAnsi"/>
        </w:rPr>
        <w:t>MammaCa-Nachsorge nach brusterhaltender Operation und Brustamputation</w:t>
      </w:r>
    </w:p>
    <w:p w14:paraId="142DDDB7" w14:textId="77777777" w:rsidR="007D151A" w:rsidRDefault="007D151A" w:rsidP="007D151A">
      <w:pPr>
        <w:pStyle w:val="Listenabsatz"/>
        <w:numPr>
          <w:ilvl w:val="0"/>
          <w:numId w:val="57"/>
        </w:numPr>
        <w:autoSpaceDE w:val="0"/>
        <w:autoSpaceDN w:val="0"/>
        <w:adjustRightInd w:val="0"/>
        <w:rPr>
          <w:rFonts w:cstheme="minorHAnsi"/>
        </w:rPr>
      </w:pPr>
      <w:r>
        <w:rPr>
          <w:rFonts w:cstheme="minorHAnsi"/>
        </w:rPr>
        <w:t>Kalkablagerungen werden im Ultraschall nicht erkannt</w:t>
      </w:r>
    </w:p>
    <w:p w14:paraId="3E9F6F40" w14:textId="77777777" w:rsidR="007D151A" w:rsidRDefault="007D151A" w:rsidP="007D151A">
      <w:pPr>
        <w:pStyle w:val="Listenabsatz"/>
        <w:autoSpaceDE w:val="0"/>
        <w:autoSpaceDN w:val="0"/>
        <w:adjustRightInd w:val="0"/>
        <w:rPr>
          <w:rFonts w:cstheme="minorHAnsi"/>
        </w:rPr>
      </w:pPr>
    </w:p>
    <w:p w14:paraId="057BC5D1" w14:textId="77777777" w:rsidR="007D151A" w:rsidRPr="00B630ED" w:rsidRDefault="007D151A" w:rsidP="007D151A">
      <w:pPr>
        <w:pStyle w:val="Listenabsatz"/>
        <w:autoSpaceDE w:val="0"/>
        <w:autoSpaceDN w:val="0"/>
        <w:adjustRightInd w:val="0"/>
        <w:rPr>
          <w:rFonts w:cstheme="minorHAnsi"/>
        </w:rPr>
      </w:pPr>
      <w:r w:rsidRPr="00B630ED">
        <w:rPr>
          <w:rFonts w:cstheme="minorHAnsi"/>
          <w:b/>
          <w:bCs/>
        </w:rPr>
        <w:t xml:space="preserve">Feinnadelpunktion </w:t>
      </w:r>
      <w:r>
        <w:rPr>
          <w:rFonts w:cstheme="minorHAnsi"/>
          <w:b/>
          <w:bCs/>
        </w:rPr>
        <w:t xml:space="preserve"> (=FNP)</w:t>
      </w:r>
    </w:p>
    <w:p w14:paraId="7860950D"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Entnahme einzelner Zellen mittels einer dünnen Nadel</w:t>
      </w:r>
      <w:r w:rsidRPr="000E267A">
        <w:rPr>
          <w:rFonts w:ascii="Verdana" w:hAnsi="Verdana"/>
          <w:color w:val="666666"/>
          <w:sz w:val="20"/>
          <w:szCs w:val="20"/>
        </w:rPr>
        <w:t xml:space="preserve"> </w:t>
      </w:r>
    </w:p>
    <w:p w14:paraId="2C43016B" w14:textId="77777777" w:rsidR="007D151A" w:rsidRDefault="007D151A" w:rsidP="007D151A">
      <w:pPr>
        <w:pStyle w:val="Listenabsatz"/>
        <w:numPr>
          <w:ilvl w:val="0"/>
          <w:numId w:val="57"/>
        </w:numPr>
        <w:autoSpaceDE w:val="0"/>
        <w:autoSpaceDN w:val="0"/>
        <w:adjustRightInd w:val="0"/>
        <w:rPr>
          <w:rFonts w:cstheme="minorHAnsi"/>
        </w:rPr>
      </w:pPr>
      <w:r w:rsidRPr="00877F76">
        <w:rPr>
          <w:rFonts w:cstheme="minorHAnsi"/>
        </w:rPr>
        <w:t>Kostengünstig, leicht auszuführen, praktisch schmerzfrei</w:t>
      </w:r>
    </w:p>
    <w:p w14:paraId="219A3CB7" w14:textId="77777777" w:rsidR="007D151A" w:rsidRPr="00877F76" w:rsidRDefault="007D151A" w:rsidP="007D151A">
      <w:pPr>
        <w:pStyle w:val="Listenabsatz"/>
        <w:numPr>
          <w:ilvl w:val="0"/>
          <w:numId w:val="57"/>
        </w:numPr>
        <w:autoSpaceDE w:val="0"/>
        <w:autoSpaceDN w:val="0"/>
        <w:adjustRightInd w:val="0"/>
        <w:rPr>
          <w:rFonts w:cstheme="minorHAnsi"/>
        </w:rPr>
      </w:pPr>
      <w:r>
        <w:rPr>
          <w:rFonts w:cstheme="minorHAnsi"/>
        </w:rPr>
        <w:t>Keine Lokalanästhesie nötig</w:t>
      </w:r>
    </w:p>
    <w:p w14:paraId="3517FFF7" w14:textId="77777777" w:rsidR="007D151A" w:rsidRPr="00877F76" w:rsidRDefault="007D151A" w:rsidP="007D151A">
      <w:pPr>
        <w:pStyle w:val="Listenabsatz"/>
        <w:numPr>
          <w:ilvl w:val="0"/>
          <w:numId w:val="57"/>
        </w:numPr>
        <w:autoSpaceDE w:val="0"/>
        <w:autoSpaceDN w:val="0"/>
        <w:adjustRightInd w:val="0"/>
        <w:rPr>
          <w:rFonts w:cstheme="minorHAnsi"/>
        </w:rPr>
      </w:pPr>
      <w:r>
        <w:rPr>
          <w:rFonts w:cstheme="minorHAnsi"/>
          <w:noProof/>
          <w:lang w:val="de-DE" w:eastAsia="de-DE"/>
        </w:rPr>
        <w:drawing>
          <wp:anchor distT="0" distB="0" distL="114300" distR="114300" simplePos="0" relativeHeight="251695104" behindDoc="1" locked="0" layoutInCell="1" allowOverlap="1" wp14:anchorId="1946DCA3" wp14:editId="4E8B27F7">
            <wp:simplePos x="0" y="0"/>
            <wp:positionH relativeFrom="column">
              <wp:posOffset>4367530</wp:posOffset>
            </wp:positionH>
            <wp:positionV relativeFrom="paragraph">
              <wp:posOffset>74295</wp:posOffset>
            </wp:positionV>
            <wp:extent cx="1390650" cy="819150"/>
            <wp:effectExtent l="19050" t="0" r="0" b="0"/>
            <wp:wrapTight wrapText="bothSides">
              <wp:wrapPolygon edited="0">
                <wp:start x="-296" y="0"/>
                <wp:lineTo x="-296" y="21098"/>
                <wp:lineTo x="21600" y="21098"/>
                <wp:lineTo x="21600" y="0"/>
                <wp:lineTo x="-296" y="0"/>
              </wp:wrapPolygon>
            </wp:wrapTight>
            <wp:docPr id="37" name="il_fi" descr="http://www.nicolai-medizintechnik.de/produkte/temnokoa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nicolai-medizintechnik.de/produkte/temnokoax.jpg"/>
                    <pic:cNvPicPr>
                      <a:picLocks noChangeAspect="1" noChangeArrowheads="1"/>
                    </pic:cNvPicPr>
                  </pic:nvPicPr>
                  <pic:blipFill>
                    <a:blip r:embed="rId189" cstate="print"/>
                    <a:srcRect/>
                    <a:stretch>
                      <a:fillRect/>
                    </a:stretch>
                  </pic:blipFill>
                  <pic:spPr bwMode="auto">
                    <a:xfrm>
                      <a:off x="0" y="0"/>
                      <a:ext cx="1390650" cy="819150"/>
                    </a:xfrm>
                    <a:prstGeom prst="rect">
                      <a:avLst/>
                    </a:prstGeom>
                    <a:noFill/>
                    <a:ln w="9525">
                      <a:noFill/>
                      <a:miter lim="800000"/>
                      <a:headEnd/>
                      <a:tailEnd/>
                    </a:ln>
                  </pic:spPr>
                </pic:pic>
              </a:graphicData>
            </a:graphic>
          </wp:anchor>
        </w:drawing>
      </w:r>
      <w:r w:rsidRPr="00877F76">
        <w:rPr>
          <w:rFonts w:cstheme="minorHAnsi"/>
        </w:rPr>
        <w:t>Unterscheidung zwischen zystischen und soliden Befunden</w:t>
      </w:r>
    </w:p>
    <w:p w14:paraId="74C36525"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Zytologische Untersuchung sollte in 90-95% repräsentativ sein</w:t>
      </w:r>
    </w:p>
    <w:p w14:paraId="070C220C" w14:textId="77777777" w:rsidR="007D151A" w:rsidRDefault="007D151A" w:rsidP="007D151A">
      <w:pPr>
        <w:pStyle w:val="Listenabsatz"/>
        <w:numPr>
          <w:ilvl w:val="0"/>
          <w:numId w:val="57"/>
        </w:numPr>
        <w:autoSpaceDE w:val="0"/>
        <w:autoSpaceDN w:val="0"/>
        <w:adjustRightInd w:val="0"/>
        <w:rPr>
          <w:rFonts w:cstheme="minorHAnsi"/>
        </w:rPr>
      </w:pPr>
      <w:r w:rsidRPr="00877F76">
        <w:rPr>
          <w:rFonts w:cstheme="minorHAnsi"/>
        </w:rPr>
        <w:t>Alle Untersuchungen (Klinik, MG/US, FNP) zeigen eine benigne Veränderung, in</w:t>
      </w:r>
      <w:r>
        <w:rPr>
          <w:rFonts w:cstheme="minorHAnsi"/>
        </w:rPr>
        <w:t xml:space="preserve"> </w:t>
      </w:r>
      <w:r w:rsidRPr="00D02830">
        <w:rPr>
          <w:rFonts w:cstheme="minorHAnsi"/>
        </w:rPr>
        <w:t>weniger als 0.5% der Fälle findet man ein Karzinom</w:t>
      </w:r>
    </w:p>
    <w:p w14:paraId="7782E585" w14:textId="77777777" w:rsidR="007D151A" w:rsidRDefault="007D151A" w:rsidP="007D151A">
      <w:pPr>
        <w:pStyle w:val="Listenabsatz"/>
        <w:numPr>
          <w:ilvl w:val="0"/>
          <w:numId w:val="57"/>
        </w:numPr>
        <w:autoSpaceDE w:val="0"/>
        <w:autoSpaceDN w:val="0"/>
        <w:adjustRightInd w:val="0"/>
        <w:rPr>
          <w:rFonts w:cstheme="minorHAnsi"/>
        </w:rPr>
      </w:pPr>
      <w:r>
        <w:rPr>
          <w:rFonts w:cstheme="minorHAnsi"/>
        </w:rPr>
        <w:t>eher veraltete Methode</w:t>
      </w:r>
    </w:p>
    <w:p w14:paraId="73AC243D" w14:textId="77777777" w:rsidR="007D151A" w:rsidRDefault="007D151A" w:rsidP="007D151A">
      <w:pPr>
        <w:pStyle w:val="Listenabsatz"/>
        <w:numPr>
          <w:ilvl w:val="0"/>
          <w:numId w:val="57"/>
        </w:numPr>
        <w:autoSpaceDE w:val="0"/>
        <w:autoSpaceDN w:val="0"/>
        <w:adjustRightInd w:val="0"/>
        <w:rPr>
          <w:rFonts w:cstheme="minorHAnsi"/>
        </w:rPr>
      </w:pPr>
      <w:r>
        <w:rPr>
          <w:rFonts w:cstheme="minorHAnsi"/>
        </w:rPr>
        <w:t xml:space="preserve">wird heute in der Frauenklinik Bern nur noch als Therapie verwendet, um Flüssigkeiten aus Zysten abzusaugen, falls diese schmerzen </w:t>
      </w:r>
    </w:p>
    <w:p w14:paraId="2DF71AFE" w14:textId="77777777" w:rsidR="007D151A" w:rsidRPr="00D02830" w:rsidRDefault="007D151A" w:rsidP="007D151A">
      <w:pPr>
        <w:pStyle w:val="Listenabsatz"/>
        <w:numPr>
          <w:ilvl w:val="0"/>
          <w:numId w:val="57"/>
        </w:numPr>
        <w:autoSpaceDE w:val="0"/>
        <w:autoSpaceDN w:val="0"/>
        <w:adjustRightInd w:val="0"/>
        <w:rPr>
          <w:rFonts w:cstheme="minorHAnsi"/>
        </w:rPr>
      </w:pPr>
      <w:r>
        <w:rPr>
          <w:rFonts w:cstheme="minorHAnsi"/>
        </w:rPr>
        <w:lastRenderedPageBreak/>
        <w:t>zur Diagnostik aber kaum mehr, da die zytologische Untersuchung  mittels FNP weniger aussagekräftig ist als die histologische Untersuchung des Gewebes mittels Stanzbiopsie</w:t>
      </w:r>
    </w:p>
    <w:p w14:paraId="7BD34C39" w14:textId="77777777" w:rsidR="007D151A" w:rsidRDefault="007D151A" w:rsidP="007D151A">
      <w:pPr>
        <w:autoSpaceDE w:val="0"/>
        <w:autoSpaceDN w:val="0"/>
        <w:adjustRightInd w:val="0"/>
        <w:rPr>
          <w:rFonts w:cstheme="minorHAnsi"/>
          <w:b/>
          <w:bCs/>
        </w:rPr>
      </w:pPr>
    </w:p>
    <w:p w14:paraId="7420319F" w14:textId="77777777" w:rsidR="007D151A" w:rsidRPr="00877F76" w:rsidRDefault="007D151A" w:rsidP="007D151A">
      <w:pPr>
        <w:pStyle w:val="Listenabsatz"/>
        <w:autoSpaceDE w:val="0"/>
        <w:autoSpaceDN w:val="0"/>
        <w:adjustRightInd w:val="0"/>
        <w:rPr>
          <w:rFonts w:cstheme="minorHAnsi"/>
        </w:rPr>
      </w:pPr>
      <w:r w:rsidRPr="00877F76">
        <w:rPr>
          <w:rFonts w:cstheme="minorHAnsi"/>
          <w:b/>
          <w:bCs/>
        </w:rPr>
        <w:t xml:space="preserve">Stanzbiopsie </w:t>
      </w:r>
    </w:p>
    <w:p w14:paraId="121C97FA" w14:textId="77777777" w:rsidR="007D151A" w:rsidRPr="006B64D6" w:rsidRDefault="007D151A" w:rsidP="007D151A">
      <w:pPr>
        <w:pStyle w:val="Listenabsatz"/>
        <w:numPr>
          <w:ilvl w:val="0"/>
          <w:numId w:val="57"/>
        </w:numPr>
        <w:autoSpaceDE w:val="0"/>
        <w:autoSpaceDN w:val="0"/>
        <w:adjustRightInd w:val="0"/>
        <w:rPr>
          <w:rFonts w:cstheme="minorHAnsi"/>
        </w:rPr>
      </w:pPr>
      <w:r w:rsidRPr="00877F76">
        <w:rPr>
          <w:rFonts w:cstheme="minorHAnsi"/>
        </w:rPr>
        <w:t>Entnahme eines kleinen Gewebestückes mittels einer Nadel</w:t>
      </w:r>
      <w:r w:rsidRPr="00B630ED">
        <w:rPr>
          <w:rFonts w:ascii="Arial" w:hAnsi="Arial" w:cs="Arial"/>
          <w:sz w:val="20"/>
          <w:szCs w:val="20"/>
        </w:rPr>
        <w:t xml:space="preserve"> </w:t>
      </w:r>
    </w:p>
    <w:p w14:paraId="6DFF04FE" w14:textId="77777777" w:rsidR="007D151A" w:rsidRPr="00877F76" w:rsidRDefault="007D151A" w:rsidP="007D151A">
      <w:pPr>
        <w:pStyle w:val="Listenabsatz"/>
        <w:numPr>
          <w:ilvl w:val="0"/>
          <w:numId w:val="57"/>
        </w:numPr>
        <w:autoSpaceDE w:val="0"/>
        <w:autoSpaceDN w:val="0"/>
        <w:adjustRightInd w:val="0"/>
        <w:rPr>
          <w:rFonts w:cstheme="minorHAnsi"/>
        </w:rPr>
      </w:pPr>
      <w:r>
        <w:rPr>
          <w:rFonts w:ascii="Arial" w:hAnsi="Arial" w:cs="Arial"/>
          <w:noProof/>
          <w:sz w:val="20"/>
          <w:szCs w:val="20"/>
          <w:lang w:val="de-DE" w:eastAsia="de-DE"/>
        </w:rPr>
        <w:drawing>
          <wp:anchor distT="0" distB="0" distL="114300" distR="114300" simplePos="0" relativeHeight="251693056" behindDoc="1" locked="0" layoutInCell="1" allowOverlap="1" wp14:anchorId="4B8904E6" wp14:editId="628DC10C">
            <wp:simplePos x="0" y="0"/>
            <wp:positionH relativeFrom="column">
              <wp:posOffset>4196080</wp:posOffset>
            </wp:positionH>
            <wp:positionV relativeFrom="paragraph">
              <wp:posOffset>9525</wp:posOffset>
            </wp:positionV>
            <wp:extent cx="1558925" cy="1047750"/>
            <wp:effectExtent l="19050" t="0" r="3175" b="0"/>
            <wp:wrapTight wrapText="bothSides">
              <wp:wrapPolygon edited="0">
                <wp:start x="-264" y="0"/>
                <wp:lineTo x="-264" y="21207"/>
                <wp:lineTo x="21644" y="21207"/>
                <wp:lineTo x="21644" y="0"/>
                <wp:lineTo x="-264" y="0"/>
              </wp:wrapPolygon>
            </wp:wrapTight>
            <wp:docPr id="38" name="Bild 38" descr="http://www.brun-del-re.ch/brust/abklaerungsmethoden/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brun-del-re.ch/brust/abklaerungsmethoden/26.jpg"/>
                    <pic:cNvPicPr>
                      <a:picLocks noChangeAspect="1" noChangeArrowheads="1"/>
                    </pic:cNvPicPr>
                  </pic:nvPicPr>
                  <pic:blipFill>
                    <a:blip r:embed="rId190" cstate="print"/>
                    <a:srcRect/>
                    <a:stretch>
                      <a:fillRect/>
                    </a:stretch>
                  </pic:blipFill>
                  <pic:spPr bwMode="auto">
                    <a:xfrm>
                      <a:off x="0" y="0"/>
                      <a:ext cx="1558925" cy="1047750"/>
                    </a:xfrm>
                    <a:prstGeom prst="rect">
                      <a:avLst/>
                    </a:prstGeom>
                    <a:noFill/>
                    <a:ln w="9525">
                      <a:noFill/>
                      <a:miter lim="800000"/>
                      <a:headEnd/>
                      <a:tailEnd/>
                    </a:ln>
                  </pic:spPr>
                </pic:pic>
              </a:graphicData>
            </a:graphic>
          </wp:anchor>
        </w:drawing>
      </w:r>
      <w:r>
        <w:rPr>
          <w:rFonts w:ascii="Arial" w:hAnsi="Arial" w:cs="Arial"/>
          <w:sz w:val="20"/>
          <w:szCs w:val="20"/>
        </w:rPr>
        <w:t>Histologie -&gt; aussagekräftiger</w:t>
      </w:r>
    </w:p>
    <w:p w14:paraId="6B6F86CC"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Alternative zur Exzision</w:t>
      </w:r>
    </w:p>
    <w:p w14:paraId="30932A22"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Handgeführte, stereotaktische (Mammatome) oder sonographische gezielte</w:t>
      </w:r>
    </w:p>
    <w:p w14:paraId="18C43518"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Stanzbiopsie</w:t>
      </w:r>
    </w:p>
    <w:p w14:paraId="3A358BEC"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Bei Carcinom Invasion und Hormonrezeptorenstatus bestimmbar</w:t>
      </w:r>
    </w:p>
    <w:p w14:paraId="3345AB09" w14:textId="77777777" w:rsidR="007D151A" w:rsidRDefault="007D151A" w:rsidP="007D151A">
      <w:pPr>
        <w:autoSpaceDE w:val="0"/>
        <w:autoSpaceDN w:val="0"/>
        <w:adjustRightInd w:val="0"/>
        <w:rPr>
          <w:rFonts w:cstheme="minorHAnsi"/>
          <w:b/>
          <w:bCs/>
        </w:rPr>
      </w:pPr>
    </w:p>
    <w:p w14:paraId="12BF4AFE" w14:textId="77777777" w:rsidR="007D151A" w:rsidRPr="00877F76" w:rsidRDefault="007D151A" w:rsidP="007D151A">
      <w:pPr>
        <w:pStyle w:val="Listenabsatz"/>
        <w:autoSpaceDE w:val="0"/>
        <w:autoSpaceDN w:val="0"/>
        <w:adjustRightInd w:val="0"/>
        <w:rPr>
          <w:rFonts w:cstheme="minorHAnsi"/>
          <w:b/>
          <w:bCs/>
        </w:rPr>
      </w:pPr>
      <w:r w:rsidRPr="00877F76">
        <w:rPr>
          <w:rFonts w:cstheme="minorHAnsi"/>
          <w:b/>
          <w:bCs/>
        </w:rPr>
        <w:t>Mammaprobeexzision</w:t>
      </w:r>
    </w:p>
    <w:p w14:paraId="4FACBA21"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Entnahme einer Gewebeprobe im Operationssaal</w:t>
      </w:r>
    </w:p>
    <w:p w14:paraId="306D653F"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Bei unklarem Befund in Stanzbiopsie</w:t>
      </w:r>
    </w:p>
    <w:p w14:paraId="6FD1F2E2"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Bei soliden, benignen Raumforderungen mit Proliferationen mit Atypien</w:t>
      </w:r>
    </w:p>
    <w:p w14:paraId="645FAF80" w14:textId="77777777" w:rsidR="007D151A" w:rsidRDefault="007D151A" w:rsidP="007D151A">
      <w:pPr>
        <w:autoSpaceDE w:val="0"/>
        <w:autoSpaceDN w:val="0"/>
        <w:adjustRightInd w:val="0"/>
        <w:rPr>
          <w:rFonts w:cstheme="minorHAnsi"/>
          <w:b/>
          <w:bCs/>
        </w:rPr>
      </w:pPr>
    </w:p>
    <w:p w14:paraId="45DCB4D1" w14:textId="77777777" w:rsidR="007D151A" w:rsidRPr="00877F76" w:rsidRDefault="007D151A" w:rsidP="007D151A">
      <w:pPr>
        <w:pStyle w:val="Listenabsatz"/>
        <w:autoSpaceDE w:val="0"/>
        <w:autoSpaceDN w:val="0"/>
        <w:adjustRightInd w:val="0"/>
        <w:rPr>
          <w:rFonts w:cstheme="minorHAnsi"/>
          <w:b/>
          <w:bCs/>
        </w:rPr>
      </w:pPr>
      <w:r w:rsidRPr="00877F76">
        <w:rPr>
          <w:rFonts w:cstheme="minorHAnsi"/>
          <w:b/>
          <w:bCs/>
        </w:rPr>
        <w:t>Magnetresonanz-Tomographie (MRI)</w:t>
      </w:r>
    </w:p>
    <w:p w14:paraId="3F117E4F"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Indikation bei besonderen Fragestellungen:</w:t>
      </w:r>
    </w:p>
    <w:p w14:paraId="1D276203"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Beurteilung des Narbengewebes bei St. n. Bestrahlung</w:t>
      </w:r>
    </w:p>
    <w:p w14:paraId="0AE7C13E" w14:textId="77777777" w:rsidR="007D151A" w:rsidRPr="00877F76" w:rsidRDefault="007D151A" w:rsidP="007D151A">
      <w:pPr>
        <w:pStyle w:val="Listenabsatz"/>
        <w:numPr>
          <w:ilvl w:val="0"/>
          <w:numId w:val="57"/>
        </w:numPr>
        <w:autoSpaceDE w:val="0"/>
        <w:autoSpaceDN w:val="0"/>
        <w:adjustRightInd w:val="0"/>
        <w:rPr>
          <w:rFonts w:cstheme="minorHAnsi"/>
        </w:rPr>
      </w:pPr>
      <w:r w:rsidRPr="00877F76">
        <w:rPr>
          <w:rFonts w:cstheme="minorHAnsi"/>
        </w:rPr>
        <w:t>Befund bei Implantatträgerin</w:t>
      </w:r>
    </w:p>
    <w:p w14:paraId="77ED2B2E" w14:textId="77777777" w:rsidR="007D151A" w:rsidRPr="0074713B" w:rsidRDefault="007D151A" w:rsidP="007D151A">
      <w:pPr>
        <w:pStyle w:val="Listenabsatz"/>
        <w:numPr>
          <w:ilvl w:val="0"/>
          <w:numId w:val="57"/>
        </w:numPr>
        <w:rPr>
          <w:rFonts w:cstheme="minorHAnsi"/>
        </w:rPr>
      </w:pPr>
      <w:r w:rsidRPr="00877F76">
        <w:rPr>
          <w:rFonts w:cstheme="minorHAnsi"/>
        </w:rPr>
        <w:t>Verdacht auf multizentrische Carcinom</w:t>
      </w:r>
    </w:p>
    <w:p w14:paraId="609E84BC" w14:textId="77777777" w:rsidR="007D151A" w:rsidRPr="00F7381C" w:rsidRDefault="007D151A" w:rsidP="007D151A">
      <w:pPr>
        <w:rPr>
          <w:rFonts w:cstheme="minorHAnsi"/>
        </w:rPr>
      </w:pPr>
      <w:r>
        <w:rPr>
          <w:rFonts w:cstheme="minorHAnsi"/>
        </w:rPr>
        <w:br w:type="page"/>
      </w:r>
      <w:r>
        <w:rPr>
          <w:rFonts w:cstheme="minorHAnsi"/>
          <w:b/>
          <w:sz w:val="28"/>
          <w:szCs w:val="28"/>
        </w:rPr>
        <w:lastRenderedPageBreak/>
        <w:t xml:space="preserve">Die 4 Hauptsymptome </w:t>
      </w:r>
      <w:r w:rsidRPr="004815A7">
        <w:rPr>
          <w:rFonts w:cstheme="minorHAnsi"/>
        </w:rPr>
        <w:t>(</w:t>
      </w:r>
      <w:r w:rsidRPr="00F7381C">
        <w:rPr>
          <w:rFonts w:cstheme="minorHAnsi"/>
        </w:rPr>
        <w:t>aus Anhang</w:t>
      </w:r>
      <w:r>
        <w:rPr>
          <w:rFonts w:cstheme="minorHAnsi"/>
        </w:rPr>
        <w:t>, ergänzt</w:t>
      </w:r>
      <w:r w:rsidRPr="00F7381C">
        <w:rPr>
          <w:rFonts w:cstheme="minorHAnsi"/>
        </w:rPr>
        <w:t>)</w:t>
      </w:r>
    </w:p>
    <w:p w14:paraId="3C571868" w14:textId="77777777" w:rsidR="007D151A" w:rsidRDefault="007D151A" w:rsidP="007D151A"/>
    <w:p w14:paraId="74502E23" w14:textId="77777777" w:rsidR="007D151A" w:rsidRDefault="007D151A" w:rsidP="007D151A">
      <w:pPr>
        <w:rPr>
          <w:b/>
          <w:bCs/>
          <w:sz w:val="28"/>
          <w:szCs w:val="28"/>
        </w:rPr>
      </w:pPr>
      <w:r w:rsidRPr="00F7381C">
        <w:rPr>
          <w:b/>
          <w:bCs/>
          <w:sz w:val="28"/>
          <w:szCs w:val="28"/>
        </w:rPr>
        <w:t>Hautveränderungen</w:t>
      </w:r>
    </w:p>
    <w:p w14:paraId="4306E52F" w14:textId="77777777" w:rsidR="007D151A" w:rsidRPr="004815A7" w:rsidRDefault="007D151A" w:rsidP="007D151A">
      <w:pPr>
        <w:rPr>
          <w:b/>
          <w:bCs/>
        </w:rPr>
      </w:pPr>
    </w:p>
    <w:p w14:paraId="7A930846" w14:textId="77777777" w:rsidR="007D151A" w:rsidRDefault="007D151A" w:rsidP="007D151A">
      <w:pPr>
        <w:rPr>
          <w:b/>
          <w:bCs/>
        </w:rPr>
      </w:pPr>
      <w:r>
        <w:rPr>
          <w:b/>
          <w:bCs/>
        </w:rPr>
        <w:t>Mamillenekzem</w:t>
      </w:r>
    </w:p>
    <w:p w14:paraId="75B15B37" w14:textId="77777777" w:rsidR="007D151A" w:rsidRPr="00FD27A8" w:rsidRDefault="007D151A" w:rsidP="007D151A">
      <w:pPr>
        <w:rPr>
          <w:bCs/>
        </w:rPr>
      </w:pPr>
      <w:r>
        <w:rPr>
          <w:bCs/>
        </w:rPr>
        <w:t>Ursache</w:t>
      </w:r>
      <w:r>
        <w:rPr>
          <w:noProof/>
          <w:lang w:val="de-DE" w:eastAsia="de-DE"/>
        </w:rPr>
        <w:drawing>
          <wp:anchor distT="0" distB="0" distL="114300" distR="114300" simplePos="0" relativeHeight="251696128" behindDoc="1" locked="0" layoutInCell="1" allowOverlap="1" wp14:anchorId="7333CCDD" wp14:editId="25471C85">
            <wp:simplePos x="0" y="0"/>
            <wp:positionH relativeFrom="column">
              <wp:posOffset>3919855</wp:posOffset>
            </wp:positionH>
            <wp:positionV relativeFrom="paragraph">
              <wp:posOffset>33020</wp:posOffset>
            </wp:positionV>
            <wp:extent cx="1647825" cy="1190625"/>
            <wp:effectExtent l="19050" t="0" r="9525" b="0"/>
            <wp:wrapTight wrapText="bothSides">
              <wp:wrapPolygon edited="0">
                <wp:start x="-250" y="0"/>
                <wp:lineTo x="-250" y="21427"/>
                <wp:lineTo x="21725" y="21427"/>
                <wp:lineTo x="21725" y="0"/>
                <wp:lineTo x="-250" y="0"/>
              </wp:wrapPolygon>
            </wp:wrapTight>
            <wp:docPr id="39" name="il_fi" descr="http://www.neurodermitistherapie.info/grundlagen/mamillenekz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neurodermitistherapie.info/grundlagen/mamillenekzem.jpg"/>
                    <pic:cNvPicPr>
                      <a:picLocks noChangeAspect="1" noChangeArrowheads="1"/>
                    </pic:cNvPicPr>
                  </pic:nvPicPr>
                  <pic:blipFill>
                    <a:blip r:embed="rId191" cstate="print"/>
                    <a:srcRect/>
                    <a:stretch>
                      <a:fillRect/>
                    </a:stretch>
                  </pic:blipFill>
                  <pic:spPr bwMode="auto">
                    <a:xfrm>
                      <a:off x="0" y="0"/>
                      <a:ext cx="1647825" cy="1190625"/>
                    </a:xfrm>
                    <a:prstGeom prst="rect">
                      <a:avLst/>
                    </a:prstGeom>
                    <a:noFill/>
                    <a:ln w="9525">
                      <a:noFill/>
                      <a:miter lim="800000"/>
                      <a:headEnd/>
                      <a:tailEnd/>
                    </a:ln>
                  </pic:spPr>
                </pic:pic>
              </a:graphicData>
            </a:graphic>
          </wp:anchor>
        </w:drawing>
      </w:r>
      <w:r>
        <w:rPr>
          <w:bCs/>
        </w:rPr>
        <w:t>n</w:t>
      </w:r>
      <w:r>
        <w:t xml:space="preserve"> </w:t>
      </w:r>
    </w:p>
    <w:p w14:paraId="30053B80" w14:textId="77777777" w:rsidR="007D151A" w:rsidRDefault="007D151A" w:rsidP="007D151A">
      <w:pPr>
        <w:pStyle w:val="Listenabsatz"/>
        <w:numPr>
          <w:ilvl w:val="0"/>
          <w:numId w:val="57"/>
        </w:numPr>
      </w:pPr>
      <w:r>
        <w:t>Chemikalien (Reizung)</w:t>
      </w:r>
    </w:p>
    <w:p w14:paraId="53C87457" w14:textId="77777777" w:rsidR="007D151A" w:rsidRDefault="007D151A" w:rsidP="007D151A">
      <w:pPr>
        <w:pStyle w:val="Listenabsatz"/>
        <w:numPr>
          <w:ilvl w:val="0"/>
          <w:numId w:val="57"/>
        </w:numPr>
      </w:pPr>
      <w:r>
        <w:t>Kleider (Reizung)</w:t>
      </w:r>
    </w:p>
    <w:p w14:paraId="4C241B73" w14:textId="77777777" w:rsidR="007D151A" w:rsidRDefault="007D151A" w:rsidP="007D151A">
      <w:pPr>
        <w:pStyle w:val="Listenabsatz"/>
        <w:numPr>
          <w:ilvl w:val="0"/>
          <w:numId w:val="57"/>
        </w:numPr>
      </w:pPr>
      <w:r>
        <w:t>Kosmetika (Reizung)</w:t>
      </w:r>
    </w:p>
    <w:p w14:paraId="203DEF8F" w14:textId="77777777" w:rsidR="007D151A" w:rsidRDefault="007D151A" w:rsidP="007D151A">
      <w:pPr>
        <w:pStyle w:val="Listenabsatz"/>
        <w:numPr>
          <w:ilvl w:val="0"/>
          <w:numId w:val="57"/>
        </w:numPr>
      </w:pPr>
      <w:r w:rsidRPr="00F7381C">
        <w:t>Soor</w:t>
      </w:r>
      <w:r>
        <w:t xml:space="preserve"> (=Candidainfektion)</w:t>
      </w:r>
    </w:p>
    <w:p w14:paraId="031C0031" w14:textId="77777777" w:rsidR="007D151A" w:rsidRDefault="007D151A" w:rsidP="007D151A">
      <w:pPr>
        <w:pStyle w:val="Listenabsatz"/>
      </w:pPr>
    </w:p>
    <w:p w14:paraId="644016F7" w14:textId="77777777" w:rsidR="007D151A" w:rsidRDefault="007D151A" w:rsidP="007D151A">
      <w:pPr>
        <w:pStyle w:val="Listenabsatz"/>
        <w:ind w:left="0"/>
      </w:pPr>
      <w:r>
        <w:t xml:space="preserve">DD: </w:t>
      </w:r>
      <w:r w:rsidRPr="00F7381C">
        <w:t xml:space="preserve">Ekzem </w:t>
      </w:r>
    </w:p>
    <w:p w14:paraId="09BDE04C" w14:textId="77777777" w:rsidR="007D151A" w:rsidRDefault="007D151A" w:rsidP="007D151A">
      <w:pPr>
        <w:pStyle w:val="Listenabsatz"/>
        <w:numPr>
          <w:ilvl w:val="0"/>
          <w:numId w:val="57"/>
        </w:numPr>
      </w:pPr>
      <w:r w:rsidRPr="00F7381C">
        <w:t>befällt</w:t>
      </w:r>
      <w:r>
        <w:t xml:space="preserve"> zuerst die Areola</w:t>
      </w:r>
    </w:p>
    <w:p w14:paraId="54527091" w14:textId="77777777" w:rsidR="007D151A" w:rsidRDefault="007D151A" w:rsidP="007D151A">
      <w:pPr>
        <w:pStyle w:val="Listenabsatz"/>
        <w:numPr>
          <w:ilvl w:val="0"/>
          <w:numId w:val="57"/>
        </w:numPr>
      </w:pPr>
      <w:r>
        <w:t>Rötung</w:t>
      </w:r>
    </w:p>
    <w:p w14:paraId="79B543EA" w14:textId="77777777" w:rsidR="007D151A" w:rsidRDefault="007D151A" w:rsidP="007D151A">
      <w:pPr>
        <w:pStyle w:val="Listenabsatz"/>
        <w:numPr>
          <w:ilvl w:val="0"/>
          <w:numId w:val="57"/>
        </w:numPr>
      </w:pPr>
      <w:r>
        <w:t>Pruritus</w:t>
      </w:r>
    </w:p>
    <w:p w14:paraId="39FB4EA9" w14:textId="77777777" w:rsidR="007D151A" w:rsidRDefault="007D151A" w:rsidP="007D151A">
      <w:pPr>
        <w:pStyle w:val="Listenabsatz"/>
        <w:numPr>
          <w:ilvl w:val="0"/>
          <w:numId w:val="57"/>
        </w:numPr>
      </w:pPr>
      <w:r>
        <w:t>es können sich auch Bläschen bilden, welche nach dem platzen nässen</w:t>
      </w:r>
    </w:p>
    <w:p w14:paraId="79057D89" w14:textId="77777777" w:rsidR="007D151A" w:rsidRDefault="007D151A" w:rsidP="007D151A">
      <w:pPr>
        <w:pStyle w:val="Listenabsatz"/>
        <w:numPr>
          <w:ilvl w:val="0"/>
          <w:numId w:val="57"/>
        </w:numPr>
      </w:pPr>
      <w:r>
        <w:t>es kann sich auch eine Kruste bilden, welche abschuppt</w:t>
      </w:r>
    </w:p>
    <w:p w14:paraId="62ADF04C" w14:textId="77777777" w:rsidR="007D151A" w:rsidRDefault="007D151A" w:rsidP="007D151A">
      <w:pPr>
        <w:pStyle w:val="Listenabsatz"/>
        <w:numPr>
          <w:ilvl w:val="0"/>
          <w:numId w:val="57"/>
        </w:numPr>
      </w:pPr>
      <w:r>
        <w:t>geht nach kurzer Zeit wieder weg (evtl. salben)</w:t>
      </w:r>
    </w:p>
    <w:p w14:paraId="45E87371" w14:textId="77777777" w:rsidR="007D151A" w:rsidRDefault="007D151A" w:rsidP="007D151A">
      <w:pPr>
        <w:pStyle w:val="Listenabsatz"/>
        <w:numPr>
          <w:ilvl w:val="0"/>
          <w:numId w:val="57"/>
        </w:numPr>
      </w:pPr>
      <w:r>
        <w:t>Anamnese (Allergie, neues Waschmittel etc.)</w:t>
      </w:r>
    </w:p>
    <w:p w14:paraId="01A19C1B" w14:textId="77777777" w:rsidR="007D151A" w:rsidRPr="00F7381C" w:rsidRDefault="007D151A" w:rsidP="007D151A">
      <w:pPr>
        <w:pStyle w:val="Listenabsatz"/>
      </w:pPr>
    </w:p>
    <w:p w14:paraId="2FEE7A6C" w14:textId="77777777" w:rsidR="007D151A" w:rsidRDefault="007D151A" w:rsidP="007D151A">
      <w:r w:rsidRPr="00F7381C">
        <w:t>DD: Pagets disease (= s</w:t>
      </w:r>
      <w:r>
        <w:t>pezielle Form des Brustkrebses)</w:t>
      </w:r>
    </w:p>
    <w:p w14:paraId="6ADB4711" w14:textId="77777777" w:rsidR="007D151A" w:rsidRPr="005A2759" w:rsidRDefault="007D151A" w:rsidP="007D151A">
      <w:pPr>
        <w:pStyle w:val="Listenabsatz"/>
        <w:numPr>
          <w:ilvl w:val="0"/>
          <w:numId w:val="57"/>
        </w:numPr>
        <w:rPr>
          <w:rFonts w:eastAsia="Times New Roman" w:cstheme="minorHAnsi"/>
          <w:lang w:val="de-DE" w:eastAsia="de-CH"/>
        </w:rPr>
      </w:pPr>
      <w:r>
        <w:t>zuerst Befall der Mamille (</w:t>
      </w:r>
      <w:r w:rsidRPr="005A2759">
        <w:rPr>
          <w:rFonts w:eastAsia="Times New Roman" w:cstheme="minorHAnsi"/>
          <w:lang w:val="de-DE" w:eastAsia="de-CH"/>
        </w:rPr>
        <w:t>Geschwulst Anschluss an die Brustwarze)</w:t>
      </w:r>
    </w:p>
    <w:p w14:paraId="7942479A" w14:textId="77777777" w:rsidR="007D151A" w:rsidRDefault="007D151A" w:rsidP="007D151A">
      <w:pPr>
        <w:numPr>
          <w:ilvl w:val="0"/>
          <w:numId w:val="57"/>
        </w:numPr>
        <w:spacing w:before="100" w:beforeAutospacing="1" w:after="100" w:afterAutospacing="1" w:line="270" w:lineRule="atLeast"/>
        <w:rPr>
          <w:rFonts w:eastAsia="Times New Roman" w:cstheme="minorHAnsi"/>
          <w:lang w:val="de-DE" w:eastAsia="de-CH"/>
        </w:rPr>
      </w:pPr>
      <w:r w:rsidRPr="005A2759">
        <w:rPr>
          <w:rFonts w:eastAsia="Times New Roman" w:cstheme="minorHAnsi"/>
          <w:lang w:val="de-DE" w:eastAsia="de-CH"/>
        </w:rPr>
        <w:t>Entzündliche Rötung der Brustwarze</w:t>
      </w:r>
    </w:p>
    <w:p w14:paraId="7EC1E13E" w14:textId="77777777" w:rsidR="007D151A" w:rsidRDefault="007D151A" w:rsidP="007D151A">
      <w:pPr>
        <w:numPr>
          <w:ilvl w:val="0"/>
          <w:numId w:val="57"/>
        </w:numPr>
        <w:spacing w:before="100" w:beforeAutospacing="1" w:after="100" w:afterAutospacing="1" w:line="270" w:lineRule="atLeast"/>
        <w:rPr>
          <w:rFonts w:eastAsia="Times New Roman" w:cstheme="minorHAnsi"/>
          <w:lang w:val="de-DE" w:eastAsia="de-CH"/>
        </w:rPr>
      </w:pPr>
      <w:r>
        <w:rPr>
          <w:rFonts w:eastAsia="Times New Roman" w:cstheme="minorHAnsi"/>
          <w:lang w:val="de-DE" w:eastAsia="de-CH"/>
        </w:rPr>
        <w:t>nässende, krustenartige Beläge</w:t>
      </w:r>
    </w:p>
    <w:p w14:paraId="6EEB02EE" w14:textId="77777777" w:rsidR="007D151A" w:rsidRPr="005A2759" w:rsidRDefault="007D151A" w:rsidP="007D151A">
      <w:pPr>
        <w:numPr>
          <w:ilvl w:val="0"/>
          <w:numId w:val="57"/>
        </w:numPr>
        <w:spacing w:before="100" w:beforeAutospacing="1" w:after="100" w:afterAutospacing="1" w:line="270" w:lineRule="atLeast"/>
        <w:rPr>
          <w:rFonts w:eastAsia="Times New Roman" w:cstheme="minorHAnsi"/>
          <w:lang w:val="de-DE" w:eastAsia="de-CH"/>
        </w:rPr>
      </w:pPr>
      <w:r>
        <w:rPr>
          <w:rFonts w:eastAsia="Times New Roman" w:cstheme="minorHAnsi"/>
          <w:lang w:val="de-DE" w:eastAsia="de-CH"/>
        </w:rPr>
        <w:t>d</w:t>
      </w:r>
      <w:r w:rsidRPr="005A2759">
        <w:rPr>
          <w:rFonts w:eastAsia="Times New Roman" w:cstheme="minorHAnsi"/>
          <w:lang w:val="de-DE" w:eastAsia="de-CH"/>
        </w:rPr>
        <w:t>ie Brustwarze ist rot, schuppt und juckt</w:t>
      </w:r>
    </w:p>
    <w:p w14:paraId="48DC4498" w14:textId="77777777" w:rsidR="007D151A" w:rsidRPr="005A2759" w:rsidRDefault="007D151A" w:rsidP="007D151A">
      <w:pPr>
        <w:numPr>
          <w:ilvl w:val="0"/>
          <w:numId w:val="57"/>
        </w:numPr>
        <w:spacing w:before="100" w:beforeAutospacing="1" w:after="100" w:afterAutospacing="1" w:line="270" w:lineRule="atLeast"/>
        <w:rPr>
          <w:rFonts w:eastAsia="Times New Roman" w:cstheme="minorHAnsi"/>
          <w:lang w:val="de-DE" w:eastAsia="de-CH"/>
        </w:rPr>
      </w:pPr>
      <w:r w:rsidRPr="005A2759">
        <w:rPr>
          <w:rFonts w:eastAsia="Times New Roman" w:cstheme="minorHAnsi"/>
          <w:lang w:val="de-DE" w:eastAsia="de-CH"/>
        </w:rPr>
        <w:t>Hinweis auf ein duktales, invasives K</w:t>
      </w:r>
      <w:r>
        <w:rPr>
          <w:rFonts w:eastAsia="Times New Roman" w:cstheme="minorHAnsi"/>
          <w:lang w:val="de-DE" w:eastAsia="de-CH"/>
        </w:rPr>
        <w:t xml:space="preserve">arzinom in der Tiefe der Brust (wie </w:t>
      </w:r>
      <w:r w:rsidRPr="00A342F8">
        <w:rPr>
          <w:lang w:val="de-DE"/>
        </w:rPr>
        <w:t>Hautverdickungen, Ödeme, Einziehung der Brustwarze</w:t>
      </w:r>
      <w:r>
        <w:rPr>
          <w:lang w:val="de-DE"/>
        </w:rPr>
        <w:t>)</w:t>
      </w:r>
    </w:p>
    <w:p w14:paraId="454056DB" w14:textId="77777777" w:rsidR="007D151A" w:rsidRPr="00CC5B9F" w:rsidRDefault="007D151A" w:rsidP="007D151A">
      <w:r w:rsidRPr="00CC5B9F">
        <w:t>Morbus Paget</w:t>
      </w:r>
    </w:p>
    <w:p w14:paraId="5050EF04" w14:textId="77777777" w:rsidR="007D151A" w:rsidRPr="00A342F8" w:rsidRDefault="007D151A" w:rsidP="007D151A">
      <w:pPr>
        <w:rPr>
          <w:lang w:val="de-DE"/>
        </w:rPr>
      </w:pPr>
      <w:r w:rsidRPr="00A342F8">
        <w:rPr>
          <w:lang w:val="de-DE"/>
        </w:rPr>
        <w:t xml:space="preserve">Der Begriff </w:t>
      </w:r>
      <w:r w:rsidRPr="00A342F8">
        <w:rPr>
          <w:bCs/>
          <w:lang w:val="de-DE"/>
        </w:rPr>
        <w:t>Morbus Paget</w:t>
      </w:r>
      <w:r w:rsidRPr="00A342F8">
        <w:rPr>
          <w:lang w:val="de-DE"/>
        </w:rPr>
        <w:t xml:space="preserve"> wird synonym für zwei verschiedene Krankheitsbilder aus der </w:t>
      </w:r>
      <w:hyperlink r:id="rId192" w:tooltip="Gynäkologie" w:history="1">
        <w:r w:rsidRPr="00A342F8">
          <w:rPr>
            <w:rStyle w:val="Link"/>
            <w:lang w:val="de-DE"/>
          </w:rPr>
          <w:t>Gynäkologie</w:t>
        </w:r>
      </w:hyperlink>
      <w:r w:rsidRPr="00A342F8">
        <w:rPr>
          <w:lang w:val="de-DE"/>
        </w:rPr>
        <w:t xml:space="preserve"> und der </w:t>
      </w:r>
      <w:hyperlink r:id="rId193" w:tooltip="Orthopädie" w:history="1">
        <w:r w:rsidRPr="00A342F8">
          <w:rPr>
            <w:rStyle w:val="Link"/>
            <w:lang w:val="de-DE"/>
          </w:rPr>
          <w:t>Orthopädie</w:t>
        </w:r>
      </w:hyperlink>
      <w:r w:rsidRPr="00A342F8">
        <w:rPr>
          <w:lang w:val="de-DE"/>
        </w:rPr>
        <w:t xml:space="preserve"> verwendet. </w:t>
      </w:r>
    </w:p>
    <w:p w14:paraId="4BEE5607" w14:textId="77777777" w:rsidR="007D151A" w:rsidRPr="00A342F8" w:rsidRDefault="007D151A" w:rsidP="007D151A">
      <w:pPr>
        <w:rPr>
          <w:lang w:val="de-DE"/>
        </w:rPr>
      </w:pPr>
      <w:r w:rsidRPr="00A342F8">
        <w:rPr>
          <w:lang w:val="de-DE"/>
        </w:rPr>
        <w:t xml:space="preserve">Der </w:t>
      </w:r>
      <w:r w:rsidRPr="00A342F8">
        <w:rPr>
          <w:bCs/>
          <w:lang w:val="de-DE"/>
        </w:rPr>
        <w:t>Morbus Paget</w:t>
      </w:r>
      <w:r w:rsidRPr="00A342F8">
        <w:rPr>
          <w:lang w:val="de-DE"/>
        </w:rPr>
        <w:t xml:space="preserve"> ist eine Sonderform des </w:t>
      </w:r>
      <w:hyperlink r:id="rId194" w:tooltip="DCIS" w:history="1">
        <w:r w:rsidRPr="00A342F8">
          <w:rPr>
            <w:rStyle w:val="Link"/>
            <w:lang w:val="de-DE"/>
          </w:rPr>
          <w:t>duktalen Carcinoma in situ</w:t>
        </w:r>
      </w:hyperlink>
      <w:r w:rsidRPr="00A342F8">
        <w:rPr>
          <w:lang w:val="de-DE"/>
        </w:rPr>
        <w:t xml:space="preserve">, bei der durch Ausbreitung des duktalen Carcinoma in situ die </w:t>
      </w:r>
      <w:hyperlink r:id="rId195" w:tooltip="Mamille" w:history="1">
        <w:r w:rsidRPr="00A342F8">
          <w:rPr>
            <w:rStyle w:val="Link"/>
            <w:lang w:val="de-DE"/>
          </w:rPr>
          <w:t>Mamille</w:t>
        </w:r>
      </w:hyperlink>
      <w:r w:rsidRPr="00A342F8">
        <w:rPr>
          <w:lang w:val="de-DE"/>
        </w:rPr>
        <w:t xml:space="preserve"> und die umgebende </w:t>
      </w:r>
      <w:hyperlink r:id="rId196" w:tooltip="Haut" w:history="1">
        <w:r w:rsidRPr="00A342F8">
          <w:rPr>
            <w:rStyle w:val="Link"/>
            <w:lang w:val="de-DE"/>
          </w:rPr>
          <w:t>Haut</w:t>
        </w:r>
      </w:hyperlink>
      <w:r w:rsidRPr="00A342F8">
        <w:rPr>
          <w:lang w:val="de-DE"/>
        </w:rPr>
        <w:t xml:space="preserve"> infiltriert sind. Der Morbus Paget tritt bei etwa 2 % der Mammakarzinome in Erscheinung. </w:t>
      </w:r>
    </w:p>
    <w:p w14:paraId="116721C3" w14:textId="77777777" w:rsidR="007D151A" w:rsidRPr="00A342F8" w:rsidRDefault="007D151A" w:rsidP="007D151A">
      <w:pPr>
        <w:rPr>
          <w:lang w:val="de-DE"/>
        </w:rPr>
      </w:pPr>
      <w:r w:rsidRPr="00A342F8">
        <w:rPr>
          <w:lang w:val="de-DE"/>
        </w:rPr>
        <w:t xml:space="preserve">Die Barrierefunktion der betroffenen Haut ist gestört. Es kommt zum Austritt eines </w:t>
      </w:r>
      <w:hyperlink r:id="rId197" w:tooltip="Serös" w:history="1">
        <w:r w:rsidRPr="00A342F8">
          <w:rPr>
            <w:rStyle w:val="Link"/>
            <w:lang w:val="de-DE"/>
          </w:rPr>
          <w:t>serösen</w:t>
        </w:r>
      </w:hyperlink>
      <w:r w:rsidRPr="00A342F8">
        <w:rPr>
          <w:lang w:val="de-DE"/>
        </w:rPr>
        <w:t xml:space="preserve"> Exsudats. Die Mamille und ihre Umgebung sind gerötet und von einem nässenden krustigen Belag besetzt. Ein vorliegender Morbus Paget ist sehr häufig ein Hinweis auf ein </w:t>
      </w:r>
      <w:hyperlink r:id="rId198" w:tooltip="Mammakarzinom" w:history="1">
        <w:r w:rsidRPr="00A342F8">
          <w:rPr>
            <w:rStyle w:val="Link"/>
            <w:lang w:val="de-DE"/>
          </w:rPr>
          <w:t>Mammakarzinom</w:t>
        </w:r>
      </w:hyperlink>
      <w:r w:rsidRPr="00A342F8">
        <w:rPr>
          <w:lang w:val="de-DE"/>
        </w:rPr>
        <w:t xml:space="preserve"> in den tieferen Anteilen der Brustdrüse. Es können und entzündliche Veränderungen auftreten. Daher sollten nach Diagnosestellung andere </w:t>
      </w:r>
      <w:hyperlink r:id="rId199" w:tooltip="Karzinom" w:history="1">
        <w:r w:rsidRPr="00A342F8">
          <w:rPr>
            <w:rStyle w:val="Link"/>
            <w:lang w:val="de-DE"/>
          </w:rPr>
          <w:t>Karzinome</w:t>
        </w:r>
      </w:hyperlink>
      <w:r w:rsidRPr="00A342F8">
        <w:rPr>
          <w:lang w:val="de-DE"/>
        </w:rPr>
        <w:t xml:space="preserve"> in den </w:t>
      </w:r>
      <w:hyperlink r:id="rId200" w:tooltip="Brustdrüse" w:history="1">
        <w:r w:rsidRPr="00A342F8">
          <w:rPr>
            <w:rStyle w:val="Link"/>
            <w:lang w:val="de-DE"/>
          </w:rPr>
          <w:t>Brustdrüsen</w:t>
        </w:r>
      </w:hyperlink>
      <w:r w:rsidRPr="00A342F8">
        <w:rPr>
          <w:lang w:val="de-DE"/>
        </w:rPr>
        <w:t xml:space="preserve"> ausgeschlossen werden. </w:t>
      </w:r>
    </w:p>
    <w:p w14:paraId="3C86F9CD" w14:textId="77777777" w:rsidR="007D151A" w:rsidRPr="00A342F8" w:rsidRDefault="007D151A" w:rsidP="007D151A">
      <w:pPr>
        <w:rPr>
          <w:lang w:val="de-DE"/>
        </w:rPr>
      </w:pPr>
    </w:p>
    <w:p w14:paraId="2129FDA6" w14:textId="77777777" w:rsidR="007D151A" w:rsidRDefault="007D151A" w:rsidP="007D151A">
      <w:pPr>
        <w:rPr>
          <w:b/>
          <w:bCs/>
        </w:rPr>
      </w:pPr>
      <w:r>
        <w:rPr>
          <w:b/>
          <w:bCs/>
        </w:rPr>
        <w:t>Retraktion der Mamille</w:t>
      </w:r>
    </w:p>
    <w:p w14:paraId="62F48A6A" w14:textId="77777777" w:rsidR="007D151A" w:rsidRPr="00FD27A8" w:rsidRDefault="007D151A" w:rsidP="007D151A">
      <w:pPr>
        <w:rPr>
          <w:bCs/>
        </w:rPr>
      </w:pPr>
      <w:r>
        <w:rPr>
          <w:bCs/>
        </w:rPr>
        <w:t>Ursachen</w:t>
      </w:r>
    </w:p>
    <w:p w14:paraId="5A6EFECA" w14:textId="77777777" w:rsidR="007D151A" w:rsidRPr="00F7381C" w:rsidRDefault="007D151A" w:rsidP="007D151A">
      <w:pPr>
        <w:pStyle w:val="Listenabsatz"/>
        <w:numPr>
          <w:ilvl w:val="0"/>
          <w:numId w:val="57"/>
        </w:numPr>
      </w:pPr>
      <w:r w:rsidRPr="00F7381C">
        <w:t>Kongenital</w:t>
      </w:r>
    </w:p>
    <w:p w14:paraId="6F317601" w14:textId="77777777" w:rsidR="007D151A" w:rsidRDefault="007D151A" w:rsidP="007D151A">
      <w:pPr>
        <w:pStyle w:val="Listenabsatz"/>
        <w:numPr>
          <w:ilvl w:val="0"/>
          <w:numId w:val="57"/>
        </w:numPr>
      </w:pPr>
      <w:r>
        <w:t>Erworben</w:t>
      </w:r>
      <w:r w:rsidRPr="00F7381C">
        <w:t xml:space="preserve"> </w:t>
      </w:r>
    </w:p>
    <w:p w14:paraId="5788F069" w14:textId="77777777" w:rsidR="007D151A" w:rsidRDefault="007D151A" w:rsidP="007D151A">
      <w:pPr>
        <w:pStyle w:val="Listenabsatz"/>
        <w:numPr>
          <w:ilvl w:val="0"/>
          <w:numId w:val="61"/>
        </w:numPr>
      </w:pPr>
      <w:r>
        <w:t>duktale Ektasie (=Ausweitung des Lumens der Drüse)</w:t>
      </w:r>
    </w:p>
    <w:p w14:paraId="3B7BC349" w14:textId="77777777" w:rsidR="007D151A" w:rsidRDefault="007D151A" w:rsidP="007D151A">
      <w:pPr>
        <w:pStyle w:val="Listenabsatz"/>
        <w:numPr>
          <w:ilvl w:val="0"/>
          <w:numId w:val="61"/>
        </w:numPr>
      </w:pPr>
      <w:r>
        <w:t>periduktale Mastitis</w:t>
      </w:r>
    </w:p>
    <w:p w14:paraId="15FFAAE1" w14:textId="77777777" w:rsidR="007D151A" w:rsidRDefault="007D151A" w:rsidP="007D151A">
      <w:pPr>
        <w:pStyle w:val="Listenabsatz"/>
        <w:numPr>
          <w:ilvl w:val="0"/>
          <w:numId w:val="61"/>
        </w:numPr>
      </w:pPr>
      <w:r>
        <w:t>Carcinom</w:t>
      </w:r>
    </w:p>
    <w:p w14:paraId="0C4B27AC" w14:textId="77777777" w:rsidR="007D151A" w:rsidRDefault="007D151A" w:rsidP="007D151A">
      <w:pPr>
        <w:pStyle w:val="Listenabsatz"/>
        <w:numPr>
          <w:ilvl w:val="0"/>
          <w:numId w:val="61"/>
        </w:numPr>
      </w:pPr>
      <w:r w:rsidRPr="00F7381C">
        <w:t>Tuberkulose</w:t>
      </w:r>
    </w:p>
    <w:p w14:paraId="3A3DB239" w14:textId="77777777" w:rsidR="007D151A" w:rsidRDefault="007D151A" w:rsidP="007D151A"/>
    <w:p w14:paraId="6BEB0C25" w14:textId="77777777" w:rsidR="007D151A" w:rsidRDefault="007D151A" w:rsidP="007D151A">
      <w:r>
        <w:t>Periduktale Mastitis</w:t>
      </w:r>
    </w:p>
    <w:p w14:paraId="333DE6AC" w14:textId="77777777" w:rsidR="007D151A" w:rsidRDefault="007D151A" w:rsidP="007D151A">
      <w:pPr>
        <w:rPr>
          <w:lang w:val="de-DE"/>
        </w:rPr>
      </w:pPr>
      <w:r w:rsidRPr="007A4EFD">
        <w:rPr>
          <w:lang w:val="de-DE"/>
        </w:rPr>
        <w:lastRenderedPageBreak/>
        <w:t xml:space="preserve">Die periduktale Mastitis, auch </w:t>
      </w:r>
      <w:r w:rsidRPr="007A4EFD">
        <w:rPr>
          <w:i/>
          <w:iCs/>
          <w:lang w:val="de-DE"/>
        </w:rPr>
        <w:t>plasmazelluläre</w:t>
      </w:r>
      <w:r w:rsidRPr="007A4EFD">
        <w:rPr>
          <w:lang w:val="de-DE"/>
        </w:rPr>
        <w:t xml:space="preserve"> bzw. </w:t>
      </w:r>
      <w:r w:rsidRPr="007A4EFD">
        <w:rPr>
          <w:i/>
          <w:iCs/>
          <w:lang w:val="de-DE"/>
        </w:rPr>
        <w:t>granulomatöse Mastitis</w:t>
      </w:r>
      <w:r w:rsidRPr="007A4EFD">
        <w:rPr>
          <w:lang w:val="de-DE"/>
        </w:rPr>
        <w:t xml:space="preserve"> genannt, ist eine abakterielle und chronische Mastitis, die durch einen </w:t>
      </w:r>
      <w:hyperlink r:id="rId201" w:tooltip="Sekretverhalt (Seite nicht vorhanden)" w:history="1">
        <w:r w:rsidRPr="007A4EFD">
          <w:rPr>
            <w:rStyle w:val="Link"/>
            <w:lang w:val="de-DE"/>
          </w:rPr>
          <w:t>Sekretverhalt</w:t>
        </w:r>
      </w:hyperlink>
      <w:r w:rsidRPr="007A4EFD">
        <w:rPr>
          <w:lang w:val="de-DE"/>
        </w:rPr>
        <w:t xml:space="preserve"> ausgelöst wird. Durch den Sekretverhalt kommt es zur </w:t>
      </w:r>
      <w:hyperlink r:id="rId202" w:tooltip="Ektasie" w:history="1">
        <w:r w:rsidRPr="007A4EFD">
          <w:rPr>
            <w:rStyle w:val="Link"/>
            <w:lang w:val="de-DE"/>
          </w:rPr>
          <w:t>Ektasie</w:t>
        </w:r>
      </w:hyperlink>
      <w:r w:rsidRPr="007A4EFD">
        <w:rPr>
          <w:lang w:val="de-DE"/>
        </w:rPr>
        <w:t xml:space="preserve"> der Milchgänge mit übertreten des </w:t>
      </w:r>
      <w:hyperlink r:id="rId203" w:tooltip="Sekret" w:history="1">
        <w:r w:rsidRPr="007A4EFD">
          <w:rPr>
            <w:rStyle w:val="Link"/>
            <w:lang w:val="de-DE"/>
          </w:rPr>
          <w:t>Sekretes</w:t>
        </w:r>
      </w:hyperlink>
      <w:r w:rsidRPr="007A4EFD">
        <w:rPr>
          <w:lang w:val="de-DE"/>
        </w:rPr>
        <w:t xml:space="preserve"> in das umgebende </w:t>
      </w:r>
      <w:hyperlink r:id="rId204" w:tooltip="Gewebe (Biologie)" w:history="1">
        <w:r w:rsidRPr="007A4EFD">
          <w:rPr>
            <w:rStyle w:val="Link"/>
            <w:lang w:val="de-DE"/>
          </w:rPr>
          <w:t>Gewebe</w:t>
        </w:r>
      </w:hyperlink>
      <w:r w:rsidRPr="007A4EFD">
        <w:rPr>
          <w:lang w:val="de-DE"/>
        </w:rPr>
        <w:t xml:space="preserve"> mit daraus resultierender </w:t>
      </w:r>
      <w:hyperlink r:id="rId205" w:tooltip="Entzündung" w:history="1">
        <w:r w:rsidRPr="007A4EFD">
          <w:rPr>
            <w:rStyle w:val="Link"/>
            <w:lang w:val="de-DE"/>
          </w:rPr>
          <w:t>Entzündungsreaktion</w:t>
        </w:r>
      </w:hyperlink>
      <w:r w:rsidRPr="007A4EFD">
        <w:rPr>
          <w:lang w:val="de-DE"/>
        </w:rPr>
        <w:t xml:space="preserve">. Betroffen sind vor allem Frauen mittleren Alters. Wichtig ist der Ausschluss eines </w:t>
      </w:r>
      <w:hyperlink r:id="rId206" w:tooltip="Malignom" w:history="1">
        <w:r w:rsidRPr="007A4EFD">
          <w:rPr>
            <w:rStyle w:val="Link"/>
            <w:lang w:val="de-DE"/>
          </w:rPr>
          <w:t>Malignoms</w:t>
        </w:r>
      </w:hyperlink>
      <w:r w:rsidRPr="007A4EFD">
        <w:rPr>
          <w:lang w:val="de-DE"/>
        </w:rPr>
        <w:t>.</w:t>
      </w:r>
    </w:p>
    <w:p w14:paraId="68C71871" w14:textId="77777777" w:rsidR="007D151A" w:rsidRDefault="007D151A" w:rsidP="007D151A">
      <w:pPr>
        <w:rPr>
          <w:lang w:val="de-DE"/>
        </w:rPr>
      </w:pPr>
    </w:p>
    <w:p w14:paraId="39019D97" w14:textId="77777777" w:rsidR="007D151A" w:rsidRDefault="007D151A" w:rsidP="007D151A">
      <w:pPr>
        <w:rPr>
          <w:lang w:val="de-DE"/>
        </w:rPr>
      </w:pPr>
      <w:r>
        <w:rPr>
          <w:lang w:val="de-DE"/>
        </w:rPr>
        <w:t>DD: periduktale Mastitis</w:t>
      </w:r>
    </w:p>
    <w:p w14:paraId="0E076AF9" w14:textId="77777777" w:rsidR="007D151A" w:rsidRDefault="007D151A" w:rsidP="007D151A">
      <w:pPr>
        <w:pStyle w:val="Listenabsatz"/>
        <w:numPr>
          <w:ilvl w:val="0"/>
          <w:numId w:val="57"/>
        </w:numPr>
        <w:rPr>
          <w:lang w:val="de-DE"/>
        </w:rPr>
      </w:pPr>
      <w:r w:rsidRPr="005A2759">
        <w:rPr>
          <w:lang w:val="de-DE"/>
        </w:rPr>
        <w:t xml:space="preserve">schmerzhafte Verhärtung im Bereich der </w:t>
      </w:r>
      <w:hyperlink r:id="rId207" w:tooltip="Brustwarze" w:history="1">
        <w:r w:rsidRPr="005A2759">
          <w:rPr>
            <w:rStyle w:val="Link"/>
            <w:lang w:val="de-DE"/>
          </w:rPr>
          <w:t>Brustwarze</w:t>
        </w:r>
      </w:hyperlink>
      <w:r w:rsidRPr="005A2759">
        <w:rPr>
          <w:lang w:val="de-DE"/>
        </w:rPr>
        <w:t xml:space="preserve"> mit Ausfluss</w:t>
      </w:r>
    </w:p>
    <w:p w14:paraId="4D9F8003" w14:textId="77777777" w:rsidR="007D151A" w:rsidRPr="009737B3" w:rsidRDefault="007D151A" w:rsidP="007D151A">
      <w:pPr>
        <w:pStyle w:val="Listenabsatz"/>
        <w:rPr>
          <w:lang w:val="de-DE"/>
        </w:rPr>
      </w:pPr>
    </w:p>
    <w:p w14:paraId="7AFEDDB6" w14:textId="77777777" w:rsidR="007D151A" w:rsidRDefault="007D151A" w:rsidP="007D151A">
      <w:pPr>
        <w:rPr>
          <w:b/>
          <w:bCs/>
        </w:rPr>
      </w:pPr>
      <w:r>
        <w:rPr>
          <w:b/>
          <w:bCs/>
        </w:rPr>
        <w:t>Hauteinziehungen</w:t>
      </w:r>
    </w:p>
    <w:p w14:paraId="1E8C7B2B" w14:textId="77777777" w:rsidR="007D151A" w:rsidRDefault="007D151A" w:rsidP="007D151A">
      <w:r>
        <w:t>Ursachen</w:t>
      </w:r>
    </w:p>
    <w:p w14:paraId="0E5DD167" w14:textId="77777777" w:rsidR="007D151A" w:rsidRDefault="007D151A" w:rsidP="007D151A">
      <w:pPr>
        <w:pStyle w:val="Listenabsatz"/>
        <w:numPr>
          <w:ilvl w:val="0"/>
          <w:numId w:val="57"/>
        </w:numPr>
      </w:pPr>
      <w:r w:rsidRPr="00F7381C">
        <w:t>Carcinom</w:t>
      </w:r>
    </w:p>
    <w:p w14:paraId="40371969" w14:textId="77777777" w:rsidR="007D151A" w:rsidRDefault="007D151A" w:rsidP="007D151A">
      <w:pPr>
        <w:pStyle w:val="Listenabsatz"/>
        <w:numPr>
          <w:ilvl w:val="0"/>
          <w:numId w:val="57"/>
        </w:numPr>
      </w:pPr>
      <w:r>
        <w:t>St. n. Operation (Anamnese)</w:t>
      </w:r>
    </w:p>
    <w:p w14:paraId="1CD6A571" w14:textId="77777777" w:rsidR="007D151A" w:rsidRDefault="007D151A" w:rsidP="007D151A">
      <w:pPr>
        <w:pStyle w:val="Listenabsatz"/>
        <w:numPr>
          <w:ilvl w:val="0"/>
          <w:numId w:val="57"/>
        </w:numPr>
      </w:pPr>
      <w:r>
        <w:t>St. n Trauma (Anamnese)</w:t>
      </w:r>
    </w:p>
    <w:p w14:paraId="7195A0C9" w14:textId="77777777" w:rsidR="007D151A" w:rsidRDefault="007D151A" w:rsidP="007D151A">
      <w:pPr>
        <w:pStyle w:val="Listenabsatz"/>
        <w:numPr>
          <w:ilvl w:val="0"/>
          <w:numId w:val="57"/>
        </w:numPr>
      </w:pPr>
      <w:r w:rsidRPr="00F7381C">
        <w:t>Brustinvolution</w:t>
      </w:r>
      <w:r>
        <w:t xml:space="preserve"> </w:t>
      </w:r>
      <w:r w:rsidRPr="009737B3">
        <w:rPr>
          <w:rFonts w:cstheme="minorHAnsi"/>
        </w:rPr>
        <w:t>(=altersbedingter Ersatz des Drüsengewebes durch Fettgewebe)</w:t>
      </w:r>
    </w:p>
    <w:p w14:paraId="14463CD4" w14:textId="77777777" w:rsidR="007D151A" w:rsidRDefault="007D151A" w:rsidP="007D151A">
      <w:pPr>
        <w:rPr>
          <w:b/>
          <w:bCs/>
        </w:rPr>
      </w:pPr>
    </w:p>
    <w:p w14:paraId="65984397" w14:textId="77777777" w:rsidR="007D151A" w:rsidRDefault="007D151A" w:rsidP="007D151A">
      <w:pPr>
        <w:rPr>
          <w:b/>
          <w:bCs/>
        </w:rPr>
      </w:pPr>
      <w:r>
        <w:rPr>
          <w:b/>
          <w:bCs/>
        </w:rPr>
        <w:t>Erythema</w:t>
      </w:r>
    </w:p>
    <w:p w14:paraId="1D65E900" w14:textId="77777777" w:rsidR="007D151A" w:rsidRDefault="007D151A" w:rsidP="007D151A">
      <w:r>
        <w:t>Ursachen</w:t>
      </w:r>
    </w:p>
    <w:p w14:paraId="69A8631D" w14:textId="77777777" w:rsidR="007D151A" w:rsidRDefault="007D151A" w:rsidP="007D151A">
      <w:pPr>
        <w:pStyle w:val="Listenabsatz"/>
        <w:numPr>
          <w:ilvl w:val="0"/>
          <w:numId w:val="57"/>
        </w:numPr>
      </w:pPr>
      <w:r>
        <w:t>inflammatorisch</w:t>
      </w:r>
      <w:r w:rsidRPr="00F7381C">
        <w:t>es Carcinom</w:t>
      </w:r>
    </w:p>
    <w:p w14:paraId="7BEF3FA0" w14:textId="77777777" w:rsidR="007D151A" w:rsidRDefault="007D151A" w:rsidP="007D151A">
      <w:pPr>
        <w:pStyle w:val="Listenabsatz"/>
        <w:numPr>
          <w:ilvl w:val="0"/>
          <w:numId w:val="57"/>
        </w:numPr>
      </w:pPr>
      <w:r>
        <w:t>Postradiotherapie</w:t>
      </w:r>
    </w:p>
    <w:p w14:paraId="2468D324" w14:textId="77777777" w:rsidR="007D151A" w:rsidRDefault="007D151A" w:rsidP="007D151A">
      <w:pPr>
        <w:pStyle w:val="Listenabsatz"/>
        <w:numPr>
          <w:ilvl w:val="0"/>
          <w:numId w:val="57"/>
        </w:numPr>
      </w:pPr>
      <w:r>
        <w:t>Dermatitis</w:t>
      </w:r>
    </w:p>
    <w:p w14:paraId="6478C2D9" w14:textId="77777777" w:rsidR="007D151A" w:rsidRDefault="007D151A" w:rsidP="007D151A">
      <w:pPr>
        <w:pStyle w:val="Listenabsatz"/>
        <w:numPr>
          <w:ilvl w:val="0"/>
          <w:numId w:val="57"/>
        </w:numPr>
      </w:pPr>
      <w:r w:rsidRPr="00F7381C">
        <w:t>Mastitis puerperalis (= Bruste</w:t>
      </w:r>
      <w:r>
        <w:t>ntzündung während der Stillzeit)</w:t>
      </w:r>
    </w:p>
    <w:p w14:paraId="07D7F692" w14:textId="77777777" w:rsidR="007D151A" w:rsidRDefault="007D151A" w:rsidP="007D151A">
      <w:pPr>
        <w:pStyle w:val="Listenabsatz"/>
        <w:numPr>
          <w:ilvl w:val="0"/>
          <w:numId w:val="57"/>
        </w:numPr>
        <w:spacing w:before="100" w:beforeAutospacing="1" w:after="100" w:afterAutospacing="1"/>
        <w:rPr>
          <w:lang w:val="de-DE"/>
        </w:rPr>
      </w:pPr>
      <w:r w:rsidRPr="00F7381C">
        <w:t xml:space="preserve">Mastitis non-puerperalis(= Brustentzündung ausserhalb der </w:t>
      </w:r>
      <w:r>
        <w:t>Stillzeit)</w:t>
      </w:r>
    </w:p>
    <w:p w14:paraId="031AFC8F" w14:textId="77777777" w:rsidR="007D151A" w:rsidRDefault="007D151A" w:rsidP="007D151A">
      <w:pPr>
        <w:pStyle w:val="Listenabsatz"/>
        <w:spacing w:before="100" w:beforeAutospacing="1" w:after="100" w:afterAutospacing="1"/>
        <w:rPr>
          <w:lang w:val="de-DE"/>
        </w:rPr>
      </w:pPr>
    </w:p>
    <w:p w14:paraId="3D57B24C" w14:textId="77777777" w:rsidR="007D151A" w:rsidRPr="002B7961" w:rsidRDefault="007D151A" w:rsidP="007D151A">
      <w:pPr>
        <w:pStyle w:val="Listenabsatz"/>
        <w:spacing w:before="100" w:beforeAutospacing="1" w:after="100" w:afterAutospacing="1"/>
        <w:ind w:left="0"/>
        <w:rPr>
          <w:lang w:val="de-DE"/>
        </w:rPr>
      </w:pPr>
      <w:r>
        <w:rPr>
          <w:lang w:val="de-DE"/>
        </w:rPr>
        <w:t xml:space="preserve">DD: </w:t>
      </w:r>
      <w:r w:rsidRPr="00F7381C">
        <w:t>Mastitis puerperalis</w:t>
      </w:r>
    </w:p>
    <w:p w14:paraId="685FD7DD" w14:textId="77777777" w:rsidR="007D151A" w:rsidRDefault="007D151A" w:rsidP="007D151A">
      <w:pPr>
        <w:pStyle w:val="Listenabsatz"/>
        <w:numPr>
          <w:ilvl w:val="0"/>
          <w:numId w:val="69"/>
        </w:numPr>
        <w:ind w:left="709" w:hanging="425"/>
      </w:pPr>
      <w:r>
        <w:t>mit Schmerzen, einseitig</w:t>
      </w:r>
    </w:p>
    <w:p w14:paraId="3FE92A5A" w14:textId="77777777" w:rsidR="007D151A" w:rsidRPr="00F7381C" w:rsidRDefault="007D151A" w:rsidP="007D151A">
      <w:pPr>
        <w:pStyle w:val="Listenabsatz"/>
        <w:numPr>
          <w:ilvl w:val="0"/>
          <w:numId w:val="69"/>
        </w:numPr>
        <w:ind w:left="709" w:hanging="425"/>
      </w:pPr>
      <w:r>
        <w:t>Rötung</w:t>
      </w:r>
    </w:p>
    <w:p w14:paraId="6F0A9C34" w14:textId="77777777" w:rsidR="007D151A" w:rsidRDefault="007D151A" w:rsidP="007D151A">
      <w:pPr>
        <w:pStyle w:val="Listenabsatz"/>
        <w:numPr>
          <w:ilvl w:val="0"/>
          <w:numId w:val="69"/>
        </w:numPr>
        <w:ind w:left="709" w:hanging="425"/>
      </w:pPr>
      <w:r>
        <w:t>Schwellung</w:t>
      </w:r>
    </w:p>
    <w:p w14:paraId="05176B1C" w14:textId="77777777" w:rsidR="007D151A" w:rsidRDefault="007D151A" w:rsidP="007D151A">
      <w:pPr>
        <w:pStyle w:val="Listenabsatz"/>
        <w:numPr>
          <w:ilvl w:val="0"/>
          <w:numId w:val="69"/>
        </w:numPr>
        <w:ind w:left="709" w:hanging="425"/>
      </w:pPr>
      <w:r w:rsidRPr="00F7381C">
        <w:t>ev</w:t>
      </w:r>
      <w:r>
        <w:t>tl. Fieber</w:t>
      </w:r>
    </w:p>
    <w:p w14:paraId="6E74BA28" w14:textId="77777777" w:rsidR="007D151A" w:rsidRDefault="007D151A" w:rsidP="007D151A">
      <w:pPr>
        <w:pStyle w:val="Listenabsatz"/>
        <w:numPr>
          <w:ilvl w:val="0"/>
          <w:numId w:val="69"/>
        </w:numPr>
        <w:ind w:left="709" w:hanging="425"/>
      </w:pPr>
      <w:r>
        <w:t>Abszessbildung</w:t>
      </w:r>
    </w:p>
    <w:p w14:paraId="0F167816" w14:textId="77777777" w:rsidR="007D151A" w:rsidRPr="00B00196" w:rsidRDefault="007D151A" w:rsidP="007D151A">
      <w:pPr>
        <w:numPr>
          <w:ilvl w:val="0"/>
          <w:numId w:val="69"/>
        </w:numPr>
        <w:spacing w:before="100" w:beforeAutospacing="1" w:after="100" w:afterAutospacing="1"/>
        <w:ind w:left="709" w:hanging="425"/>
        <w:rPr>
          <w:lang w:val="de-DE"/>
        </w:rPr>
      </w:pPr>
      <w:r w:rsidRPr="00B00196">
        <w:rPr>
          <w:lang w:val="de-DE"/>
        </w:rPr>
        <w:t>verändertes Milchsekret</w:t>
      </w:r>
    </w:p>
    <w:p w14:paraId="6C0998AA" w14:textId="77777777" w:rsidR="007D151A" w:rsidRDefault="007D151A" w:rsidP="007D151A">
      <w:pPr>
        <w:numPr>
          <w:ilvl w:val="0"/>
          <w:numId w:val="69"/>
        </w:numPr>
        <w:spacing w:before="100" w:beforeAutospacing="1" w:after="100" w:afterAutospacing="1"/>
        <w:ind w:left="709" w:hanging="425"/>
        <w:rPr>
          <w:lang w:val="de-DE"/>
        </w:rPr>
      </w:pPr>
      <w:r w:rsidRPr="00B00196">
        <w:rPr>
          <w:lang w:val="de-DE"/>
        </w:rPr>
        <w:t>Zellzahlerhöhung in der Milch</w:t>
      </w:r>
    </w:p>
    <w:p w14:paraId="4732A632" w14:textId="77777777" w:rsidR="007D151A" w:rsidRPr="00B00196" w:rsidRDefault="007D151A" w:rsidP="007D151A">
      <w:pPr>
        <w:numPr>
          <w:ilvl w:val="0"/>
          <w:numId w:val="69"/>
        </w:numPr>
        <w:spacing w:before="100" w:beforeAutospacing="1" w:after="100" w:afterAutospacing="1"/>
        <w:ind w:left="709" w:hanging="425"/>
        <w:rPr>
          <w:lang w:val="de-DE"/>
        </w:rPr>
      </w:pPr>
      <w:r w:rsidRPr="00B00196">
        <w:rPr>
          <w:lang w:val="de-DE"/>
        </w:rPr>
        <w:t>Schwellung der Achsel-</w:t>
      </w:r>
      <w:hyperlink r:id="rId208" w:tooltip="Lymphknoten" w:history="1">
        <w:r w:rsidRPr="00B00196">
          <w:rPr>
            <w:rStyle w:val="Link"/>
            <w:lang w:val="de-DE"/>
          </w:rPr>
          <w:t>Lymphknoten</w:t>
        </w:r>
      </w:hyperlink>
    </w:p>
    <w:p w14:paraId="7D1EB07D" w14:textId="77777777" w:rsidR="007D151A" w:rsidRPr="00B00196" w:rsidRDefault="007D151A" w:rsidP="007D151A">
      <w:pPr>
        <w:pStyle w:val="Listenabsatz"/>
        <w:spacing w:before="100" w:beforeAutospacing="1" w:after="100" w:afterAutospacing="1"/>
        <w:ind w:left="0"/>
        <w:rPr>
          <w:lang w:val="de-DE"/>
        </w:rPr>
      </w:pPr>
      <w:r>
        <w:t xml:space="preserve">DD: </w:t>
      </w:r>
      <w:r w:rsidRPr="00F7381C">
        <w:t>Mastitis non-puerperalis</w:t>
      </w:r>
    </w:p>
    <w:p w14:paraId="1D65B3EF" w14:textId="77777777" w:rsidR="007D151A" w:rsidRPr="00B00196" w:rsidRDefault="007D151A" w:rsidP="007D151A">
      <w:pPr>
        <w:pStyle w:val="Listenabsatz"/>
        <w:numPr>
          <w:ilvl w:val="0"/>
          <w:numId w:val="70"/>
        </w:numPr>
        <w:spacing w:before="100" w:beforeAutospacing="1" w:after="100" w:afterAutospacing="1"/>
        <w:rPr>
          <w:lang w:val="de-DE"/>
        </w:rPr>
      </w:pPr>
      <w:hyperlink r:id="rId209" w:tooltip="Fieber" w:history="1">
        <w:r w:rsidRPr="00B00196">
          <w:rPr>
            <w:rStyle w:val="Link"/>
            <w:lang w:val="de-DE"/>
          </w:rPr>
          <w:t>Fieber</w:t>
        </w:r>
      </w:hyperlink>
    </w:p>
    <w:p w14:paraId="61B48980" w14:textId="77777777" w:rsidR="007D151A" w:rsidRPr="00B00196" w:rsidRDefault="007D151A" w:rsidP="007D151A">
      <w:pPr>
        <w:numPr>
          <w:ilvl w:val="0"/>
          <w:numId w:val="70"/>
        </w:numPr>
        <w:spacing w:before="100" w:beforeAutospacing="1" w:after="100" w:afterAutospacing="1"/>
        <w:rPr>
          <w:lang w:val="de-DE"/>
        </w:rPr>
      </w:pPr>
      <w:r w:rsidRPr="00B00196">
        <w:rPr>
          <w:lang w:val="de-DE"/>
        </w:rPr>
        <w:t xml:space="preserve">Schmerzen, in der Regel einseitig (70 %) im Bereich der </w:t>
      </w:r>
      <w:hyperlink r:id="rId210" w:tooltip="Brustwarze" w:history="1">
        <w:r w:rsidRPr="00B00196">
          <w:rPr>
            <w:rStyle w:val="Link"/>
            <w:lang w:val="de-DE"/>
          </w:rPr>
          <w:t>Brustwarze</w:t>
        </w:r>
      </w:hyperlink>
    </w:p>
    <w:p w14:paraId="660BDDBF" w14:textId="77777777" w:rsidR="007D151A" w:rsidRPr="00B00196" w:rsidRDefault="007D151A" w:rsidP="007D151A">
      <w:pPr>
        <w:numPr>
          <w:ilvl w:val="0"/>
          <w:numId w:val="70"/>
        </w:numPr>
        <w:spacing w:before="100" w:beforeAutospacing="1" w:after="100" w:afterAutospacing="1"/>
        <w:rPr>
          <w:lang w:val="de-DE"/>
        </w:rPr>
      </w:pPr>
      <w:r w:rsidRPr="00B00196">
        <w:rPr>
          <w:lang w:val="de-DE"/>
        </w:rPr>
        <w:t xml:space="preserve">Überwärmung einer </w:t>
      </w:r>
      <w:hyperlink r:id="rId211" w:tooltip="Brust" w:history="1">
        <w:r w:rsidRPr="00B00196">
          <w:rPr>
            <w:rStyle w:val="Link"/>
            <w:lang w:val="de-DE"/>
          </w:rPr>
          <w:t>Brust</w:t>
        </w:r>
      </w:hyperlink>
    </w:p>
    <w:p w14:paraId="7046D7F4" w14:textId="77777777" w:rsidR="007D151A" w:rsidRPr="00B00196" w:rsidRDefault="007D151A" w:rsidP="007D151A">
      <w:pPr>
        <w:numPr>
          <w:ilvl w:val="0"/>
          <w:numId w:val="70"/>
        </w:numPr>
        <w:spacing w:before="100" w:beforeAutospacing="1" w:after="100" w:afterAutospacing="1"/>
        <w:rPr>
          <w:lang w:val="de-DE"/>
        </w:rPr>
      </w:pPr>
      <w:r w:rsidRPr="00B00196">
        <w:rPr>
          <w:lang w:val="de-DE"/>
        </w:rPr>
        <w:t>Rötung einer Brust</w:t>
      </w:r>
    </w:p>
    <w:p w14:paraId="68D7973C" w14:textId="77777777" w:rsidR="007D151A" w:rsidRPr="00B00196" w:rsidRDefault="007D151A" w:rsidP="007D151A">
      <w:pPr>
        <w:numPr>
          <w:ilvl w:val="0"/>
          <w:numId w:val="70"/>
        </w:numPr>
        <w:spacing w:before="100" w:beforeAutospacing="1" w:after="100" w:afterAutospacing="1"/>
        <w:rPr>
          <w:lang w:val="de-DE"/>
        </w:rPr>
      </w:pPr>
      <w:r w:rsidRPr="00B00196">
        <w:rPr>
          <w:lang w:val="de-DE"/>
        </w:rPr>
        <w:t xml:space="preserve">bei </w:t>
      </w:r>
      <w:hyperlink r:id="rId212" w:tooltip="Abszess" w:history="1">
        <w:r w:rsidRPr="00B00196">
          <w:rPr>
            <w:rStyle w:val="Link"/>
            <w:lang w:val="de-DE"/>
          </w:rPr>
          <w:t>Abszess</w:t>
        </w:r>
      </w:hyperlink>
      <w:r w:rsidRPr="00B00196">
        <w:rPr>
          <w:lang w:val="de-DE"/>
        </w:rPr>
        <w:t>-Bildung fluktuierende und tastbare Schwellung</w:t>
      </w:r>
    </w:p>
    <w:p w14:paraId="31D1D2B5" w14:textId="77777777" w:rsidR="007D151A" w:rsidRDefault="007D151A" w:rsidP="007D151A">
      <w:pPr>
        <w:numPr>
          <w:ilvl w:val="0"/>
          <w:numId w:val="70"/>
        </w:numPr>
        <w:spacing w:before="100" w:beforeAutospacing="1" w:after="100" w:afterAutospacing="1"/>
        <w:rPr>
          <w:lang w:val="de-DE"/>
        </w:rPr>
      </w:pPr>
      <w:r w:rsidRPr="00B00196">
        <w:rPr>
          <w:lang w:val="de-DE"/>
        </w:rPr>
        <w:t>Schwellung der Achsel-</w:t>
      </w:r>
      <w:hyperlink r:id="rId213" w:tooltip="Lymphknoten" w:history="1">
        <w:r w:rsidRPr="00B00196">
          <w:rPr>
            <w:rStyle w:val="Link"/>
            <w:lang w:val="de-DE"/>
          </w:rPr>
          <w:t>Lymphknoten</w:t>
        </w:r>
      </w:hyperlink>
    </w:p>
    <w:p w14:paraId="598D3189" w14:textId="77777777" w:rsidR="007D151A" w:rsidRPr="006B68A5" w:rsidRDefault="007D151A" w:rsidP="007D151A">
      <w:pPr>
        <w:spacing w:before="100" w:beforeAutospacing="1" w:after="100" w:afterAutospacing="1"/>
        <w:rPr>
          <w:rFonts w:cstheme="minorHAnsi"/>
          <w:lang w:val="de-DE"/>
        </w:rPr>
      </w:pPr>
      <w:r w:rsidRPr="006B68A5">
        <w:rPr>
          <w:rFonts w:cstheme="minorHAnsi"/>
          <w:lang w:val="de-DE"/>
        </w:rPr>
        <w:t>DD: inflammatorisches Carcinoma</w:t>
      </w:r>
    </w:p>
    <w:p w14:paraId="18B22F10" w14:textId="77777777" w:rsidR="007D151A" w:rsidRPr="006B68A5" w:rsidRDefault="007D151A" w:rsidP="007D151A">
      <w:pPr>
        <w:pStyle w:val="Listenabsatz"/>
        <w:numPr>
          <w:ilvl w:val="0"/>
          <w:numId w:val="70"/>
        </w:numPr>
        <w:spacing w:before="100" w:beforeAutospacing="1" w:after="100" w:afterAutospacing="1"/>
        <w:rPr>
          <w:rFonts w:cstheme="minorHAnsi"/>
          <w:lang w:val="de-DE"/>
        </w:rPr>
      </w:pPr>
      <w:r>
        <w:rPr>
          <w:rFonts w:cstheme="minorHAnsi"/>
          <w:lang w:val="de-DE"/>
        </w:rPr>
        <w:t>k</w:t>
      </w:r>
      <w:r w:rsidRPr="006B68A5">
        <w:rPr>
          <w:rFonts w:cstheme="minorHAnsi"/>
          <w:lang w:val="de-DE"/>
        </w:rPr>
        <w:t>e</w:t>
      </w:r>
      <w:r>
        <w:rPr>
          <w:rFonts w:cstheme="minorHAnsi"/>
          <w:lang w:val="de-DE"/>
        </w:rPr>
        <w:t>i</w:t>
      </w:r>
      <w:r w:rsidRPr="006B68A5">
        <w:rPr>
          <w:rFonts w:cstheme="minorHAnsi"/>
          <w:lang w:val="de-DE"/>
        </w:rPr>
        <w:t>n Knoten tastbar, meist diffus, aber invasiv</w:t>
      </w:r>
    </w:p>
    <w:p w14:paraId="06C42792" w14:textId="77777777" w:rsidR="007D151A" w:rsidRPr="006B68A5" w:rsidRDefault="007D151A" w:rsidP="007D151A">
      <w:pPr>
        <w:pStyle w:val="Listenabsatz"/>
        <w:numPr>
          <w:ilvl w:val="0"/>
          <w:numId w:val="70"/>
        </w:numPr>
        <w:spacing w:before="100" w:beforeAutospacing="1" w:after="100" w:afterAutospacing="1"/>
        <w:rPr>
          <w:rFonts w:cstheme="minorHAnsi"/>
        </w:rPr>
      </w:pPr>
      <w:r w:rsidRPr="006B68A5">
        <w:rPr>
          <w:rFonts w:cstheme="minorHAnsi"/>
          <w:lang w:val="de-DE"/>
        </w:rPr>
        <w:t>E</w:t>
      </w:r>
      <w:r>
        <w:rPr>
          <w:rFonts w:cstheme="minorHAnsi"/>
          <w:lang w:val="de-DE"/>
        </w:rPr>
        <w:t>nt</w:t>
      </w:r>
      <w:r w:rsidRPr="006B68A5">
        <w:rPr>
          <w:rFonts w:cstheme="minorHAnsi"/>
          <w:lang w:val="de-DE"/>
        </w:rPr>
        <w:t>zündungszeichen</w:t>
      </w:r>
    </w:p>
    <w:p w14:paraId="2E2ECCB4" w14:textId="77777777" w:rsidR="007D151A" w:rsidRDefault="007D151A" w:rsidP="007D151A"/>
    <w:p w14:paraId="546FE5DD" w14:textId="77777777" w:rsidR="007D151A" w:rsidRDefault="007D151A" w:rsidP="007D151A">
      <w:pPr>
        <w:rPr>
          <w:b/>
          <w:bCs/>
          <w:sz w:val="28"/>
          <w:szCs w:val="28"/>
        </w:rPr>
      </w:pPr>
      <w:r w:rsidRPr="008D2862">
        <w:rPr>
          <w:b/>
          <w:sz w:val="28"/>
          <w:szCs w:val="28"/>
        </w:rPr>
        <w:t>Brus</w:t>
      </w:r>
      <w:r w:rsidRPr="008D2862">
        <w:rPr>
          <w:b/>
          <w:bCs/>
          <w:sz w:val="28"/>
          <w:szCs w:val="28"/>
        </w:rPr>
        <w:t>ts</w:t>
      </w:r>
      <w:r w:rsidRPr="00F7381C">
        <w:rPr>
          <w:b/>
          <w:bCs/>
          <w:sz w:val="28"/>
          <w:szCs w:val="28"/>
        </w:rPr>
        <w:t>chmerzen</w:t>
      </w:r>
    </w:p>
    <w:p w14:paraId="63D22C45" w14:textId="77777777" w:rsidR="007D151A" w:rsidRPr="004815A7" w:rsidRDefault="007D151A" w:rsidP="007D151A">
      <w:pPr>
        <w:rPr>
          <w:b/>
          <w:bCs/>
        </w:rPr>
      </w:pPr>
    </w:p>
    <w:p w14:paraId="10F93CDE" w14:textId="77777777" w:rsidR="007D151A" w:rsidRDefault="007D151A" w:rsidP="007D151A">
      <w:r w:rsidRPr="00F7381C">
        <w:rPr>
          <w:b/>
          <w:bCs/>
        </w:rPr>
        <w:t xml:space="preserve">Zyklische Mastodynie </w:t>
      </w:r>
      <w:r w:rsidRPr="00F7381C">
        <w:t>(=z</w:t>
      </w:r>
      <w:r>
        <w:t>yklusabhängige Brustschmerzen)</w:t>
      </w:r>
    </w:p>
    <w:p w14:paraId="44A0D668" w14:textId="77777777" w:rsidR="007D151A" w:rsidRDefault="007D151A" w:rsidP="007D151A">
      <w:r>
        <w:t xml:space="preserve">Beginn Mitte Zyklus bis und </w:t>
      </w:r>
      <w:r w:rsidRPr="00F7381C">
        <w:t>mit Menstruation, machen 2/3 aller Brustschmerzen aus</w:t>
      </w:r>
    </w:p>
    <w:p w14:paraId="694E31BD" w14:textId="77777777" w:rsidR="007D151A" w:rsidRDefault="007D151A" w:rsidP="007D151A">
      <w:r>
        <w:lastRenderedPageBreak/>
        <w:t>meist physiologisch</w:t>
      </w:r>
    </w:p>
    <w:p w14:paraId="77D71751" w14:textId="77777777" w:rsidR="007D151A" w:rsidRPr="00F7381C" w:rsidRDefault="007D151A" w:rsidP="007D151A"/>
    <w:p w14:paraId="11A681B4" w14:textId="77777777" w:rsidR="007D151A" w:rsidRDefault="007D151A" w:rsidP="007D151A">
      <w:r w:rsidRPr="00F7381C">
        <w:rPr>
          <w:b/>
          <w:bCs/>
        </w:rPr>
        <w:t xml:space="preserve">Azyklische Mastodynie </w:t>
      </w:r>
      <w:r w:rsidRPr="00F7381C">
        <w:t>(= nicht-zyklusabhängige Brustschmerzen)</w:t>
      </w:r>
    </w:p>
    <w:p w14:paraId="3BCA92DC" w14:textId="77777777" w:rsidR="007D151A" w:rsidRPr="00F7381C" w:rsidRDefault="007D151A" w:rsidP="007D151A"/>
    <w:p w14:paraId="6570CBCD" w14:textId="77777777" w:rsidR="007D151A" w:rsidRPr="00F7381C" w:rsidRDefault="007D151A" w:rsidP="007D151A">
      <w:pPr>
        <w:rPr>
          <w:b/>
          <w:bCs/>
        </w:rPr>
      </w:pPr>
      <w:r w:rsidRPr="00F7381C">
        <w:rPr>
          <w:b/>
          <w:bCs/>
        </w:rPr>
        <w:t>Extramammäre Ursachen</w:t>
      </w:r>
    </w:p>
    <w:p w14:paraId="3347550F" w14:textId="77777777" w:rsidR="007D151A" w:rsidRPr="00F7381C" w:rsidRDefault="007D151A" w:rsidP="007D151A">
      <w:pPr>
        <w:pStyle w:val="Listenabsatz"/>
        <w:numPr>
          <w:ilvl w:val="0"/>
          <w:numId w:val="57"/>
        </w:numPr>
      </w:pPr>
      <w:r w:rsidRPr="00F7381C">
        <w:t>Mondor’s disease: oberflächliche Thrombophlebitis der lat. Thoraxvene</w:t>
      </w:r>
    </w:p>
    <w:p w14:paraId="5296F544" w14:textId="77777777" w:rsidR="007D151A" w:rsidRDefault="007D151A" w:rsidP="007D151A">
      <w:pPr>
        <w:pStyle w:val="Listenabsatz"/>
        <w:numPr>
          <w:ilvl w:val="0"/>
          <w:numId w:val="57"/>
        </w:numPr>
      </w:pPr>
      <w:r w:rsidRPr="00F7381C">
        <w:t>Tietze-Syndrom: Schmerzhafte Verdickung der Rippenknorpel am Sternalsansatz</w:t>
      </w:r>
    </w:p>
    <w:p w14:paraId="044C2339" w14:textId="77777777" w:rsidR="007D151A" w:rsidRDefault="007D151A" w:rsidP="007D151A"/>
    <w:p w14:paraId="77EFFC4C" w14:textId="77777777" w:rsidR="007D151A" w:rsidRDefault="007D151A" w:rsidP="007D151A">
      <w:pPr>
        <w:pStyle w:val="Listenabsatz"/>
        <w:numPr>
          <w:ilvl w:val="0"/>
          <w:numId w:val="54"/>
        </w:numPr>
      </w:pPr>
      <w:r>
        <w:t>Mammakarzinome schmerzen meist nicht</w:t>
      </w:r>
    </w:p>
    <w:p w14:paraId="4CAEF176" w14:textId="77777777" w:rsidR="007D151A" w:rsidRDefault="007D151A" w:rsidP="007D151A"/>
    <w:p w14:paraId="6E720D76" w14:textId="77777777" w:rsidR="007D151A" w:rsidRPr="00F7381C" w:rsidRDefault="007D151A" w:rsidP="007D151A"/>
    <w:p w14:paraId="287B60A7" w14:textId="77777777" w:rsidR="007D151A" w:rsidRDefault="007D151A" w:rsidP="007D151A">
      <w:pPr>
        <w:rPr>
          <w:b/>
          <w:bCs/>
        </w:rPr>
      </w:pPr>
      <w:r w:rsidRPr="00F7381C">
        <w:rPr>
          <w:b/>
          <w:bCs/>
          <w:sz w:val="28"/>
          <w:szCs w:val="28"/>
        </w:rPr>
        <w:t>Mamillenabsonderung</w:t>
      </w:r>
      <w:r w:rsidRPr="00F7381C">
        <w:rPr>
          <w:b/>
          <w:bCs/>
        </w:rPr>
        <w:t xml:space="preserve"> </w:t>
      </w:r>
    </w:p>
    <w:p w14:paraId="2037B904" w14:textId="77777777" w:rsidR="007D151A" w:rsidRDefault="007D151A" w:rsidP="007D151A">
      <w:pPr>
        <w:rPr>
          <w:b/>
          <w:bCs/>
        </w:rPr>
      </w:pPr>
    </w:p>
    <w:p w14:paraId="14C199D5" w14:textId="77777777" w:rsidR="007D151A" w:rsidRPr="00F7381C" w:rsidRDefault="007D151A" w:rsidP="007D151A">
      <w:pPr>
        <w:pStyle w:val="Listenabsatz"/>
        <w:numPr>
          <w:ilvl w:val="0"/>
          <w:numId w:val="58"/>
        </w:numPr>
      </w:pPr>
      <w:r w:rsidRPr="00F7381C">
        <w:t>95% der Fälle benigne Ursachen</w:t>
      </w:r>
    </w:p>
    <w:p w14:paraId="62374FE0" w14:textId="77777777" w:rsidR="007D151A" w:rsidRPr="00F7381C" w:rsidRDefault="007D151A" w:rsidP="007D151A">
      <w:pPr>
        <w:pStyle w:val="Listenabsatz"/>
        <w:numPr>
          <w:ilvl w:val="0"/>
          <w:numId w:val="58"/>
        </w:numPr>
      </w:pPr>
      <w:r w:rsidRPr="00F7381C">
        <w:t>spontan oder provoziert</w:t>
      </w:r>
    </w:p>
    <w:p w14:paraId="7F0039DC" w14:textId="77777777" w:rsidR="007D151A" w:rsidRPr="00F7381C" w:rsidRDefault="007D151A" w:rsidP="007D151A">
      <w:pPr>
        <w:pStyle w:val="Listenabsatz"/>
        <w:numPr>
          <w:ilvl w:val="0"/>
          <w:numId w:val="58"/>
        </w:numPr>
      </w:pPr>
      <w:r w:rsidRPr="00F7381C">
        <w:t>ein oder mehrere Milchgänge (ducti)</w:t>
      </w:r>
    </w:p>
    <w:p w14:paraId="46B8A5EE" w14:textId="77777777" w:rsidR="007D151A" w:rsidRPr="00F7381C" w:rsidRDefault="007D151A" w:rsidP="007D151A">
      <w:pPr>
        <w:pStyle w:val="Listenabsatz"/>
        <w:numPr>
          <w:ilvl w:val="0"/>
          <w:numId w:val="58"/>
        </w:numPr>
      </w:pPr>
      <w:r w:rsidRPr="00F7381C">
        <w:t>eine oder beide Mammae</w:t>
      </w:r>
    </w:p>
    <w:p w14:paraId="34C282CA" w14:textId="77777777" w:rsidR="007D151A" w:rsidRPr="00F7381C" w:rsidRDefault="007D151A" w:rsidP="007D151A">
      <w:pPr>
        <w:pStyle w:val="Listenabsatz"/>
        <w:numPr>
          <w:ilvl w:val="0"/>
          <w:numId w:val="58"/>
        </w:numPr>
      </w:pPr>
      <w:r w:rsidRPr="00F7381C">
        <w:t>serös, blutigserös, blutig, klar, milchig, grün, blauschwarz</w:t>
      </w:r>
    </w:p>
    <w:p w14:paraId="2520455E" w14:textId="77777777" w:rsidR="007D151A" w:rsidRDefault="007D151A" w:rsidP="007D151A">
      <w:pPr>
        <w:pStyle w:val="Listenabsatz"/>
        <w:numPr>
          <w:ilvl w:val="0"/>
          <w:numId w:val="58"/>
        </w:numPr>
      </w:pPr>
      <w:r w:rsidRPr="00F7381C">
        <w:t>Frequenz, Menge</w:t>
      </w:r>
    </w:p>
    <w:p w14:paraId="6211F3A6" w14:textId="77777777" w:rsidR="007D151A" w:rsidRPr="00F7381C" w:rsidRDefault="007D151A" w:rsidP="007D151A">
      <w:pPr>
        <w:pStyle w:val="Listenabsatz"/>
      </w:pPr>
    </w:p>
    <w:p w14:paraId="65BD129A" w14:textId="77777777" w:rsidR="007D151A" w:rsidRDefault="007D151A" w:rsidP="007D151A">
      <w:pPr>
        <w:pStyle w:val="Listenabsatz"/>
        <w:ind w:left="0"/>
      </w:pPr>
      <w:r>
        <w:t>Ursachen</w:t>
      </w:r>
    </w:p>
    <w:p w14:paraId="217F7BFC" w14:textId="77777777" w:rsidR="007D151A" w:rsidRDefault="007D151A" w:rsidP="007D151A">
      <w:pPr>
        <w:pStyle w:val="Listenabsatz"/>
        <w:numPr>
          <w:ilvl w:val="0"/>
          <w:numId w:val="66"/>
        </w:numPr>
        <w:ind w:left="709" w:hanging="425"/>
      </w:pPr>
      <w:r>
        <w:t>Physiologisch</w:t>
      </w:r>
    </w:p>
    <w:p w14:paraId="32C42473" w14:textId="77777777" w:rsidR="007D151A" w:rsidRDefault="007D151A" w:rsidP="007D151A">
      <w:pPr>
        <w:pStyle w:val="Listenabsatz"/>
        <w:numPr>
          <w:ilvl w:val="0"/>
          <w:numId w:val="66"/>
        </w:numPr>
        <w:ind w:left="709" w:hanging="425"/>
      </w:pPr>
      <w:r>
        <w:t>Papilloma</w:t>
      </w:r>
    </w:p>
    <w:p w14:paraId="29B72892" w14:textId="77777777" w:rsidR="007D151A" w:rsidRDefault="007D151A" w:rsidP="007D151A">
      <w:pPr>
        <w:pStyle w:val="Listenabsatz"/>
        <w:numPr>
          <w:ilvl w:val="0"/>
          <w:numId w:val="66"/>
        </w:numPr>
        <w:ind w:left="709" w:hanging="425"/>
      </w:pPr>
      <w:r>
        <w:t xml:space="preserve"> Karzinom (blutige Sekretion)</w:t>
      </w:r>
    </w:p>
    <w:p w14:paraId="729C25E1" w14:textId="77777777" w:rsidR="007D151A" w:rsidRDefault="007D151A" w:rsidP="007D151A">
      <w:pPr>
        <w:pStyle w:val="Listenabsatz"/>
        <w:numPr>
          <w:ilvl w:val="0"/>
          <w:numId w:val="66"/>
        </w:numPr>
        <w:ind w:left="709" w:hanging="425"/>
      </w:pPr>
      <w:r w:rsidRPr="00F7381C">
        <w:t>während der Schwangerschaft/Stillzeit</w:t>
      </w:r>
      <w:r>
        <w:t xml:space="preserve"> durch </w:t>
      </w:r>
      <w:r w:rsidRPr="00F7381C">
        <w:t>Hypervas</w:t>
      </w:r>
      <w:r>
        <w:t>kularisierung des Mammagewebes</w:t>
      </w:r>
    </w:p>
    <w:p w14:paraId="6B661575" w14:textId="77777777" w:rsidR="007D151A" w:rsidRDefault="007D151A" w:rsidP="007D151A">
      <w:pPr>
        <w:pStyle w:val="Listenabsatz"/>
        <w:numPr>
          <w:ilvl w:val="0"/>
          <w:numId w:val="66"/>
        </w:numPr>
        <w:ind w:left="709" w:hanging="425"/>
      </w:pPr>
      <w:r>
        <w:t>Hyperprolaktinämie (im Blut nachweisbar)</w:t>
      </w:r>
    </w:p>
    <w:p w14:paraId="465218EC" w14:textId="77777777" w:rsidR="007D151A" w:rsidRDefault="007D151A" w:rsidP="007D151A">
      <w:pPr>
        <w:pStyle w:val="Listenabsatz"/>
        <w:numPr>
          <w:ilvl w:val="0"/>
          <w:numId w:val="66"/>
        </w:numPr>
        <w:ind w:left="709" w:hanging="425"/>
      </w:pPr>
      <w:r>
        <w:t>periduktale Mastitis</w:t>
      </w:r>
    </w:p>
    <w:p w14:paraId="5692F378" w14:textId="77777777" w:rsidR="007D151A" w:rsidRDefault="007D151A" w:rsidP="007D151A">
      <w:pPr>
        <w:pStyle w:val="Listenabsatz"/>
        <w:numPr>
          <w:ilvl w:val="0"/>
          <w:numId w:val="66"/>
        </w:numPr>
        <w:ind w:left="709" w:hanging="425"/>
      </w:pPr>
      <w:r w:rsidRPr="00F7381C">
        <w:t>duktale Ektasie</w:t>
      </w:r>
    </w:p>
    <w:p w14:paraId="5E932559" w14:textId="77777777" w:rsidR="007D151A" w:rsidRPr="00F7381C" w:rsidRDefault="007D151A" w:rsidP="007D151A">
      <w:pPr>
        <w:pStyle w:val="Listenabsatz"/>
        <w:numPr>
          <w:ilvl w:val="0"/>
          <w:numId w:val="58"/>
        </w:numPr>
        <w:ind w:left="709" w:hanging="425"/>
      </w:pPr>
      <w:r>
        <w:t>Zytologie durchführen (Abstrich)</w:t>
      </w:r>
    </w:p>
    <w:p w14:paraId="4E0CB09B" w14:textId="77777777" w:rsidR="007D151A" w:rsidRDefault="007D151A" w:rsidP="007D151A">
      <w:pPr>
        <w:rPr>
          <w:b/>
          <w:bCs/>
          <w:sz w:val="28"/>
          <w:szCs w:val="28"/>
        </w:rPr>
      </w:pPr>
    </w:p>
    <w:p w14:paraId="57E00C04" w14:textId="77777777" w:rsidR="007D151A" w:rsidRDefault="007D151A" w:rsidP="007D151A">
      <w:pPr>
        <w:rPr>
          <w:b/>
          <w:bCs/>
          <w:sz w:val="28"/>
          <w:szCs w:val="28"/>
        </w:rPr>
      </w:pPr>
    </w:p>
    <w:p w14:paraId="4939C9E6" w14:textId="77777777" w:rsidR="007D151A" w:rsidRDefault="007D151A" w:rsidP="007D151A">
      <w:pPr>
        <w:rPr>
          <w:b/>
          <w:bCs/>
          <w:sz w:val="28"/>
          <w:szCs w:val="28"/>
        </w:rPr>
      </w:pPr>
      <w:r w:rsidRPr="00F7381C">
        <w:rPr>
          <w:b/>
          <w:bCs/>
          <w:sz w:val="28"/>
          <w:szCs w:val="28"/>
        </w:rPr>
        <w:t>Brustknoten</w:t>
      </w:r>
    </w:p>
    <w:p w14:paraId="49034B3B" w14:textId="77777777" w:rsidR="007D151A" w:rsidRPr="004815A7" w:rsidRDefault="007D151A" w:rsidP="007D151A">
      <w:pPr>
        <w:rPr>
          <w:b/>
          <w:bCs/>
        </w:rPr>
      </w:pPr>
    </w:p>
    <w:p w14:paraId="1E69E5A3" w14:textId="77777777" w:rsidR="007D151A" w:rsidRPr="00F7381C" w:rsidRDefault="007D151A" w:rsidP="007D151A">
      <w:r w:rsidRPr="00F7381C">
        <w:t>Klinische Untersuchung:</w:t>
      </w:r>
    </w:p>
    <w:p w14:paraId="5F9B5177" w14:textId="77777777" w:rsidR="007D151A" w:rsidRPr="00F7381C" w:rsidRDefault="007D151A" w:rsidP="007D151A">
      <w:r w:rsidRPr="00F7381C">
        <w:rPr>
          <w:b/>
          <w:bCs/>
        </w:rPr>
        <w:t>gutartige Knoten</w:t>
      </w:r>
      <w:r w:rsidRPr="00F7381C">
        <w:t>: prallelastisch, rund oder oval, mobil, gut begrenzt</w:t>
      </w:r>
    </w:p>
    <w:p w14:paraId="6491255C" w14:textId="77777777" w:rsidR="007D151A" w:rsidRPr="00F7381C" w:rsidRDefault="007D151A" w:rsidP="007D151A">
      <w:r w:rsidRPr="00F7381C">
        <w:rPr>
          <w:b/>
          <w:bCs/>
        </w:rPr>
        <w:t>maligne Tumoren</w:t>
      </w:r>
      <w:r w:rsidRPr="00F7381C">
        <w:t>: hart, unscharf begrenzt, kaum mobil ev. mit Haut oder Pectoralisfaszie</w:t>
      </w:r>
    </w:p>
    <w:p w14:paraId="2F53202D" w14:textId="77777777" w:rsidR="007D151A" w:rsidRDefault="007D151A" w:rsidP="007D151A">
      <w:r w:rsidRPr="00F7381C">
        <w:t>fixiert</w:t>
      </w:r>
    </w:p>
    <w:p w14:paraId="23062B73" w14:textId="77777777" w:rsidR="007D151A" w:rsidRPr="00F7381C" w:rsidRDefault="007D151A" w:rsidP="007D151A"/>
    <w:p w14:paraId="3EBDB118" w14:textId="77777777" w:rsidR="007D151A" w:rsidRDefault="007D151A" w:rsidP="007D151A">
      <w:pPr>
        <w:rPr>
          <w:b/>
          <w:bCs/>
        </w:rPr>
      </w:pPr>
      <w:r w:rsidRPr="00F7381C">
        <w:rPr>
          <w:b/>
          <w:bCs/>
        </w:rPr>
        <w:t>Gutartige Knoten</w:t>
      </w:r>
      <w:r>
        <w:rPr>
          <w:b/>
          <w:bCs/>
        </w:rPr>
        <w:t xml:space="preserve"> </w:t>
      </w:r>
    </w:p>
    <w:p w14:paraId="0E3FC927" w14:textId="77777777" w:rsidR="007D151A" w:rsidRPr="00F7381C" w:rsidRDefault="007D151A" w:rsidP="007D151A">
      <w:pPr>
        <w:rPr>
          <w:b/>
          <w:bCs/>
        </w:rPr>
      </w:pPr>
      <w:r>
        <w:rPr>
          <w:b/>
          <w:bCs/>
        </w:rPr>
        <w:t>Ursachen</w:t>
      </w:r>
    </w:p>
    <w:p w14:paraId="40149211" w14:textId="77777777" w:rsidR="007D151A" w:rsidRDefault="007D151A" w:rsidP="007D151A">
      <w:pPr>
        <w:pStyle w:val="Listenabsatz"/>
        <w:numPr>
          <w:ilvl w:val="0"/>
          <w:numId w:val="59"/>
        </w:numPr>
      </w:pPr>
      <w:r w:rsidRPr="00F7381C">
        <w:t>Zyste</w:t>
      </w:r>
    </w:p>
    <w:p w14:paraId="70347927" w14:textId="77777777" w:rsidR="007D151A" w:rsidRDefault="007D151A" w:rsidP="007D151A">
      <w:pPr>
        <w:pStyle w:val="Listenabsatz"/>
        <w:numPr>
          <w:ilvl w:val="0"/>
          <w:numId w:val="59"/>
        </w:numPr>
      </w:pPr>
      <w:r w:rsidRPr="00F7381C">
        <w:t>Fibroadenom (gemischter Tumor aus Fibrose und Adenose)</w:t>
      </w:r>
    </w:p>
    <w:p w14:paraId="2818CB59" w14:textId="77777777" w:rsidR="007D151A" w:rsidRPr="00F7381C" w:rsidRDefault="007D151A" w:rsidP="007D151A">
      <w:pPr>
        <w:pStyle w:val="Listenabsatz"/>
        <w:numPr>
          <w:ilvl w:val="0"/>
          <w:numId w:val="59"/>
        </w:numPr>
      </w:pPr>
      <w:r w:rsidRPr="00F7381C">
        <w:t>Hamartome (sehr seltener Tumo</w:t>
      </w:r>
      <w:r>
        <w:t>r</w:t>
      </w:r>
      <w:r w:rsidRPr="00F7381C">
        <w:t>, Brust in der Brust</w:t>
      </w:r>
      <w:r>
        <w:t>, gutartig, nicht invasiv</w:t>
      </w:r>
      <w:r w:rsidRPr="00F7381C">
        <w:t>)</w:t>
      </w:r>
    </w:p>
    <w:p w14:paraId="5A3DEAAD" w14:textId="77777777" w:rsidR="007D151A" w:rsidRPr="00F7381C" w:rsidRDefault="007D151A" w:rsidP="007D151A">
      <w:pPr>
        <w:pStyle w:val="Listenabsatz"/>
        <w:numPr>
          <w:ilvl w:val="0"/>
          <w:numId w:val="59"/>
        </w:numPr>
      </w:pPr>
      <w:r w:rsidRPr="00F7381C">
        <w:t>Hämatome</w:t>
      </w:r>
    </w:p>
    <w:p w14:paraId="1460C46B" w14:textId="77777777" w:rsidR="007D151A" w:rsidRDefault="007D151A" w:rsidP="007D151A">
      <w:pPr>
        <w:pStyle w:val="Listenabsatz"/>
        <w:numPr>
          <w:ilvl w:val="0"/>
          <w:numId w:val="59"/>
        </w:numPr>
      </w:pPr>
      <w:r w:rsidRPr="00F7381C">
        <w:t>Fettnekrose (Ursachen: Trauma, OP, Infektionen, Radiotherapie)</w:t>
      </w:r>
    </w:p>
    <w:p w14:paraId="5F5C00FB" w14:textId="77777777" w:rsidR="007D151A" w:rsidRPr="00F7381C" w:rsidRDefault="007D151A" w:rsidP="007D151A">
      <w:pPr>
        <w:pStyle w:val="Listenabsatz"/>
      </w:pPr>
    </w:p>
    <w:p w14:paraId="679E7B4B" w14:textId="77777777" w:rsidR="007D151A" w:rsidRPr="00F7381C" w:rsidRDefault="007D151A" w:rsidP="007D151A">
      <w:pPr>
        <w:rPr>
          <w:b/>
          <w:bCs/>
        </w:rPr>
      </w:pPr>
      <w:r w:rsidRPr="00F7381C">
        <w:rPr>
          <w:b/>
          <w:bCs/>
        </w:rPr>
        <w:t>Maligne Tumoren</w:t>
      </w:r>
    </w:p>
    <w:p w14:paraId="45ECCB7B" w14:textId="77777777" w:rsidR="007D151A" w:rsidRDefault="007D151A" w:rsidP="007D151A">
      <w:pPr>
        <w:pStyle w:val="Listenabsatz"/>
        <w:numPr>
          <w:ilvl w:val="0"/>
          <w:numId w:val="60"/>
        </w:numPr>
        <w:rPr>
          <w:b/>
          <w:bCs/>
        </w:rPr>
      </w:pPr>
      <w:r w:rsidRPr="00F7381C">
        <w:t xml:space="preserve">Mammacarcinom: </w:t>
      </w:r>
      <w:r w:rsidRPr="00F7381C">
        <w:rPr>
          <w:b/>
          <w:bCs/>
        </w:rPr>
        <w:t>Screening</w:t>
      </w:r>
    </w:p>
    <w:p w14:paraId="2847025B" w14:textId="77777777" w:rsidR="007D151A" w:rsidRPr="00F7381C" w:rsidRDefault="007D151A" w:rsidP="007D151A">
      <w:pPr>
        <w:pStyle w:val="Listenabsatz"/>
        <w:numPr>
          <w:ilvl w:val="0"/>
          <w:numId w:val="60"/>
        </w:numPr>
      </w:pPr>
      <w:r w:rsidRPr="00F7381C">
        <w:t>Selbstuntersuchung</w:t>
      </w:r>
    </w:p>
    <w:p w14:paraId="47321A46" w14:textId="77777777" w:rsidR="007D151A" w:rsidRPr="00F7381C" w:rsidRDefault="007D151A" w:rsidP="007D151A">
      <w:pPr>
        <w:pStyle w:val="Listenabsatz"/>
        <w:numPr>
          <w:ilvl w:val="0"/>
          <w:numId w:val="60"/>
        </w:numPr>
      </w:pPr>
      <w:r w:rsidRPr="00F7381C">
        <w:t>Untersuchung durch den Arzt</w:t>
      </w:r>
    </w:p>
    <w:p w14:paraId="6826D8A0" w14:textId="77777777" w:rsidR="007D151A" w:rsidRPr="00F7381C" w:rsidRDefault="007D151A" w:rsidP="007D151A">
      <w:pPr>
        <w:pStyle w:val="Listenabsatz"/>
        <w:numPr>
          <w:ilvl w:val="0"/>
          <w:numId w:val="62"/>
        </w:numPr>
      </w:pPr>
      <w:r w:rsidRPr="00F7381C">
        <w:t>Mammographie: Alle 2 Jahre zwischen 50 und 70</w:t>
      </w:r>
    </w:p>
    <w:p w14:paraId="3551733A" w14:textId="77777777" w:rsidR="007D151A" w:rsidRPr="00F7381C" w:rsidRDefault="007D151A" w:rsidP="007D151A">
      <w:pPr>
        <w:pStyle w:val="Listenabsatz"/>
        <w:numPr>
          <w:ilvl w:val="0"/>
          <w:numId w:val="62"/>
        </w:numPr>
      </w:pPr>
      <w:r w:rsidRPr="00F7381C">
        <w:lastRenderedPageBreak/>
        <w:t>Reduktion der Mortalität von zirka 30%</w:t>
      </w:r>
    </w:p>
    <w:p w14:paraId="10BE50A4" w14:textId="77777777" w:rsidR="007D151A" w:rsidRPr="00F7381C" w:rsidRDefault="007D151A" w:rsidP="007D151A">
      <w:pPr>
        <w:pStyle w:val="Listenabsatz"/>
        <w:numPr>
          <w:ilvl w:val="0"/>
          <w:numId w:val="62"/>
        </w:numPr>
      </w:pPr>
      <w:r w:rsidRPr="00F7381C">
        <w:t>Bei Risikopatientinnen ab 35 Jahren oder 5 Jahre bevor der</w:t>
      </w:r>
      <w:r>
        <w:t xml:space="preserve"> </w:t>
      </w:r>
      <w:r w:rsidRPr="00F7381C">
        <w:t>En</w:t>
      </w:r>
      <w:r>
        <w:t xml:space="preserve">tdeckung des CA bei Verwandten: </w:t>
      </w:r>
      <w:r w:rsidRPr="00F7381C">
        <w:t>jährliche MG und</w:t>
      </w:r>
      <w:r>
        <w:t xml:space="preserve"> </w:t>
      </w:r>
      <w:r w:rsidRPr="00F7381C">
        <w:t>klinische Untersuchung, evtl. mit US</w:t>
      </w:r>
    </w:p>
    <w:p w14:paraId="70284B83" w14:textId="77777777" w:rsidR="007D151A" w:rsidRDefault="007D151A" w:rsidP="007D151A">
      <w:pPr>
        <w:pStyle w:val="Listenabsatz"/>
        <w:numPr>
          <w:ilvl w:val="0"/>
          <w:numId w:val="63"/>
        </w:numPr>
      </w:pPr>
      <w:r w:rsidRPr="00F7381C">
        <w:t>Metastasen: Lymphome, Melanome</w:t>
      </w:r>
    </w:p>
    <w:p w14:paraId="54E5D9AC" w14:textId="77777777" w:rsidR="007D151A" w:rsidRDefault="007D151A" w:rsidP="007D151A">
      <w:pPr>
        <w:pStyle w:val="Listenabsatz"/>
        <w:numPr>
          <w:ilvl w:val="0"/>
          <w:numId w:val="60"/>
        </w:numPr>
      </w:pPr>
      <w:r>
        <w:t>bei Diagnose eines Karzinomes und Metastasen in den drainierenden Lymphknoten, werden auch Lunge, Knochen und Leber auf Metastasen untersucht</w:t>
      </w:r>
    </w:p>
    <w:p w14:paraId="10DC89B5" w14:textId="77777777" w:rsidR="007D151A" w:rsidRDefault="007D151A" w:rsidP="007D151A"/>
    <w:p w14:paraId="779B9FA5" w14:textId="77777777" w:rsidR="007D151A" w:rsidRDefault="007D151A" w:rsidP="007D151A">
      <w:r>
        <w:t>DD Zyste</w:t>
      </w:r>
    </w:p>
    <w:p w14:paraId="2848744E" w14:textId="77777777" w:rsidR="007D151A" w:rsidRPr="004E398A" w:rsidRDefault="007D151A" w:rsidP="007D151A">
      <w:pPr>
        <w:pStyle w:val="Listenabsatz"/>
        <w:numPr>
          <w:ilvl w:val="0"/>
          <w:numId w:val="67"/>
        </w:numPr>
        <w:ind w:left="709" w:hanging="283"/>
        <w:rPr>
          <w:rFonts w:cstheme="minorHAnsi"/>
        </w:rPr>
      </w:pPr>
      <w:r>
        <w:rPr>
          <w:rFonts w:cstheme="minorHAnsi"/>
        </w:rPr>
        <w:t>Verschieblicher Knoten, drallelastisch</w:t>
      </w:r>
    </w:p>
    <w:p w14:paraId="7EA29572" w14:textId="77777777" w:rsidR="007D151A" w:rsidRPr="004E398A" w:rsidRDefault="007D151A" w:rsidP="007D151A">
      <w:pPr>
        <w:pStyle w:val="Listenabsatz"/>
        <w:numPr>
          <w:ilvl w:val="0"/>
          <w:numId w:val="67"/>
        </w:numPr>
        <w:ind w:left="709" w:hanging="283"/>
        <w:rPr>
          <w:rFonts w:cstheme="minorHAnsi"/>
        </w:rPr>
      </w:pPr>
      <w:r>
        <w:rPr>
          <w:rFonts w:cstheme="minorHAnsi"/>
        </w:rPr>
        <w:t xml:space="preserve">evtl. Druckgefühl </w:t>
      </w:r>
    </w:p>
    <w:p w14:paraId="3E4C30B3" w14:textId="77777777" w:rsidR="007D151A" w:rsidRPr="004E398A" w:rsidRDefault="007D151A" w:rsidP="007D151A">
      <w:pPr>
        <w:pStyle w:val="Listenabsatz"/>
        <w:numPr>
          <w:ilvl w:val="0"/>
          <w:numId w:val="67"/>
        </w:numPr>
        <w:ind w:left="709" w:hanging="283"/>
        <w:rPr>
          <w:rFonts w:cstheme="minorHAnsi"/>
        </w:rPr>
      </w:pPr>
      <w:r>
        <w:rPr>
          <w:rFonts w:cstheme="minorHAnsi"/>
        </w:rPr>
        <w:t xml:space="preserve">evtl. </w:t>
      </w:r>
      <w:r w:rsidRPr="004E398A">
        <w:rPr>
          <w:rFonts w:cstheme="minorHAnsi"/>
        </w:rPr>
        <w:t>Schmerzen</w:t>
      </w:r>
    </w:p>
    <w:p w14:paraId="0BF5074A" w14:textId="77777777" w:rsidR="007D151A" w:rsidRDefault="007D151A" w:rsidP="007D151A"/>
    <w:p w14:paraId="52256791" w14:textId="77777777" w:rsidR="007D151A" w:rsidRDefault="007D151A" w:rsidP="007D151A">
      <w:r>
        <w:t>DD Fibroadenom</w:t>
      </w:r>
    </w:p>
    <w:p w14:paraId="0002FCAC" w14:textId="77777777" w:rsidR="007D151A" w:rsidRPr="009737B3" w:rsidRDefault="007D151A" w:rsidP="007D151A">
      <w:pPr>
        <w:pStyle w:val="Listenabsatz"/>
        <w:numPr>
          <w:ilvl w:val="0"/>
          <w:numId w:val="68"/>
        </w:numPr>
        <w:ind w:left="709" w:hanging="283"/>
      </w:pPr>
      <w:r w:rsidRPr="009737B3">
        <w:t xml:space="preserve">derber, glatt begrenzter Knoten </w:t>
      </w:r>
    </w:p>
    <w:p w14:paraId="0DA4018B" w14:textId="77777777" w:rsidR="007D151A" w:rsidRPr="009737B3" w:rsidRDefault="007D151A" w:rsidP="007D151A">
      <w:pPr>
        <w:pStyle w:val="Listenabsatz"/>
        <w:numPr>
          <w:ilvl w:val="0"/>
          <w:numId w:val="68"/>
        </w:numPr>
        <w:ind w:left="709" w:hanging="283"/>
      </w:pPr>
      <w:r>
        <w:t>manchmal auch etwas höck</w:t>
      </w:r>
      <w:r w:rsidRPr="009737B3">
        <w:t>rig</w:t>
      </w:r>
    </w:p>
    <w:p w14:paraId="67DBE7AB" w14:textId="77777777" w:rsidR="007D151A" w:rsidRPr="009737B3" w:rsidRDefault="007D151A" w:rsidP="007D151A">
      <w:pPr>
        <w:pStyle w:val="Listenabsatz"/>
        <w:numPr>
          <w:ilvl w:val="0"/>
          <w:numId w:val="68"/>
        </w:numPr>
        <w:ind w:left="709" w:hanging="283"/>
      </w:pPr>
      <w:r>
        <w:t>meist keine Beschwerden</w:t>
      </w:r>
    </w:p>
    <w:p w14:paraId="7A537F4B" w14:textId="77777777" w:rsidR="007D151A" w:rsidRPr="00F7381C" w:rsidRDefault="007D151A" w:rsidP="007D151A">
      <w:pPr>
        <w:pStyle w:val="Listenabsatz"/>
        <w:numPr>
          <w:ilvl w:val="0"/>
          <w:numId w:val="68"/>
        </w:numPr>
        <w:ind w:left="709" w:hanging="283"/>
      </w:pPr>
      <w:r>
        <w:t>meist gut verschieblich</w:t>
      </w:r>
    </w:p>
    <w:p w14:paraId="7047659E" w14:textId="77777777" w:rsidR="007D151A" w:rsidRDefault="007D151A" w:rsidP="007D151A"/>
    <w:p w14:paraId="7E124486" w14:textId="77777777" w:rsidR="007D151A" w:rsidRPr="00EE4A9C" w:rsidRDefault="007D151A" w:rsidP="007D151A">
      <w:r w:rsidRPr="00EE4A9C">
        <w:t>DD Mammakarzinom</w:t>
      </w:r>
    </w:p>
    <w:p w14:paraId="1DDBB8B3" w14:textId="77777777" w:rsidR="007D151A" w:rsidRDefault="007D151A" w:rsidP="007D151A">
      <w:pPr>
        <w:pStyle w:val="Listenabsatz"/>
        <w:numPr>
          <w:ilvl w:val="0"/>
          <w:numId w:val="60"/>
        </w:numPr>
      </w:pPr>
      <w:r>
        <w:t>neu aufgetretene Grössendifferenzen</w:t>
      </w:r>
    </w:p>
    <w:p w14:paraId="114973C9" w14:textId="77777777" w:rsidR="007D151A" w:rsidRDefault="007D151A" w:rsidP="007D151A">
      <w:pPr>
        <w:pStyle w:val="Listenabsatz"/>
        <w:numPr>
          <w:ilvl w:val="0"/>
          <w:numId w:val="60"/>
        </w:numPr>
      </w:pPr>
      <w:r>
        <w:t>neu aufgetretene Einziehung der Mamille (kongenital häufig)</w:t>
      </w:r>
    </w:p>
    <w:p w14:paraId="49EBA7CE" w14:textId="77777777" w:rsidR="007D151A" w:rsidRDefault="007D151A" w:rsidP="007D151A">
      <w:pPr>
        <w:pStyle w:val="Listenabsatz"/>
        <w:numPr>
          <w:ilvl w:val="0"/>
          <w:numId w:val="60"/>
        </w:numPr>
      </w:pPr>
      <w:r>
        <w:t>einseitige, blutige oder dunkelgefärbte Mamillensekretion</w:t>
      </w:r>
    </w:p>
    <w:p w14:paraId="7091761B" w14:textId="77777777" w:rsidR="007D151A" w:rsidRDefault="007D151A" w:rsidP="007D151A">
      <w:pPr>
        <w:pStyle w:val="Listenabsatz"/>
        <w:numPr>
          <w:ilvl w:val="0"/>
          <w:numId w:val="60"/>
        </w:numPr>
      </w:pPr>
      <w:r>
        <w:t>einseitige Hauteinziehungen</w:t>
      </w:r>
    </w:p>
    <w:p w14:paraId="176CD5B5" w14:textId="77777777" w:rsidR="007D151A" w:rsidRDefault="007D151A" w:rsidP="007D151A">
      <w:pPr>
        <w:pStyle w:val="Listenabsatz"/>
        <w:numPr>
          <w:ilvl w:val="0"/>
          <w:numId w:val="60"/>
        </w:numPr>
      </w:pPr>
      <w:r>
        <w:t>Verwachsungen der Haut mit der Subkutis</w:t>
      </w:r>
    </w:p>
    <w:p w14:paraId="454F49CF" w14:textId="77777777" w:rsidR="007D151A" w:rsidRDefault="007D151A" w:rsidP="007D151A">
      <w:pPr>
        <w:pStyle w:val="Listenabsatz"/>
        <w:numPr>
          <w:ilvl w:val="0"/>
          <w:numId w:val="60"/>
        </w:numPr>
      </w:pPr>
      <w:r>
        <w:t>„Orangenhaut“</w:t>
      </w:r>
    </w:p>
    <w:p w14:paraId="0DCF67DD" w14:textId="77777777" w:rsidR="007D151A" w:rsidRDefault="007D151A" w:rsidP="007D151A">
      <w:pPr>
        <w:pStyle w:val="Listenabsatz"/>
        <w:numPr>
          <w:ilvl w:val="0"/>
          <w:numId w:val="60"/>
        </w:numPr>
      </w:pPr>
      <w:r>
        <w:t>derber, unverschieblicher Knoten</w:t>
      </w:r>
    </w:p>
    <w:p w14:paraId="68D03EB5" w14:textId="77777777" w:rsidR="007D151A" w:rsidRDefault="007D151A" w:rsidP="007D151A">
      <w:pPr>
        <w:pStyle w:val="Listenabsatz"/>
        <w:numPr>
          <w:ilvl w:val="0"/>
          <w:numId w:val="60"/>
        </w:numPr>
      </w:pPr>
      <w:r>
        <w:t>schmerzt in der Regel nicht</w:t>
      </w:r>
    </w:p>
    <w:p w14:paraId="18029327" w14:textId="77777777" w:rsidR="00C54762" w:rsidRPr="00F05ED2" w:rsidRDefault="00C54762" w:rsidP="00F05ED2">
      <w:pPr>
        <w:rPr>
          <w:rFonts w:cstheme="minorHAnsi"/>
        </w:rPr>
      </w:pPr>
      <w:bookmarkStart w:id="0" w:name="_GoBack"/>
      <w:bookmarkEnd w:id="0"/>
    </w:p>
    <w:sectPr w:rsidR="00C54762" w:rsidRPr="00F05ED2" w:rsidSect="00E11263">
      <w:footerReference w:type="default" r:id="rId2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121365" w14:textId="77777777" w:rsidR="00591506" w:rsidRDefault="00591506" w:rsidP="003903E0">
      <w:r>
        <w:separator/>
      </w:r>
    </w:p>
  </w:endnote>
  <w:endnote w:type="continuationSeparator" w:id="0">
    <w:p w14:paraId="5D376BC6" w14:textId="77777777" w:rsidR="00591506" w:rsidRDefault="00591506" w:rsidP="0039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8082"/>
      <w:docPartObj>
        <w:docPartGallery w:val="Page Numbers (Bottom of Page)"/>
        <w:docPartUnique/>
      </w:docPartObj>
    </w:sdtPr>
    <w:sdtEndPr/>
    <w:sdtContent>
      <w:p w14:paraId="3C12C640" w14:textId="77777777" w:rsidR="0032223B" w:rsidRDefault="007D151A">
        <w:pPr>
          <w:pStyle w:val="Fuzeile"/>
          <w:jc w:val="center"/>
        </w:pPr>
        <w:r>
          <w:fldChar w:fldCharType="begin"/>
        </w:r>
        <w:r>
          <w:instrText xml:space="preserve"> PAGE   \* MERGEFORMAT </w:instrText>
        </w:r>
        <w:r>
          <w:fldChar w:fldCharType="separate"/>
        </w:r>
        <w:r>
          <w:rPr>
            <w:noProof/>
          </w:rPr>
          <w:t>1</w:t>
        </w:r>
        <w:r>
          <w:rPr>
            <w:noProof/>
          </w:rPr>
          <w:fldChar w:fldCharType="end"/>
        </w:r>
      </w:p>
    </w:sdtContent>
  </w:sdt>
  <w:p w14:paraId="374C6948" w14:textId="77777777" w:rsidR="0032223B" w:rsidRDefault="0032223B">
    <w:pPr>
      <w:pStyle w:val="Fuzeil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1DD2E3" w14:textId="77777777" w:rsidR="00591506" w:rsidRDefault="00591506" w:rsidP="003903E0">
      <w:r>
        <w:separator/>
      </w:r>
    </w:p>
  </w:footnote>
  <w:footnote w:type="continuationSeparator" w:id="0">
    <w:p w14:paraId="0E5320D4" w14:textId="77777777" w:rsidR="00591506" w:rsidRDefault="00591506" w:rsidP="003903E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894EE87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4555E4"/>
    <w:multiLevelType w:val="hybridMultilevel"/>
    <w:tmpl w:val="9A3A4D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nsid w:val="019D015B"/>
    <w:multiLevelType w:val="hybridMultilevel"/>
    <w:tmpl w:val="6490461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nsid w:val="062448B1"/>
    <w:multiLevelType w:val="hybridMultilevel"/>
    <w:tmpl w:val="DCDC6570"/>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
    <w:nsid w:val="06FC1290"/>
    <w:multiLevelType w:val="hybridMultilevel"/>
    <w:tmpl w:val="C4429F4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
    <w:nsid w:val="0D9C482D"/>
    <w:multiLevelType w:val="hybridMultilevel"/>
    <w:tmpl w:val="5DB8C0C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nsid w:val="0ED371C4"/>
    <w:multiLevelType w:val="hybridMultilevel"/>
    <w:tmpl w:val="B40CE4E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7">
    <w:nsid w:val="0ED534DA"/>
    <w:multiLevelType w:val="hybridMultilevel"/>
    <w:tmpl w:val="81C4B582"/>
    <w:lvl w:ilvl="0" w:tplc="9A3C94F0">
      <w:numFmt w:val="bullet"/>
      <w:lvlText w:val="-"/>
      <w:lvlJc w:val="left"/>
      <w:pPr>
        <w:tabs>
          <w:tab w:val="num" w:pos="720"/>
        </w:tabs>
        <w:ind w:left="720" w:hanging="360"/>
      </w:pPr>
      <w:rPr>
        <w:rFonts w:ascii="Arial" w:eastAsia="Times New Roman" w:hAnsi="Aria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8">
    <w:nsid w:val="107F16E5"/>
    <w:multiLevelType w:val="hybridMultilevel"/>
    <w:tmpl w:val="121ABAE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9">
    <w:nsid w:val="116F0BDA"/>
    <w:multiLevelType w:val="hybridMultilevel"/>
    <w:tmpl w:val="DC88068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0">
    <w:nsid w:val="1F357006"/>
    <w:multiLevelType w:val="hybridMultilevel"/>
    <w:tmpl w:val="ABC2A332"/>
    <w:lvl w:ilvl="0" w:tplc="08070001">
      <w:start w:val="1"/>
      <w:numFmt w:val="bullet"/>
      <w:lvlText w:val=""/>
      <w:lvlJc w:val="left"/>
      <w:pPr>
        <w:ind w:left="2133" w:hanging="360"/>
      </w:pPr>
      <w:rPr>
        <w:rFonts w:ascii="Symbol" w:hAnsi="Symbol" w:hint="default"/>
      </w:rPr>
    </w:lvl>
    <w:lvl w:ilvl="1" w:tplc="08070003" w:tentative="1">
      <w:start w:val="1"/>
      <w:numFmt w:val="bullet"/>
      <w:lvlText w:val="o"/>
      <w:lvlJc w:val="left"/>
      <w:pPr>
        <w:ind w:left="2853" w:hanging="360"/>
      </w:pPr>
      <w:rPr>
        <w:rFonts w:ascii="Courier New" w:hAnsi="Courier New" w:cs="Courier New" w:hint="default"/>
      </w:rPr>
    </w:lvl>
    <w:lvl w:ilvl="2" w:tplc="08070005" w:tentative="1">
      <w:start w:val="1"/>
      <w:numFmt w:val="bullet"/>
      <w:lvlText w:val=""/>
      <w:lvlJc w:val="left"/>
      <w:pPr>
        <w:ind w:left="3573" w:hanging="360"/>
      </w:pPr>
      <w:rPr>
        <w:rFonts w:ascii="Wingdings" w:hAnsi="Wingdings" w:hint="default"/>
      </w:rPr>
    </w:lvl>
    <w:lvl w:ilvl="3" w:tplc="08070001" w:tentative="1">
      <w:start w:val="1"/>
      <w:numFmt w:val="bullet"/>
      <w:lvlText w:val=""/>
      <w:lvlJc w:val="left"/>
      <w:pPr>
        <w:ind w:left="4293" w:hanging="360"/>
      </w:pPr>
      <w:rPr>
        <w:rFonts w:ascii="Symbol" w:hAnsi="Symbol" w:hint="default"/>
      </w:rPr>
    </w:lvl>
    <w:lvl w:ilvl="4" w:tplc="08070003" w:tentative="1">
      <w:start w:val="1"/>
      <w:numFmt w:val="bullet"/>
      <w:lvlText w:val="o"/>
      <w:lvlJc w:val="left"/>
      <w:pPr>
        <w:ind w:left="5013" w:hanging="360"/>
      </w:pPr>
      <w:rPr>
        <w:rFonts w:ascii="Courier New" w:hAnsi="Courier New" w:cs="Courier New" w:hint="default"/>
      </w:rPr>
    </w:lvl>
    <w:lvl w:ilvl="5" w:tplc="08070005" w:tentative="1">
      <w:start w:val="1"/>
      <w:numFmt w:val="bullet"/>
      <w:lvlText w:val=""/>
      <w:lvlJc w:val="left"/>
      <w:pPr>
        <w:ind w:left="5733" w:hanging="360"/>
      </w:pPr>
      <w:rPr>
        <w:rFonts w:ascii="Wingdings" w:hAnsi="Wingdings" w:hint="default"/>
      </w:rPr>
    </w:lvl>
    <w:lvl w:ilvl="6" w:tplc="08070001" w:tentative="1">
      <w:start w:val="1"/>
      <w:numFmt w:val="bullet"/>
      <w:lvlText w:val=""/>
      <w:lvlJc w:val="left"/>
      <w:pPr>
        <w:ind w:left="6453" w:hanging="360"/>
      </w:pPr>
      <w:rPr>
        <w:rFonts w:ascii="Symbol" w:hAnsi="Symbol" w:hint="default"/>
      </w:rPr>
    </w:lvl>
    <w:lvl w:ilvl="7" w:tplc="08070003" w:tentative="1">
      <w:start w:val="1"/>
      <w:numFmt w:val="bullet"/>
      <w:lvlText w:val="o"/>
      <w:lvlJc w:val="left"/>
      <w:pPr>
        <w:ind w:left="7173" w:hanging="360"/>
      </w:pPr>
      <w:rPr>
        <w:rFonts w:ascii="Courier New" w:hAnsi="Courier New" w:cs="Courier New" w:hint="default"/>
      </w:rPr>
    </w:lvl>
    <w:lvl w:ilvl="8" w:tplc="08070005" w:tentative="1">
      <w:start w:val="1"/>
      <w:numFmt w:val="bullet"/>
      <w:lvlText w:val=""/>
      <w:lvlJc w:val="left"/>
      <w:pPr>
        <w:ind w:left="7893" w:hanging="360"/>
      </w:pPr>
      <w:rPr>
        <w:rFonts w:ascii="Wingdings" w:hAnsi="Wingdings" w:hint="default"/>
      </w:rPr>
    </w:lvl>
  </w:abstractNum>
  <w:abstractNum w:abstractNumId="11">
    <w:nsid w:val="20AE6B39"/>
    <w:multiLevelType w:val="hybridMultilevel"/>
    <w:tmpl w:val="526C5AF2"/>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2">
    <w:nsid w:val="237276C3"/>
    <w:multiLevelType w:val="hybridMultilevel"/>
    <w:tmpl w:val="D1509F3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3">
    <w:nsid w:val="238B4295"/>
    <w:multiLevelType w:val="hybridMultilevel"/>
    <w:tmpl w:val="2A3A65F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4">
    <w:nsid w:val="23AF34A2"/>
    <w:multiLevelType w:val="hybridMultilevel"/>
    <w:tmpl w:val="DBB09B78"/>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nsid w:val="24F86868"/>
    <w:multiLevelType w:val="hybridMultilevel"/>
    <w:tmpl w:val="4D8EACE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6">
    <w:nsid w:val="253513B4"/>
    <w:multiLevelType w:val="hybridMultilevel"/>
    <w:tmpl w:val="0AACACD0"/>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7">
    <w:nsid w:val="263D2903"/>
    <w:multiLevelType w:val="hybridMultilevel"/>
    <w:tmpl w:val="152A675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8">
    <w:nsid w:val="26D90254"/>
    <w:multiLevelType w:val="hybridMultilevel"/>
    <w:tmpl w:val="1AA4873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9">
    <w:nsid w:val="276163F7"/>
    <w:multiLevelType w:val="hybridMultilevel"/>
    <w:tmpl w:val="8534A0D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0">
    <w:nsid w:val="2ADB46CA"/>
    <w:multiLevelType w:val="hybridMultilevel"/>
    <w:tmpl w:val="D0BEB4DE"/>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21">
    <w:nsid w:val="2B17595A"/>
    <w:multiLevelType w:val="hybridMultilevel"/>
    <w:tmpl w:val="1944B56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nsid w:val="2B7E4561"/>
    <w:multiLevelType w:val="hybridMultilevel"/>
    <w:tmpl w:val="D1D453AA"/>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3">
    <w:nsid w:val="2B9B2027"/>
    <w:multiLevelType w:val="hybridMultilevel"/>
    <w:tmpl w:val="0D083EFE"/>
    <w:lvl w:ilvl="0" w:tplc="BFBE8E0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nsid w:val="2C06139A"/>
    <w:multiLevelType w:val="hybridMultilevel"/>
    <w:tmpl w:val="69600B7A"/>
    <w:lvl w:ilvl="0" w:tplc="ADC4BDDE">
      <w:numFmt w:val="bullet"/>
      <w:lvlText w:val=""/>
      <w:lvlJc w:val="left"/>
      <w:pPr>
        <w:ind w:left="1080" w:hanging="360"/>
      </w:pPr>
      <w:rPr>
        <w:rFonts w:ascii="Wingdings" w:eastAsiaTheme="minorHAnsi" w:hAnsi="Wingdings" w:cstheme="minorHAns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5">
    <w:nsid w:val="2E390142"/>
    <w:multiLevelType w:val="hybridMultilevel"/>
    <w:tmpl w:val="B0727C3E"/>
    <w:lvl w:ilvl="0" w:tplc="BFBE8E0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nsid w:val="31762F7E"/>
    <w:multiLevelType w:val="hybridMultilevel"/>
    <w:tmpl w:val="5602FC8A"/>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7">
    <w:nsid w:val="33411028"/>
    <w:multiLevelType w:val="multilevel"/>
    <w:tmpl w:val="F9C8EF90"/>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8C419C"/>
    <w:multiLevelType w:val="hybridMultilevel"/>
    <w:tmpl w:val="69F8E456"/>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9">
    <w:nsid w:val="34AB3DFE"/>
    <w:multiLevelType w:val="hybridMultilevel"/>
    <w:tmpl w:val="E8E8BA60"/>
    <w:lvl w:ilvl="0" w:tplc="08070001">
      <w:start w:val="1"/>
      <w:numFmt w:val="bullet"/>
      <w:lvlText w:val=""/>
      <w:lvlJc w:val="left"/>
      <w:pPr>
        <w:ind w:left="1425" w:hanging="360"/>
      </w:pPr>
      <w:rPr>
        <w:rFonts w:ascii="Symbol" w:hAnsi="Symbol" w:hint="default"/>
      </w:rPr>
    </w:lvl>
    <w:lvl w:ilvl="1" w:tplc="08070003" w:tentative="1">
      <w:start w:val="1"/>
      <w:numFmt w:val="bullet"/>
      <w:lvlText w:val="o"/>
      <w:lvlJc w:val="left"/>
      <w:pPr>
        <w:ind w:left="2145" w:hanging="360"/>
      </w:pPr>
      <w:rPr>
        <w:rFonts w:ascii="Courier New" w:hAnsi="Courier New" w:cs="Courier New" w:hint="default"/>
      </w:rPr>
    </w:lvl>
    <w:lvl w:ilvl="2" w:tplc="08070005" w:tentative="1">
      <w:start w:val="1"/>
      <w:numFmt w:val="bullet"/>
      <w:lvlText w:val=""/>
      <w:lvlJc w:val="left"/>
      <w:pPr>
        <w:ind w:left="2865" w:hanging="360"/>
      </w:pPr>
      <w:rPr>
        <w:rFonts w:ascii="Wingdings" w:hAnsi="Wingdings" w:hint="default"/>
      </w:rPr>
    </w:lvl>
    <w:lvl w:ilvl="3" w:tplc="08070001" w:tentative="1">
      <w:start w:val="1"/>
      <w:numFmt w:val="bullet"/>
      <w:lvlText w:val=""/>
      <w:lvlJc w:val="left"/>
      <w:pPr>
        <w:ind w:left="3585" w:hanging="360"/>
      </w:pPr>
      <w:rPr>
        <w:rFonts w:ascii="Symbol" w:hAnsi="Symbol" w:hint="default"/>
      </w:rPr>
    </w:lvl>
    <w:lvl w:ilvl="4" w:tplc="08070003" w:tentative="1">
      <w:start w:val="1"/>
      <w:numFmt w:val="bullet"/>
      <w:lvlText w:val="o"/>
      <w:lvlJc w:val="left"/>
      <w:pPr>
        <w:ind w:left="4305" w:hanging="360"/>
      </w:pPr>
      <w:rPr>
        <w:rFonts w:ascii="Courier New" w:hAnsi="Courier New" w:cs="Courier New" w:hint="default"/>
      </w:rPr>
    </w:lvl>
    <w:lvl w:ilvl="5" w:tplc="08070005" w:tentative="1">
      <w:start w:val="1"/>
      <w:numFmt w:val="bullet"/>
      <w:lvlText w:val=""/>
      <w:lvlJc w:val="left"/>
      <w:pPr>
        <w:ind w:left="5025" w:hanging="360"/>
      </w:pPr>
      <w:rPr>
        <w:rFonts w:ascii="Wingdings" w:hAnsi="Wingdings" w:hint="default"/>
      </w:rPr>
    </w:lvl>
    <w:lvl w:ilvl="6" w:tplc="08070001" w:tentative="1">
      <w:start w:val="1"/>
      <w:numFmt w:val="bullet"/>
      <w:lvlText w:val=""/>
      <w:lvlJc w:val="left"/>
      <w:pPr>
        <w:ind w:left="5745" w:hanging="360"/>
      </w:pPr>
      <w:rPr>
        <w:rFonts w:ascii="Symbol" w:hAnsi="Symbol" w:hint="default"/>
      </w:rPr>
    </w:lvl>
    <w:lvl w:ilvl="7" w:tplc="08070003" w:tentative="1">
      <w:start w:val="1"/>
      <w:numFmt w:val="bullet"/>
      <w:lvlText w:val="o"/>
      <w:lvlJc w:val="left"/>
      <w:pPr>
        <w:ind w:left="6465" w:hanging="360"/>
      </w:pPr>
      <w:rPr>
        <w:rFonts w:ascii="Courier New" w:hAnsi="Courier New" w:cs="Courier New" w:hint="default"/>
      </w:rPr>
    </w:lvl>
    <w:lvl w:ilvl="8" w:tplc="08070005" w:tentative="1">
      <w:start w:val="1"/>
      <w:numFmt w:val="bullet"/>
      <w:lvlText w:val=""/>
      <w:lvlJc w:val="left"/>
      <w:pPr>
        <w:ind w:left="7185" w:hanging="360"/>
      </w:pPr>
      <w:rPr>
        <w:rFonts w:ascii="Wingdings" w:hAnsi="Wingdings" w:hint="default"/>
      </w:rPr>
    </w:lvl>
  </w:abstractNum>
  <w:abstractNum w:abstractNumId="30">
    <w:nsid w:val="395C3DC0"/>
    <w:multiLevelType w:val="hybridMultilevel"/>
    <w:tmpl w:val="599AC312"/>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nsid w:val="3BAA2173"/>
    <w:multiLevelType w:val="hybridMultilevel"/>
    <w:tmpl w:val="E2C8A34C"/>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nsid w:val="3FC82F74"/>
    <w:multiLevelType w:val="hybridMultilevel"/>
    <w:tmpl w:val="A0381FCE"/>
    <w:lvl w:ilvl="0" w:tplc="12E8CAC6">
      <w:start w:val="5"/>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3">
    <w:nsid w:val="40EA07E3"/>
    <w:multiLevelType w:val="hybridMultilevel"/>
    <w:tmpl w:val="656A036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4">
    <w:nsid w:val="421F5E7A"/>
    <w:multiLevelType w:val="hybridMultilevel"/>
    <w:tmpl w:val="67AA64EC"/>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nsid w:val="4300167F"/>
    <w:multiLevelType w:val="hybridMultilevel"/>
    <w:tmpl w:val="FDAE869C"/>
    <w:lvl w:ilvl="0" w:tplc="9A3EA608">
      <w:start w:val="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nsid w:val="465617F6"/>
    <w:multiLevelType w:val="hybridMultilevel"/>
    <w:tmpl w:val="19E85308"/>
    <w:lvl w:ilvl="0" w:tplc="5F84E56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nsid w:val="46E032B5"/>
    <w:multiLevelType w:val="hybridMultilevel"/>
    <w:tmpl w:val="33B63816"/>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8">
    <w:nsid w:val="47067D7D"/>
    <w:multiLevelType w:val="hybridMultilevel"/>
    <w:tmpl w:val="6BE0CA64"/>
    <w:lvl w:ilvl="0" w:tplc="9B86F12C">
      <w:start w:val="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nsid w:val="48A232F6"/>
    <w:multiLevelType w:val="multilevel"/>
    <w:tmpl w:val="915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9825694"/>
    <w:multiLevelType w:val="hybridMultilevel"/>
    <w:tmpl w:val="ABEE33B4"/>
    <w:lvl w:ilvl="0" w:tplc="D3E48688">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nsid w:val="4A6A05FC"/>
    <w:multiLevelType w:val="hybridMultilevel"/>
    <w:tmpl w:val="A79CAAB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2">
    <w:nsid w:val="4B5668E1"/>
    <w:multiLevelType w:val="hybridMultilevel"/>
    <w:tmpl w:val="8698025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3">
    <w:nsid w:val="4EFC6292"/>
    <w:multiLevelType w:val="hybridMultilevel"/>
    <w:tmpl w:val="A538DA28"/>
    <w:lvl w:ilvl="0" w:tplc="32C63E5E">
      <w:numFmt w:val="bullet"/>
      <w:lvlText w:val="-"/>
      <w:lvlJc w:val="left"/>
      <w:pPr>
        <w:ind w:left="1440" w:hanging="360"/>
      </w:pPr>
      <w:rPr>
        <w:rFonts w:ascii="Calibri" w:eastAsiaTheme="minorHAnsi" w:hAnsi="Calibri" w:cs="Calibri"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4">
    <w:nsid w:val="511842D0"/>
    <w:multiLevelType w:val="hybridMultilevel"/>
    <w:tmpl w:val="EBF2456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5">
    <w:nsid w:val="539C3E3C"/>
    <w:multiLevelType w:val="hybridMultilevel"/>
    <w:tmpl w:val="27601332"/>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6">
    <w:nsid w:val="54174A30"/>
    <w:multiLevelType w:val="hybridMultilevel"/>
    <w:tmpl w:val="080CF73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7">
    <w:nsid w:val="54C43A4B"/>
    <w:multiLevelType w:val="hybridMultilevel"/>
    <w:tmpl w:val="0B82B66C"/>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8">
    <w:nsid w:val="550A2E91"/>
    <w:multiLevelType w:val="multilevel"/>
    <w:tmpl w:val="58287DBA"/>
    <w:lvl w:ilvl="0">
      <w:start w:val="4"/>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84C2488"/>
    <w:multiLevelType w:val="hybridMultilevel"/>
    <w:tmpl w:val="3A86B6D2"/>
    <w:lvl w:ilvl="0" w:tplc="32C63E5E">
      <w:numFmt w:val="bullet"/>
      <w:lvlText w:val="-"/>
      <w:lvlJc w:val="left"/>
      <w:pPr>
        <w:ind w:left="1470" w:hanging="360"/>
      </w:pPr>
      <w:rPr>
        <w:rFonts w:ascii="Calibri" w:eastAsiaTheme="minorHAnsi" w:hAnsi="Calibri" w:cs="Calibri" w:hint="default"/>
      </w:rPr>
    </w:lvl>
    <w:lvl w:ilvl="1" w:tplc="08070003" w:tentative="1">
      <w:start w:val="1"/>
      <w:numFmt w:val="bullet"/>
      <w:lvlText w:val="o"/>
      <w:lvlJc w:val="left"/>
      <w:pPr>
        <w:ind w:left="2190" w:hanging="360"/>
      </w:pPr>
      <w:rPr>
        <w:rFonts w:ascii="Courier New" w:hAnsi="Courier New" w:cs="Courier New" w:hint="default"/>
      </w:rPr>
    </w:lvl>
    <w:lvl w:ilvl="2" w:tplc="08070005" w:tentative="1">
      <w:start w:val="1"/>
      <w:numFmt w:val="bullet"/>
      <w:lvlText w:val=""/>
      <w:lvlJc w:val="left"/>
      <w:pPr>
        <w:ind w:left="2910" w:hanging="360"/>
      </w:pPr>
      <w:rPr>
        <w:rFonts w:ascii="Wingdings" w:hAnsi="Wingdings" w:hint="default"/>
      </w:rPr>
    </w:lvl>
    <w:lvl w:ilvl="3" w:tplc="08070001" w:tentative="1">
      <w:start w:val="1"/>
      <w:numFmt w:val="bullet"/>
      <w:lvlText w:val=""/>
      <w:lvlJc w:val="left"/>
      <w:pPr>
        <w:ind w:left="3630" w:hanging="360"/>
      </w:pPr>
      <w:rPr>
        <w:rFonts w:ascii="Symbol" w:hAnsi="Symbol" w:hint="default"/>
      </w:rPr>
    </w:lvl>
    <w:lvl w:ilvl="4" w:tplc="08070003" w:tentative="1">
      <w:start w:val="1"/>
      <w:numFmt w:val="bullet"/>
      <w:lvlText w:val="o"/>
      <w:lvlJc w:val="left"/>
      <w:pPr>
        <w:ind w:left="4350" w:hanging="360"/>
      </w:pPr>
      <w:rPr>
        <w:rFonts w:ascii="Courier New" w:hAnsi="Courier New" w:cs="Courier New" w:hint="default"/>
      </w:rPr>
    </w:lvl>
    <w:lvl w:ilvl="5" w:tplc="08070005" w:tentative="1">
      <w:start w:val="1"/>
      <w:numFmt w:val="bullet"/>
      <w:lvlText w:val=""/>
      <w:lvlJc w:val="left"/>
      <w:pPr>
        <w:ind w:left="5070" w:hanging="360"/>
      </w:pPr>
      <w:rPr>
        <w:rFonts w:ascii="Wingdings" w:hAnsi="Wingdings" w:hint="default"/>
      </w:rPr>
    </w:lvl>
    <w:lvl w:ilvl="6" w:tplc="08070001" w:tentative="1">
      <w:start w:val="1"/>
      <w:numFmt w:val="bullet"/>
      <w:lvlText w:val=""/>
      <w:lvlJc w:val="left"/>
      <w:pPr>
        <w:ind w:left="5790" w:hanging="360"/>
      </w:pPr>
      <w:rPr>
        <w:rFonts w:ascii="Symbol" w:hAnsi="Symbol" w:hint="default"/>
      </w:rPr>
    </w:lvl>
    <w:lvl w:ilvl="7" w:tplc="08070003" w:tentative="1">
      <w:start w:val="1"/>
      <w:numFmt w:val="bullet"/>
      <w:lvlText w:val="o"/>
      <w:lvlJc w:val="left"/>
      <w:pPr>
        <w:ind w:left="6510" w:hanging="360"/>
      </w:pPr>
      <w:rPr>
        <w:rFonts w:ascii="Courier New" w:hAnsi="Courier New" w:cs="Courier New" w:hint="default"/>
      </w:rPr>
    </w:lvl>
    <w:lvl w:ilvl="8" w:tplc="08070005" w:tentative="1">
      <w:start w:val="1"/>
      <w:numFmt w:val="bullet"/>
      <w:lvlText w:val=""/>
      <w:lvlJc w:val="left"/>
      <w:pPr>
        <w:ind w:left="7230" w:hanging="360"/>
      </w:pPr>
      <w:rPr>
        <w:rFonts w:ascii="Wingdings" w:hAnsi="Wingdings" w:hint="default"/>
      </w:rPr>
    </w:lvl>
  </w:abstractNum>
  <w:abstractNum w:abstractNumId="50">
    <w:nsid w:val="5A250AE2"/>
    <w:multiLevelType w:val="hybridMultilevel"/>
    <w:tmpl w:val="434E7F16"/>
    <w:lvl w:ilvl="0" w:tplc="32C63E5E">
      <w:numFmt w:val="bullet"/>
      <w:lvlText w:val="-"/>
      <w:lvlJc w:val="left"/>
      <w:pPr>
        <w:ind w:left="1470" w:hanging="360"/>
      </w:pPr>
      <w:rPr>
        <w:rFonts w:ascii="Calibri" w:eastAsiaTheme="minorHAnsi" w:hAnsi="Calibri" w:cs="Calibri" w:hint="default"/>
      </w:rPr>
    </w:lvl>
    <w:lvl w:ilvl="1" w:tplc="08070003" w:tentative="1">
      <w:start w:val="1"/>
      <w:numFmt w:val="bullet"/>
      <w:lvlText w:val="o"/>
      <w:lvlJc w:val="left"/>
      <w:pPr>
        <w:ind w:left="2190" w:hanging="360"/>
      </w:pPr>
      <w:rPr>
        <w:rFonts w:ascii="Courier New" w:hAnsi="Courier New" w:cs="Courier New" w:hint="default"/>
      </w:rPr>
    </w:lvl>
    <w:lvl w:ilvl="2" w:tplc="08070005" w:tentative="1">
      <w:start w:val="1"/>
      <w:numFmt w:val="bullet"/>
      <w:lvlText w:val=""/>
      <w:lvlJc w:val="left"/>
      <w:pPr>
        <w:ind w:left="2910" w:hanging="360"/>
      </w:pPr>
      <w:rPr>
        <w:rFonts w:ascii="Wingdings" w:hAnsi="Wingdings" w:hint="default"/>
      </w:rPr>
    </w:lvl>
    <w:lvl w:ilvl="3" w:tplc="08070001" w:tentative="1">
      <w:start w:val="1"/>
      <w:numFmt w:val="bullet"/>
      <w:lvlText w:val=""/>
      <w:lvlJc w:val="left"/>
      <w:pPr>
        <w:ind w:left="3630" w:hanging="360"/>
      </w:pPr>
      <w:rPr>
        <w:rFonts w:ascii="Symbol" w:hAnsi="Symbol" w:hint="default"/>
      </w:rPr>
    </w:lvl>
    <w:lvl w:ilvl="4" w:tplc="08070003" w:tentative="1">
      <w:start w:val="1"/>
      <w:numFmt w:val="bullet"/>
      <w:lvlText w:val="o"/>
      <w:lvlJc w:val="left"/>
      <w:pPr>
        <w:ind w:left="4350" w:hanging="360"/>
      </w:pPr>
      <w:rPr>
        <w:rFonts w:ascii="Courier New" w:hAnsi="Courier New" w:cs="Courier New" w:hint="default"/>
      </w:rPr>
    </w:lvl>
    <w:lvl w:ilvl="5" w:tplc="08070005" w:tentative="1">
      <w:start w:val="1"/>
      <w:numFmt w:val="bullet"/>
      <w:lvlText w:val=""/>
      <w:lvlJc w:val="left"/>
      <w:pPr>
        <w:ind w:left="5070" w:hanging="360"/>
      </w:pPr>
      <w:rPr>
        <w:rFonts w:ascii="Wingdings" w:hAnsi="Wingdings" w:hint="default"/>
      </w:rPr>
    </w:lvl>
    <w:lvl w:ilvl="6" w:tplc="08070001" w:tentative="1">
      <w:start w:val="1"/>
      <w:numFmt w:val="bullet"/>
      <w:lvlText w:val=""/>
      <w:lvlJc w:val="left"/>
      <w:pPr>
        <w:ind w:left="5790" w:hanging="360"/>
      </w:pPr>
      <w:rPr>
        <w:rFonts w:ascii="Symbol" w:hAnsi="Symbol" w:hint="default"/>
      </w:rPr>
    </w:lvl>
    <w:lvl w:ilvl="7" w:tplc="08070003" w:tentative="1">
      <w:start w:val="1"/>
      <w:numFmt w:val="bullet"/>
      <w:lvlText w:val="o"/>
      <w:lvlJc w:val="left"/>
      <w:pPr>
        <w:ind w:left="6510" w:hanging="360"/>
      </w:pPr>
      <w:rPr>
        <w:rFonts w:ascii="Courier New" w:hAnsi="Courier New" w:cs="Courier New" w:hint="default"/>
      </w:rPr>
    </w:lvl>
    <w:lvl w:ilvl="8" w:tplc="08070005" w:tentative="1">
      <w:start w:val="1"/>
      <w:numFmt w:val="bullet"/>
      <w:lvlText w:val=""/>
      <w:lvlJc w:val="left"/>
      <w:pPr>
        <w:ind w:left="7230" w:hanging="360"/>
      </w:pPr>
      <w:rPr>
        <w:rFonts w:ascii="Wingdings" w:hAnsi="Wingdings" w:hint="default"/>
      </w:rPr>
    </w:lvl>
  </w:abstractNum>
  <w:abstractNum w:abstractNumId="51">
    <w:nsid w:val="5A790D8C"/>
    <w:multiLevelType w:val="hybridMultilevel"/>
    <w:tmpl w:val="A81A6A84"/>
    <w:lvl w:ilvl="0" w:tplc="9A3EA608">
      <w:start w:val="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nsid w:val="5BD42739"/>
    <w:multiLevelType w:val="hybridMultilevel"/>
    <w:tmpl w:val="D2CC9632"/>
    <w:lvl w:ilvl="0" w:tplc="08070003">
      <w:start w:val="1"/>
      <w:numFmt w:val="bullet"/>
      <w:lvlText w:val="o"/>
      <w:lvlJc w:val="left"/>
      <w:pPr>
        <w:ind w:left="2160" w:hanging="360"/>
      </w:pPr>
      <w:rPr>
        <w:rFonts w:ascii="Courier New" w:hAnsi="Courier New" w:cs="Courier New" w:hint="default"/>
      </w:rPr>
    </w:lvl>
    <w:lvl w:ilvl="1" w:tplc="08070003" w:tentative="1">
      <w:start w:val="1"/>
      <w:numFmt w:val="bullet"/>
      <w:lvlText w:val="o"/>
      <w:lvlJc w:val="left"/>
      <w:pPr>
        <w:ind w:left="2880" w:hanging="360"/>
      </w:pPr>
      <w:rPr>
        <w:rFonts w:ascii="Courier New" w:hAnsi="Courier New" w:cs="Courier New" w:hint="default"/>
      </w:rPr>
    </w:lvl>
    <w:lvl w:ilvl="2" w:tplc="08070005" w:tentative="1">
      <w:start w:val="1"/>
      <w:numFmt w:val="bullet"/>
      <w:lvlText w:val=""/>
      <w:lvlJc w:val="left"/>
      <w:pPr>
        <w:ind w:left="3600" w:hanging="360"/>
      </w:pPr>
      <w:rPr>
        <w:rFonts w:ascii="Wingdings" w:hAnsi="Wingdings" w:hint="default"/>
      </w:rPr>
    </w:lvl>
    <w:lvl w:ilvl="3" w:tplc="08070001" w:tentative="1">
      <w:start w:val="1"/>
      <w:numFmt w:val="bullet"/>
      <w:lvlText w:val=""/>
      <w:lvlJc w:val="left"/>
      <w:pPr>
        <w:ind w:left="4320" w:hanging="360"/>
      </w:pPr>
      <w:rPr>
        <w:rFonts w:ascii="Symbol" w:hAnsi="Symbol" w:hint="default"/>
      </w:rPr>
    </w:lvl>
    <w:lvl w:ilvl="4" w:tplc="08070003" w:tentative="1">
      <w:start w:val="1"/>
      <w:numFmt w:val="bullet"/>
      <w:lvlText w:val="o"/>
      <w:lvlJc w:val="left"/>
      <w:pPr>
        <w:ind w:left="5040" w:hanging="360"/>
      </w:pPr>
      <w:rPr>
        <w:rFonts w:ascii="Courier New" w:hAnsi="Courier New" w:cs="Courier New" w:hint="default"/>
      </w:rPr>
    </w:lvl>
    <w:lvl w:ilvl="5" w:tplc="08070005" w:tentative="1">
      <w:start w:val="1"/>
      <w:numFmt w:val="bullet"/>
      <w:lvlText w:val=""/>
      <w:lvlJc w:val="left"/>
      <w:pPr>
        <w:ind w:left="5760" w:hanging="360"/>
      </w:pPr>
      <w:rPr>
        <w:rFonts w:ascii="Wingdings" w:hAnsi="Wingdings" w:hint="default"/>
      </w:rPr>
    </w:lvl>
    <w:lvl w:ilvl="6" w:tplc="08070001" w:tentative="1">
      <w:start w:val="1"/>
      <w:numFmt w:val="bullet"/>
      <w:lvlText w:val=""/>
      <w:lvlJc w:val="left"/>
      <w:pPr>
        <w:ind w:left="6480" w:hanging="360"/>
      </w:pPr>
      <w:rPr>
        <w:rFonts w:ascii="Symbol" w:hAnsi="Symbol" w:hint="default"/>
      </w:rPr>
    </w:lvl>
    <w:lvl w:ilvl="7" w:tplc="08070003" w:tentative="1">
      <w:start w:val="1"/>
      <w:numFmt w:val="bullet"/>
      <w:lvlText w:val="o"/>
      <w:lvlJc w:val="left"/>
      <w:pPr>
        <w:ind w:left="7200" w:hanging="360"/>
      </w:pPr>
      <w:rPr>
        <w:rFonts w:ascii="Courier New" w:hAnsi="Courier New" w:cs="Courier New" w:hint="default"/>
      </w:rPr>
    </w:lvl>
    <w:lvl w:ilvl="8" w:tplc="08070005" w:tentative="1">
      <w:start w:val="1"/>
      <w:numFmt w:val="bullet"/>
      <w:lvlText w:val=""/>
      <w:lvlJc w:val="left"/>
      <w:pPr>
        <w:ind w:left="7920" w:hanging="360"/>
      </w:pPr>
      <w:rPr>
        <w:rFonts w:ascii="Wingdings" w:hAnsi="Wingdings" w:hint="default"/>
      </w:rPr>
    </w:lvl>
  </w:abstractNum>
  <w:abstractNum w:abstractNumId="53">
    <w:nsid w:val="5BFF08A8"/>
    <w:multiLevelType w:val="hybridMultilevel"/>
    <w:tmpl w:val="AC0E3FEA"/>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4">
    <w:nsid w:val="5C5E59D8"/>
    <w:multiLevelType w:val="multilevel"/>
    <w:tmpl w:val="01E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E58309E"/>
    <w:multiLevelType w:val="multilevel"/>
    <w:tmpl w:val="A568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341CA2"/>
    <w:multiLevelType w:val="hybridMultilevel"/>
    <w:tmpl w:val="2EAA92BA"/>
    <w:lvl w:ilvl="0" w:tplc="08070003">
      <w:start w:val="1"/>
      <w:numFmt w:val="bullet"/>
      <w:lvlText w:val="o"/>
      <w:lvlJc w:val="left"/>
      <w:pPr>
        <w:ind w:left="2160" w:hanging="360"/>
      </w:pPr>
      <w:rPr>
        <w:rFonts w:ascii="Courier New" w:hAnsi="Courier New" w:cs="Courier New" w:hint="default"/>
      </w:rPr>
    </w:lvl>
    <w:lvl w:ilvl="1" w:tplc="08070003" w:tentative="1">
      <w:start w:val="1"/>
      <w:numFmt w:val="bullet"/>
      <w:lvlText w:val="o"/>
      <w:lvlJc w:val="left"/>
      <w:pPr>
        <w:ind w:left="2880" w:hanging="360"/>
      </w:pPr>
      <w:rPr>
        <w:rFonts w:ascii="Courier New" w:hAnsi="Courier New" w:cs="Courier New" w:hint="default"/>
      </w:rPr>
    </w:lvl>
    <w:lvl w:ilvl="2" w:tplc="08070005" w:tentative="1">
      <w:start w:val="1"/>
      <w:numFmt w:val="bullet"/>
      <w:lvlText w:val=""/>
      <w:lvlJc w:val="left"/>
      <w:pPr>
        <w:ind w:left="3600" w:hanging="360"/>
      </w:pPr>
      <w:rPr>
        <w:rFonts w:ascii="Wingdings" w:hAnsi="Wingdings" w:hint="default"/>
      </w:rPr>
    </w:lvl>
    <w:lvl w:ilvl="3" w:tplc="08070001" w:tentative="1">
      <w:start w:val="1"/>
      <w:numFmt w:val="bullet"/>
      <w:lvlText w:val=""/>
      <w:lvlJc w:val="left"/>
      <w:pPr>
        <w:ind w:left="4320" w:hanging="360"/>
      </w:pPr>
      <w:rPr>
        <w:rFonts w:ascii="Symbol" w:hAnsi="Symbol" w:hint="default"/>
      </w:rPr>
    </w:lvl>
    <w:lvl w:ilvl="4" w:tplc="08070003" w:tentative="1">
      <w:start w:val="1"/>
      <w:numFmt w:val="bullet"/>
      <w:lvlText w:val="o"/>
      <w:lvlJc w:val="left"/>
      <w:pPr>
        <w:ind w:left="5040" w:hanging="360"/>
      </w:pPr>
      <w:rPr>
        <w:rFonts w:ascii="Courier New" w:hAnsi="Courier New" w:cs="Courier New" w:hint="default"/>
      </w:rPr>
    </w:lvl>
    <w:lvl w:ilvl="5" w:tplc="08070005" w:tentative="1">
      <w:start w:val="1"/>
      <w:numFmt w:val="bullet"/>
      <w:lvlText w:val=""/>
      <w:lvlJc w:val="left"/>
      <w:pPr>
        <w:ind w:left="5760" w:hanging="360"/>
      </w:pPr>
      <w:rPr>
        <w:rFonts w:ascii="Wingdings" w:hAnsi="Wingdings" w:hint="default"/>
      </w:rPr>
    </w:lvl>
    <w:lvl w:ilvl="6" w:tplc="08070001" w:tentative="1">
      <w:start w:val="1"/>
      <w:numFmt w:val="bullet"/>
      <w:lvlText w:val=""/>
      <w:lvlJc w:val="left"/>
      <w:pPr>
        <w:ind w:left="6480" w:hanging="360"/>
      </w:pPr>
      <w:rPr>
        <w:rFonts w:ascii="Symbol" w:hAnsi="Symbol" w:hint="default"/>
      </w:rPr>
    </w:lvl>
    <w:lvl w:ilvl="7" w:tplc="08070003" w:tentative="1">
      <w:start w:val="1"/>
      <w:numFmt w:val="bullet"/>
      <w:lvlText w:val="o"/>
      <w:lvlJc w:val="left"/>
      <w:pPr>
        <w:ind w:left="7200" w:hanging="360"/>
      </w:pPr>
      <w:rPr>
        <w:rFonts w:ascii="Courier New" w:hAnsi="Courier New" w:cs="Courier New" w:hint="default"/>
      </w:rPr>
    </w:lvl>
    <w:lvl w:ilvl="8" w:tplc="08070005" w:tentative="1">
      <w:start w:val="1"/>
      <w:numFmt w:val="bullet"/>
      <w:lvlText w:val=""/>
      <w:lvlJc w:val="left"/>
      <w:pPr>
        <w:ind w:left="7920" w:hanging="360"/>
      </w:pPr>
      <w:rPr>
        <w:rFonts w:ascii="Wingdings" w:hAnsi="Wingdings" w:hint="default"/>
      </w:rPr>
    </w:lvl>
  </w:abstractNum>
  <w:abstractNum w:abstractNumId="57">
    <w:nsid w:val="646259E8"/>
    <w:multiLevelType w:val="hybridMultilevel"/>
    <w:tmpl w:val="AFA4BDF8"/>
    <w:lvl w:ilvl="0" w:tplc="32C63E5E">
      <w:numFmt w:val="bullet"/>
      <w:lvlText w:val="-"/>
      <w:lvlJc w:val="left"/>
      <w:pPr>
        <w:ind w:left="1440" w:hanging="360"/>
      </w:pPr>
      <w:rPr>
        <w:rFonts w:ascii="Calibri" w:eastAsiaTheme="minorHAnsi" w:hAnsi="Calibri" w:cs="Calibri"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8">
    <w:nsid w:val="69D55B57"/>
    <w:multiLevelType w:val="hybridMultilevel"/>
    <w:tmpl w:val="ACC6A84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9">
    <w:nsid w:val="6A237FE9"/>
    <w:multiLevelType w:val="hybridMultilevel"/>
    <w:tmpl w:val="DA740EE4"/>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0">
    <w:nsid w:val="6BEF7DA3"/>
    <w:multiLevelType w:val="hybridMultilevel"/>
    <w:tmpl w:val="D0D063FE"/>
    <w:lvl w:ilvl="0" w:tplc="9A3C94F0">
      <w:numFmt w:val="bullet"/>
      <w:lvlText w:val="-"/>
      <w:lvlJc w:val="left"/>
      <w:pPr>
        <w:tabs>
          <w:tab w:val="num" w:pos="720"/>
        </w:tabs>
        <w:ind w:left="720" w:hanging="360"/>
      </w:pPr>
      <w:rPr>
        <w:rFonts w:ascii="Arial" w:eastAsia="Times New Roman" w:hAnsi="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61">
    <w:nsid w:val="6D953BB0"/>
    <w:multiLevelType w:val="hybridMultilevel"/>
    <w:tmpl w:val="9F8C318C"/>
    <w:lvl w:ilvl="0" w:tplc="411C1E9C">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2">
    <w:nsid w:val="6DBE5EBC"/>
    <w:multiLevelType w:val="multilevel"/>
    <w:tmpl w:val="508EBE46"/>
    <w:lvl w:ilvl="0">
      <w:start w:val="4"/>
      <w:numFmt w:val="bullet"/>
      <w:lvlText w:val="-"/>
      <w:lvlJc w:val="left"/>
      <w:pPr>
        <w:tabs>
          <w:tab w:val="num" w:pos="720"/>
        </w:tabs>
        <w:ind w:left="720" w:hanging="360"/>
      </w:pPr>
      <w:rPr>
        <w:rFonts w:ascii="Calibri" w:eastAsiaTheme="minorHAnsi" w:hAnsi="Calibri" w:cs="Calibri"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E033AAB"/>
    <w:multiLevelType w:val="hybridMultilevel"/>
    <w:tmpl w:val="26B8D076"/>
    <w:lvl w:ilvl="0" w:tplc="32C63E5E">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4">
    <w:nsid w:val="6E377D76"/>
    <w:multiLevelType w:val="hybridMultilevel"/>
    <w:tmpl w:val="C0C6160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5">
    <w:nsid w:val="6E4471CC"/>
    <w:multiLevelType w:val="hybridMultilevel"/>
    <w:tmpl w:val="F00CA0D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6">
    <w:nsid w:val="6F710F82"/>
    <w:multiLevelType w:val="hybridMultilevel"/>
    <w:tmpl w:val="5E3A2D2E"/>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7">
    <w:nsid w:val="70956080"/>
    <w:multiLevelType w:val="hybridMultilevel"/>
    <w:tmpl w:val="98C069C0"/>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8">
    <w:nsid w:val="72F43F9D"/>
    <w:multiLevelType w:val="hybridMultilevel"/>
    <w:tmpl w:val="4C3ACF88"/>
    <w:lvl w:ilvl="0" w:tplc="C21094B8">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9">
    <w:nsid w:val="7FB47328"/>
    <w:multiLevelType w:val="hybridMultilevel"/>
    <w:tmpl w:val="127A54A4"/>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num w:numId="1">
    <w:abstractNumId w:val="35"/>
  </w:num>
  <w:num w:numId="2">
    <w:abstractNumId w:val="38"/>
  </w:num>
  <w:num w:numId="3">
    <w:abstractNumId w:val="7"/>
  </w:num>
  <w:num w:numId="4">
    <w:abstractNumId w:val="60"/>
  </w:num>
  <w:num w:numId="5">
    <w:abstractNumId w:val="5"/>
  </w:num>
  <w:num w:numId="6">
    <w:abstractNumId w:val="39"/>
  </w:num>
  <w:num w:numId="7">
    <w:abstractNumId w:val="10"/>
  </w:num>
  <w:num w:numId="8">
    <w:abstractNumId w:val="3"/>
  </w:num>
  <w:num w:numId="9">
    <w:abstractNumId w:val="55"/>
    <w:lvlOverride w:ilvl="1">
      <w:lvl w:ilvl="1">
        <w:numFmt w:val="bullet"/>
        <w:lvlText w:val=""/>
        <w:lvlJc w:val="left"/>
        <w:pPr>
          <w:tabs>
            <w:tab w:val="num" w:pos="1440"/>
          </w:tabs>
          <w:ind w:left="1440" w:hanging="360"/>
        </w:pPr>
        <w:rPr>
          <w:rFonts w:ascii="Symbol" w:hAnsi="Symbol" w:hint="default"/>
          <w:sz w:val="20"/>
        </w:rPr>
      </w:lvl>
    </w:lvlOverride>
  </w:num>
  <w:num w:numId="10">
    <w:abstractNumId w:val="62"/>
  </w:num>
  <w:num w:numId="11">
    <w:abstractNumId w:val="48"/>
  </w:num>
  <w:num w:numId="12">
    <w:abstractNumId w:val="51"/>
  </w:num>
  <w:num w:numId="13">
    <w:abstractNumId w:val="23"/>
  </w:num>
  <w:num w:numId="14">
    <w:abstractNumId w:val="2"/>
  </w:num>
  <w:num w:numId="15">
    <w:abstractNumId w:val="25"/>
  </w:num>
  <w:num w:numId="16">
    <w:abstractNumId w:val="65"/>
  </w:num>
  <w:num w:numId="17">
    <w:abstractNumId w:val="18"/>
  </w:num>
  <w:num w:numId="18">
    <w:abstractNumId w:val="58"/>
  </w:num>
  <w:num w:numId="19">
    <w:abstractNumId w:val="22"/>
  </w:num>
  <w:num w:numId="20">
    <w:abstractNumId w:val="21"/>
  </w:num>
  <w:num w:numId="21">
    <w:abstractNumId w:val="26"/>
  </w:num>
  <w:num w:numId="22">
    <w:abstractNumId w:val="33"/>
  </w:num>
  <w:num w:numId="23">
    <w:abstractNumId w:val="0"/>
  </w:num>
  <w:num w:numId="24">
    <w:abstractNumId w:val="20"/>
  </w:num>
  <w:num w:numId="25">
    <w:abstractNumId w:val="54"/>
  </w:num>
  <w:num w:numId="26">
    <w:abstractNumId w:val="1"/>
  </w:num>
  <w:num w:numId="27">
    <w:abstractNumId w:val="36"/>
  </w:num>
  <w:num w:numId="28">
    <w:abstractNumId w:val="64"/>
  </w:num>
  <w:num w:numId="29">
    <w:abstractNumId w:val="17"/>
  </w:num>
  <w:num w:numId="30">
    <w:abstractNumId w:val="66"/>
  </w:num>
  <w:num w:numId="31">
    <w:abstractNumId w:val="46"/>
  </w:num>
  <w:num w:numId="32">
    <w:abstractNumId w:val="8"/>
  </w:num>
  <w:num w:numId="33">
    <w:abstractNumId w:val="69"/>
  </w:num>
  <w:num w:numId="34">
    <w:abstractNumId w:val="42"/>
  </w:num>
  <w:num w:numId="35">
    <w:abstractNumId w:val="67"/>
  </w:num>
  <w:num w:numId="36">
    <w:abstractNumId w:val="16"/>
  </w:num>
  <w:num w:numId="37">
    <w:abstractNumId w:val="37"/>
  </w:num>
  <w:num w:numId="38">
    <w:abstractNumId w:val="53"/>
  </w:num>
  <w:num w:numId="39">
    <w:abstractNumId w:val="28"/>
  </w:num>
  <w:num w:numId="40">
    <w:abstractNumId w:val="44"/>
  </w:num>
  <w:num w:numId="41">
    <w:abstractNumId w:val="19"/>
  </w:num>
  <w:num w:numId="42">
    <w:abstractNumId w:val="15"/>
  </w:num>
  <w:num w:numId="43">
    <w:abstractNumId w:val="47"/>
  </w:num>
  <w:num w:numId="44">
    <w:abstractNumId w:val="56"/>
  </w:num>
  <w:num w:numId="45">
    <w:abstractNumId w:val="61"/>
  </w:num>
  <w:num w:numId="46">
    <w:abstractNumId w:val="6"/>
  </w:num>
  <w:num w:numId="47">
    <w:abstractNumId w:val="11"/>
  </w:num>
  <w:num w:numId="48">
    <w:abstractNumId w:val="52"/>
  </w:num>
  <w:num w:numId="49">
    <w:abstractNumId w:val="32"/>
  </w:num>
  <w:num w:numId="50">
    <w:abstractNumId w:val="13"/>
  </w:num>
  <w:num w:numId="51">
    <w:abstractNumId w:val="63"/>
  </w:num>
  <w:num w:numId="52">
    <w:abstractNumId w:val="4"/>
  </w:num>
  <w:num w:numId="53">
    <w:abstractNumId w:val="45"/>
  </w:num>
  <w:num w:numId="54">
    <w:abstractNumId w:val="40"/>
  </w:num>
  <w:num w:numId="55">
    <w:abstractNumId w:val="14"/>
  </w:num>
  <w:num w:numId="56">
    <w:abstractNumId w:val="30"/>
  </w:num>
  <w:num w:numId="57">
    <w:abstractNumId w:val="31"/>
  </w:num>
  <w:num w:numId="58">
    <w:abstractNumId w:val="68"/>
  </w:num>
  <w:num w:numId="59">
    <w:abstractNumId w:val="59"/>
  </w:num>
  <w:num w:numId="60">
    <w:abstractNumId w:val="34"/>
  </w:num>
  <w:num w:numId="61">
    <w:abstractNumId w:val="12"/>
  </w:num>
  <w:num w:numId="62">
    <w:abstractNumId w:val="9"/>
  </w:num>
  <w:num w:numId="63">
    <w:abstractNumId w:val="29"/>
  </w:num>
  <w:num w:numId="64">
    <w:abstractNumId w:val="41"/>
  </w:num>
  <w:num w:numId="65">
    <w:abstractNumId w:val="24"/>
  </w:num>
  <w:num w:numId="66">
    <w:abstractNumId w:val="49"/>
  </w:num>
  <w:num w:numId="67">
    <w:abstractNumId w:val="57"/>
  </w:num>
  <w:num w:numId="68">
    <w:abstractNumId w:val="43"/>
  </w:num>
  <w:num w:numId="69">
    <w:abstractNumId w:val="50"/>
  </w:num>
  <w:num w:numId="70">
    <w:abstractNumId w:val="2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903E0"/>
    <w:rsid w:val="000B0C29"/>
    <w:rsid w:val="000D356A"/>
    <w:rsid w:val="000F01E7"/>
    <w:rsid w:val="0010243A"/>
    <w:rsid w:val="00207C99"/>
    <w:rsid w:val="00272738"/>
    <w:rsid w:val="002C2CDE"/>
    <w:rsid w:val="002F6C4F"/>
    <w:rsid w:val="0032223B"/>
    <w:rsid w:val="00360B5A"/>
    <w:rsid w:val="003614B6"/>
    <w:rsid w:val="003903E0"/>
    <w:rsid w:val="003C179C"/>
    <w:rsid w:val="003E10DA"/>
    <w:rsid w:val="004E2E9A"/>
    <w:rsid w:val="00591506"/>
    <w:rsid w:val="005C4FC4"/>
    <w:rsid w:val="005D1A74"/>
    <w:rsid w:val="005F6FCA"/>
    <w:rsid w:val="00640886"/>
    <w:rsid w:val="00697C1D"/>
    <w:rsid w:val="00747E9B"/>
    <w:rsid w:val="00785035"/>
    <w:rsid w:val="00790C02"/>
    <w:rsid w:val="007A5769"/>
    <w:rsid w:val="007C5393"/>
    <w:rsid w:val="007D151A"/>
    <w:rsid w:val="007E1D0C"/>
    <w:rsid w:val="00841BBA"/>
    <w:rsid w:val="0085486B"/>
    <w:rsid w:val="008A28EE"/>
    <w:rsid w:val="008D5B75"/>
    <w:rsid w:val="00965A36"/>
    <w:rsid w:val="009746A7"/>
    <w:rsid w:val="009749EF"/>
    <w:rsid w:val="009E0D54"/>
    <w:rsid w:val="009E1AC6"/>
    <w:rsid w:val="009E27DB"/>
    <w:rsid w:val="009E49F5"/>
    <w:rsid w:val="00A43316"/>
    <w:rsid w:val="00A62867"/>
    <w:rsid w:val="00A67576"/>
    <w:rsid w:val="00A778B9"/>
    <w:rsid w:val="00AE0D7B"/>
    <w:rsid w:val="00B226EC"/>
    <w:rsid w:val="00B30FCF"/>
    <w:rsid w:val="00BB4A7E"/>
    <w:rsid w:val="00BD2E47"/>
    <w:rsid w:val="00BE2E0A"/>
    <w:rsid w:val="00C155E4"/>
    <w:rsid w:val="00C23ED2"/>
    <w:rsid w:val="00C322BB"/>
    <w:rsid w:val="00C407C7"/>
    <w:rsid w:val="00C54762"/>
    <w:rsid w:val="00C83AB3"/>
    <w:rsid w:val="00D15E8C"/>
    <w:rsid w:val="00D72847"/>
    <w:rsid w:val="00DC2EE5"/>
    <w:rsid w:val="00E0775E"/>
    <w:rsid w:val="00E11263"/>
    <w:rsid w:val="00E14C7E"/>
    <w:rsid w:val="00E57278"/>
    <w:rsid w:val="00E7734E"/>
    <w:rsid w:val="00E919AF"/>
    <w:rsid w:val="00F05ED2"/>
    <w:rsid w:val="00F1319A"/>
    <w:rsid w:val="00F930CB"/>
    <w:rsid w:val="00FB7C5F"/>
    <w:rsid w:val="00FF1B76"/>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C2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CH"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1126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eichen"/>
    <w:uiPriority w:val="99"/>
    <w:semiHidden/>
    <w:unhideWhenUsed/>
    <w:rsid w:val="003903E0"/>
    <w:pPr>
      <w:tabs>
        <w:tab w:val="center" w:pos="4536"/>
        <w:tab w:val="right" w:pos="9072"/>
      </w:tabs>
    </w:pPr>
  </w:style>
  <w:style w:type="character" w:customStyle="1" w:styleId="KopfzeileZeichen">
    <w:name w:val="Kopfzeile Zeichen"/>
    <w:basedOn w:val="Absatzstandardschriftart"/>
    <w:link w:val="Kopfzeile"/>
    <w:uiPriority w:val="99"/>
    <w:semiHidden/>
    <w:rsid w:val="003903E0"/>
  </w:style>
  <w:style w:type="paragraph" w:styleId="Fuzeile">
    <w:name w:val="footer"/>
    <w:basedOn w:val="Standard"/>
    <w:link w:val="FuzeileZeichen"/>
    <w:uiPriority w:val="99"/>
    <w:unhideWhenUsed/>
    <w:rsid w:val="003903E0"/>
    <w:pPr>
      <w:tabs>
        <w:tab w:val="center" w:pos="4536"/>
        <w:tab w:val="right" w:pos="9072"/>
      </w:tabs>
    </w:pPr>
  </w:style>
  <w:style w:type="character" w:customStyle="1" w:styleId="FuzeileZeichen">
    <w:name w:val="Fußzeile Zeichen"/>
    <w:basedOn w:val="Absatzstandardschriftart"/>
    <w:link w:val="Fuzeile"/>
    <w:uiPriority w:val="99"/>
    <w:rsid w:val="003903E0"/>
  </w:style>
  <w:style w:type="paragraph" w:styleId="Listenabsatz">
    <w:name w:val="List Paragraph"/>
    <w:basedOn w:val="Standard"/>
    <w:uiPriority w:val="34"/>
    <w:qFormat/>
    <w:rsid w:val="003903E0"/>
    <w:pPr>
      <w:ind w:left="720"/>
      <w:contextualSpacing/>
    </w:pPr>
  </w:style>
  <w:style w:type="character" w:styleId="Link">
    <w:name w:val="Hyperlink"/>
    <w:basedOn w:val="Absatzstandardschriftart"/>
    <w:uiPriority w:val="99"/>
    <w:unhideWhenUsed/>
    <w:rsid w:val="002F6C4F"/>
    <w:rPr>
      <w:color w:val="0000FF" w:themeColor="hyperlink"/>
      <w:u w:val="single"/>
    </w:rPr>
  </w:style>
  <w:style w:type="paragraph" w:styleId="Sprechblasentext">
    <w:name w:val="Balloon Text"/>
    <w:basedOn w:val="Standard"/>
    <w:link w:val="SprechblasentextZeichen"/>
    <w:uiPriority w:val="99"/>
    <w:semiHidden/>
    <w:unhideWhenUsed/>
    <w:rsid w:val="00D72847"/>
    <w:rPr>
      <w:rFonts w:ascii="Tahoma" w:hAnsi="Tahoma" w:cs="Tahoma"/>
      <w:sz w:val="16"/>
      <w:szCs w:val="16"/>
    </w:rPr>
  </w:style>
  <w:style w:type="character" w:customStyle="1" w:styleId="SprechblasentextZeichen">
    <w:name w:val="Sprechblasentext Zeichen"/>
    <w:basedOn w:val="Absatzstandardschriftart"/>
    <w:link w:val="Sprechblasentext"/>
    <w:uiPriority w:val="99"/>
    <w:semiHidden/>
    <w:rsid w:val="00D72847"/>
    <w:rPr>
      <w:rFonts w:ascii="Tahoma" w:hAnsi="Tahoma" w:cs="Tahoma"/>
      <w:sz w:val="16"/>
      <w:szCs w:val="16"/>
    </w:rPr>
  </w:style>
  <w:style w:type="character" w:customStyle="1" w:styleId="apple-style-span">
    <w:name w:val="apple-style-span"/>
    <w:basedOn w:val="Absatzstandardschriftart"/>
    <w:rsid w:val="00207C99"/>
  </w:style>
  <w:style w:type="character" w:customStyle="1" w:styleId="apple-converted-space">
    <w:name w:val="apple-converted-space"/>
    <w:basedOn w:val="Absatzstandardschriftart"/>
    <w:rsid w:val="00AE0D7B"/>
  </w:style>
  <w:style w:type="paragraph" w:styleId="StandardWeb">
    <w:name w:val="Normal (Web)"/>
    <w:basedOn w:val="Standard"/>
    <w:uiPriority w:val="99"/>
    <w:unhideWhenUsed/>
    <w:rsid w:val="007D151A"/>
    <w:pPr>
      <w:spacing w:before="100" w:beforeAutospacing="1" w:after="100" w:afterAutospacing="1"/>
    </w:pPr>
    <w:rPr>
      <w:rFonts w:ascii="Times New Roman" w:eastAsia="Times New Roman" w:hAnsi="Times New Roman" w:cs="Times New Roman"/>
      <w:color w:val="003333"/>
      <w:sz w:val="24"/>
      <w:szCs w:val="24"/>
      <w:lang w:eastAsia="de-C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CH"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09353">
      <w:bodyDiv w:val="1"/>
      <w:marLeft w:val="0"/>
      <w:marRight w:val="0"/>
      <w:marTop w:val="0"/>
      <w:marBottom w:val="0"/>
      <w:divBdr>
        <w:top w:val="none" w:sz="0" w:space="0" w:color="auto"/>
        <w:left w:val="none" w:sz="0" w:space="0" w:color="auto"/>
        <w:bottom w:val="none" w:sz="0" w:space="0" w:color="auto"/>
        <w:right w:val="none" w:sz="0" w:space="0" w:color="auto"/>
      </w:divBdr>
      <w:divsChild>
        <w:div w:id="451289961">
          <w:marLeft w:val="0"/>
          <w:marRight w:val="0"/>
          <w:marTop w:val="0"/>
          <w:marBottom w:val="0"/>
          <w:divBdr>
            <w:top w:val="none" w:sz="0" w:space="0" w:color="auto"/>
            <w:left w:val="none" w:sz="0" w:space="0" w:color="auto"/>
            <w:bottom w:val="none" w:sz="0" w:space="0" w:color="auto"/>
            <w:right w:val="none" w:sz="0" w:space="0" w:color="auto"/>
          </w:divBdr>
          <w:divsChild>
            <w:div w:id="42411875">
              <w:marLeft w:val="0"/>
              <w:marRight w:val="0"/>
              <w:marTop w:val="0"/>
              <w:marBottom w:val="0"/>
              <w:divBdr>
                <w:top w:val="none" w:sz="0" w:space="0" w:color="auto"/>
                <w:left w:val="none" w:sz="0" w:space="0" w:color="auto"/>
                <w:bottom w:val="none" w:sz="0" w:space="0" w:color="auto"/>
                <w:right w:val="none" w:sz="0" w:space="0" w:color="auto"/>
              </w:divBdr>
              <w:divsChild>
                <w:div w:id="14345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749348">
      <w:bodyDiv w:val="1"/>
      <w:marLeft w:val="0"/>
      <w:marRight w:val="0"/>
      <w:marTop w:val="0"/>
      <w:marBottom w:val="0"/>
      <w:divBdr>
        <w:top w:val="none" w:sz="0" w:space="0" w:color="auto"/>
        <w:left w:val="none" w:sz="0" w:space="0" w:color="auto"/>
        <w:bottom w:val="none" w:sz="0" w:space="0" w:color="auto"/>
        <w:right w:val="none" w:sz="0" w:space="0" w:color="auto"/>
      </w:divBdr>
      <w:divsChild>
        <w:div w:id="843784692">
          <w:marLeft w:val="0"/>
          <w:marRight w:val="0"/>
          <w:marTop w:val="0"/>
          <w:marBottom w:val="0"/>
          <w:divBdr>
            <w:top w:val="none" w:sz="0" w:space="0" w:color="auto"/>
            <w:left w:val="none" w:sz="0" w:space="0" w:color="auto"/>
            <w:bottom w:val="none" w:sz="0" w:space="0" w:color="auto"/>
            <w:right w:val="none" w:sz="0" w:space="0" w:color="auto"/>
          </w:divBdr>
          <w:divsChild>
            <w:div w:id="845707193">
              <w:marLeft w:val="0"/>
              <w:marRight w:val="0"/>
              <w:marTop w:val="0"/>
              <w:marBottom w:val="0"/>
              <w:divBdr>
                <w:top w:val="none" w:sz="0" w:space="0" w:color="auto"/>
                <w:left w:val="none" w:sz="0" w:space="0" w:color="auto"/>
                <w:bottom w:val="none" w:sz="0" w:space="0" w:color="auto"/>
                <w:right w:val="none" w:sz="0" w:space="0" w:color="auto"/>
              </w:divBdr>
              <w:divsChild>
                <w:div w:id="1234315181">
                  <w:marLeft w:val="0"/>
                  <w:marRight w:val="0"/>
                  <w:marTop w:val="0"/>
                  <w:marBottom w:val="0"/>
                  <w:divBdr>
                    <w:top w:val="none" w:sz="0" w:space="0" w:color="auto"/>
                    <w:left w:val="none" w:sz="0" w:space="0" w:color="auto"/>
                    <w:bottom w:val="none" w:sz="0" w:space="0" w:color="auto"/>
                    <w:right w:val="none" w:sz="0" w:space="0" w:color="auto"/>
                  </w:divBdr>
                  <w:divsChild>
                    <w:div w:id="359165691">
                      <w:marLeft w:val="0"/>
                      <w:marRight w:val="0"/>
                      <w:marTop w:val="0"/>
                      <w:marBottom w:val="0"/>
                      <w:divBdr>
                        <w:top w:val="none" w:sz="0" w:space="0" w:color="auto"/>
                        <w:left w:val="none" w:sz="0" w:space="0" w:color="auto"/>
                        <w:bottom w:val="none" w:sz="0" w:space="0" w:color="auto"/>
                        <w:right w:val="none" w:sz="0" w:space="0" w:color="auto"/>
                      </w:divBdr>
                      <w:divsChild>
                        <w:div w:id="68355043">
                          <w:marLeft w:val="0"/>
                          <w:marRight w:val="0"/>
                          <w:marTop w:val="0"/>
                          <w:marBottom w:val="0"/>
                          <w:divBdr>
                            <w:top w:val="none" w:sz="0" w:space="0" w:color="auto"/>
                            <w:left w:val="none" w:sz="0" w:space="0" w:color="auto"/>
                            <w:bottom w:val="none" w:sz="0" w:space="0" w:color="auto"/>
                            <w:right w:val="none" w:sz="0" w:space="0" w:color="auto"/>
                          </w:divBdr>
                          <w:divsChild>
                            <w:div w:id="1123310121">
                              <w:marLeft w:val="0"/>
                              <w:marRight w:val="0"/>
                              <w:marTop w:val="0"/>
                              <w:marBottom w:val="0"/>
                              <w:divBdr>
                                <w:top w:val="none" w:sz="0" w:space="0" w:color="auto"/>
                                <w:left w:val="none" w:sz="0" w:space="0" w:color="auto"/>
                                <w:bottom w:val="none" w:sz="0" w:space="0" w:color="auto"/>
                                <w:right w:val="none" w:sz="0" w:space="0" w:color="auto"/>
                              </w:divBdr>
                              <w:divsChild>
                                <w:div w:id="1054044974">
                                  <w:marLeft w:val="0"/>
                                  <w:marRight w:val="0"/>
                                  <w:marTop w:val="0"/>
                                  <w:marBottom w:val="0"/>
                                  <w:divBdr>
                                    <w:top w:val="none" w:sz="0" w:space="0" w:color="auto"/>
                                    <w:left w:val="none" w:sz="0" w:space="0" w:color="auto"/>
                                    <w:bottom w:val="none" w:sz="0" w:space="0" w:color="auto"/>
                                    <w:right w:val="none" w:sz="0" w:space="0" w:color="auto"/>
                                  </w:divBdr>
                                  <w:divsChild>
                                    <w:div w:id="896402410">
                                      <w:marLeft w:val="0"/>
                                      <w:marRight w:val="0"/>
                                      <w:marTop w:val="0"/>
                                      <w:marBottom w:val="0"/>
                                      <w:divBdr>
                                        <w:top w:val="none" w:sz="0" w:space="0" w:color="auto"/>
                                        <w:left w:val="none" w:sz="0" w:space="0" w:color="auto"/>
                                        <w:bottom w:val="none" w:sz="0" w:space="0" w:color="auto"/>
                                        <w:right w:val="none" w:sz="0" w:space="0" w:color="auto"/>
                                      </w:divBdr>
                                      <w:divsChild>
                                        <w:div w:id="3281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502569">
      <w:bodyDiv w:val="1"/>
      <w:marLeft w:val="0"/>
      <w:marRight w:val="0"/>
      <w:marTop w:val="0"/>
      <w:marBottom w:val="0"/>
      <w:divBdr>
        <w:top w:val="none" w:sz="0" w:space="0" w:color="auto"/>
        <w:left w:val="none" w:sz="0" w:space="0" w:color="auto"/>
        <w:bottom w:val="none" w:sz="0" w:space="0" w:color="auto"/>
        <w:right w:val="none" w:sz="0" w:space="0" w:color="auto"/>
      </w:divBdr>
    </w:div>
    <w:div w:id="717629783">
      <w:bodyDiv w:val="1"/>
      <w:marLeft w:val="0"/>
      <w:marRight w:val="0"/>
      <w:marTop w:val="0"/>
      <w:marBottom w:val="0"/>
      <w:divBdr>
        <w:top w:val="none" w:sz="0" w:space="0" w:color="auto"/>
        <w:left w:val="none" w:sz="0" w:space="0" w:color="auto"/>
        <w:bottom w:val="none" w:sz="0" w:space="0" w:color="auto"/>
        <w:right w:val="none" w:sz="0" w:space="0" w:color="auto"/>
      </w:divBdr>
    </w:div>
    <w:div w:id="838235493">
      <w:bodyDiv w:val="1"/>
      <w:marLeft w:val="0"/>
      <w:marRight w:val="0"/>
      <w:marTop w:val="0"/>
      <w:marBottom w:val="0"/>
      <w:divBdr>
        <w:top w:val="none" w:sz="0" w:space="0" w:color="auto"/>
        <w:left w:val="none" w:sz="0" w:space="0" w:color="auto"/>
        <w:bottom w:val="none" w:sz="0" w:space="0" w:color="auto"/>
        <w:right w:val="none" w:sz="0" w:space="0" w:color="auto"/>
      </w:divBdr>
    </w:div>
    <w:div w:id="1493332075">
      <w:bodyDiv w:val="1"/>
      <w:marLeft w:val="0"/>
      <w:marRight w:val="0"/>
      <w:marTop w:val="0"/>
      <w:marBottom w:val="0"/>
      <w:divBdr>
        <w:top w:val="none" w:sz="0" w:space="0" w:color="auto"/>
        <w:left w:val="none" w:sz="0" w:space="0" w:color="auto"/>
        <w:bottom w:val="none" w:sz="0" w:space="0" w:color="auto"/>
        <w:right w:val="none" w:sz="0" w:space="0" w:color="auto"/>
      </w:divBdr>
      <w:divsChild>
        <w:div w:id="424571007">
          <w:marLeft w:val="0"/>
          <w:marRight w:val="0"/>
          <w:marTop w:val="0"/>
          <w:marBottom w:val="0"/>
          <w:divBdr>
            <w:top w:val="none" w:sz="0" w:space="0" w:color="auto"/>
            <w:left w:val="none" w:sz="0" w:space="0" w:color="auto"/>
            <w:bottom w:val="none" w:sz="0" w:space="0" w:color="auto"/>
            <w:right w:val="none" w:sz="0" w:space="0" w:color="auto"/>
          </w:divBdr>
          <w:divsChild>
            <w:div w:id="1210069970">
              <w:marLeft w:val="0"/>
              <w:marRight w:val="0"/>
              <w:marTop w:val="0"/>
              <w:marBottom w:val="0"/>
              <w:divBdr>
                <w:top w:val="none" w:sz="0" w:space="0" w:color="auto"/>
                <w:left w:val="none" w:sz="0" w:space="0" w:color="auto"/>
                <w:bottom w:val="none" w:sz="0" w:space="0" w:color="auto"/>
                <w:right w:val="none" w:sz="0" w:space="0" w:color="auto"/>
              </w:divBdr>
              <w:divsChild>
                <w:div w:id="680163368">
                  <w:marLeft w:val="0"/>
                  <w:marRight w:val="0"/>
                  <w:marTop w:val="0"/>
                  <w:marBottom w:val="0"/>
                  <w:divBdr>
                    <w:top w:val="none" w:sz="0" w:space="0" w:color="auto"/>
                    <w:left w:val="none" w:sz="0" w:space="0" w:color="auto"/>
                    <w:bottom w:val="none" w:sz="0" w:space="0" w:color="auto"/>
                    <w:right w:val="none" w:sz="0" w:space="0" w:color="auto"/>
                  </w:divBdr>
                  <w:divsChild>
                    <w:div w:id="714620583">
                      <w:marLeft w:val="0"/>
                      <w:marRight w:val="0"/>
                      <w:marTop w:val="0"/>
                      <w:marBottom w:val="0"/>
                      <w:divBdr>
                        <w:top w:val="none" w:sz="0" w:space="0" w:color="auto"/>
                        <w:left w:val="none" w:sz="0" w:space="0" w:color="auto"/>
                        <w:bottom w:val="none" w:sz="0" w:space="0" w:color="auto"/>
                        <w:right w:val="none" w:sz="0" w:space="0" w:color="auto"/>
                      </w:divBdr>
                      <w:divsChild>
                        <w:div w:id="468128016">
                          <w:marLeft w:val="0"/>
                          <w:marRight w:val="0"/>
                          <w:marTop w:val="0"/>
                          <w:marBottom w:val="0"/>
                          <w:divBdr>
                            <w:top w:val="none" w:sz="0" w:space="0" w:color="auto"/>
                            <w:left w:val="none" w:sz="0" w:space="0" w:color="auto"/>
                            <w:bottom w:val="none" w:sz="0" w:space="0" w:color="auto"/>
                            <w:right w:val="none" w:sz="0" w:space="0" w:color="auto"/>
                          </w:divBdr>
                          <w:divsChild>
                            <w:div w:id="422772897">
                              <w:marLeft w:val="0"/>
                              <w:marRight w:val="0"/>
                              <w:marTop w:val="0"/>
                              <w:marBottom w:val="0"/>
                              <w:divBdr>
                                <w:top w:val="none" w:sz="0" w:space="0" w:color="auto"/>
                                <w:left w:val="none" w:sz="0" w:space="0" w:color="auto"/>
                                <w:bottom w:val="none" w:sz="0" w:space="0" w:color="auto"/>
                                <w:right w:val="none" w:sz="0" w:space="0" w:color="auto"/>
                              </w:divBdr>
                              <w:divsChild>
                                <w:div w:id="1535533550">
                                  <w:marLeft w:val="0"/>
                                  <w:marRight w:val="0"/>
                                  <w:marTop w:val="0"/>
                                  <w:marBottom w:val="0"/>
                                  <w:divBdr>
                                    <w:top w:val="none" w:sz="0" w:space="0" w:color="auto"/>
                                    <w:left w:val="none" w:sz="0" w:space="0" w:color="auto"/>
                                    <w:bottom w:val="none" w:sz="0" w:space="0" w:color="auto"/>
                                    <w:right w:val="none" w:sz="0" w:space="0" w:color="auto"/>
                                  </w:divBdr>
                                  <w:divsChild>
                                    <w:div w:id="469246554">
                                      <w:marLeft w:val="0"/>
                                      <w:marRight w:val="0"/>
                                      <w:marTop w:val="0"/>
                                      <w:marBottom w:val="0"/>
                                      <w:divBdr>
                                        <w:top w:val="none" w:sz="0" w:space="0" w:color="auto"/>
                                        <w:left w:val="none" w:sz="0" w:space="0" w:color="auto"/>
                                        <w:bottom w:val="none" w:sz="0" w:space="0" w:color="auto"/>
                                        <w:right w:val="none" w:sz="0" w:space="0" w:color="auto"/>
                                      </w:divBdr>
                                      <w:divsChild>
                                        <w:div w:id="5430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3404214">
      <w:bodyDiv w:val="1"/>
      <w:marLeft w:val="0"/>
      <w:marRight w:val="0"/>
      <w:marTop w:val="0"/>
      <w:marBottom w:val="0"/>
      <w:divBdr>
        <w:top w:val="none" w:sz="0" w:space="0" w:color="auto"/>
        <w:left w:val="none" w:sz="0" w:space="0" w:color="auto"/>
        <w:bottom w:val="none" w:sz="0" w:space="0" w:color="auto"/>
        <w:right w:val="none" w:sz="0" w:space="0" w:color="auto"/>
      </w:divBdr>
    </w:div>
    <w:div w:id="1714189716">
      <w:bodyDiv w:val="1"/>
      <w:marLeft w:val="0"/>
      <w:marRight w:val="0"/>
      <w:marTop w:val="0"/>
      <w:marBottom w:val="0"/>
      <w:divBdr>
        <w:top w:val="none" w:sz="0" w:space="0" w:color="auto"/>
        <w:left w:val="none" w:sz="0" w:space="0" w:color="auto"/>
        <w:bottom w:val="none" w:sz="0" w:space="0" w:color="auto"/>
        <w:right w:val="none" w:sz="0" w:space="0" w:color="auto"/>
      </w:divBdr>
      <w:divsChild>
        <w:div w:id="49428353">
          <w:marLeft w:val="0"/>
          <w:marRight w:val="0"/>
          <w:marTop w:val="0"/>
          <w:marBottom w:val="0"/>
          <w:divBdr>
            <w:top w:val="none" w:sz="0" w:space="0" w:color="auto"/>
            <w:left w:val="none" w:sz="0" w:space="0" w:color="auto"/>
            <w:bottom w:val="none" w:sz="0" w:space="0" w:color="auto"/>
            <w:right w:val="none" w:sz="0" w:space="0" w:color="auto"/>
          </w:divBdr>
          <w:divsChild>
            <w:div w:id="110974238">
              <w:marLeft w:val="0"/>
              <w:marRight w:val="0"/>
              <w:marTop w:val="0"/>
              <w:marBottom w:val="0"/>
              <w:divBdr>
                <w:top w:val="none" w:sz="0" w:space="0" w:color="auto"/>
                <w:left w:val="none" w:sz="0" w:space="0" w:color="auto"/>
                <w:bottom w:val="none" w:sz="0" w:space="0" w:color="auto"/>
                <w:right w:val="none" w:sz="0" w:space="0" w:color="auto"/>
              </w:divBdr>
              <w:divsChild>
                <w:div w:id="1201354659">
                  <w:marLeft w:val="0"/>
                  <w:marRight w:val="0"/>
                  <w:marTop w:val="0"/>
                  <w:marBottom w:val="0"/>
                  <w:divBdr>
                    <w:top w:val="none" w:sz="0" w:space="0" w:color="auto"/>
                    <w:left w:val="none" w:sz="0" w:space="0" w:color="auto"/>
                    <w:bottom w:val="none" w:sz="0" w:space="0" w:color="auto"/>
                    <w:right w:val="none" w:sz="0" w:space="0" w:color="auto"/>
                  </w:divBdr>
                  <w:divsChild>
                    <w:div w:id="1274243478">
                      <w:marLeft w:val="0"/>
                      <w:marRight w:val="0"/>
                      <w:marTop w:val="0"/>
                      <w:marBottom w:val="0"/>
                      <w:divBdr>
                        <w:top w:val="none" w:sz="0" w:space="0" w:color="auto"/>
                        <w:left w:val="none" w:sz="0" w:space="0" w:color="auto"/>
                        <w:bottom w:val="none" w:sz="0" w:space="0" w:color="auto"/>
                        <w:right w:val="none" w:sz="0" w:space="0" w:color="auto"/>
                      </w:divBdr>
                      <w:divsChild>
                        <w:div w:id="376509627">
                          <w:marLeft w:val="0"/>
                          <w:marRight w:val="0"/>
                          <w:marTop w:val="0"/>
                          <w:marBottom w:val="0"/>
                          <w:divBdr>
                            <w:top w:val="none" w:sz="0" w:space="0" w:color="auto"/>
                            <w:left w:val="none" w:sz="0" w:space="0" w:color="auto"/>
                            <w:bottom w:val="none" w:sz="0" w:space="0" w:color="auto"/>
                            <w:right w:val="none" w:sz="0" w:space="0" w:color="auto"/>
                          </w:divBdr>
                          <w:divsChild>
                            <w:div w:id="877398110">
                              <w:marLeft w:val="0"/>
                              <w:marRight w:val="0"/>
                              <w:marTop w:val="0"/>
                              <w:marBottom w:val="0"/>
                              <w:divBdr>
                                <w:top w:val="none" w:sz="0" w:space="0" w:color="auto"/>
                                <w:left w:val="none" w:sz="0" w:space="0" w:color="auto"/>
                                <w:bottom w:val="none" w:sz="0" w:space="0" w:color="auto"/>
                                <w:right w:val="none" w:sz="0" w:space="0" w:color="auto"/>
                              </w:divBdr>
                              <w:divsChild>
                                <w:div w:id="1240872798">
                                  <w:marLeft w:val="0"/>
                                  <w:marRight w:val="0"/>
                                  <w:marTop w:val="0"/>
                                  <w:marBottom w:val="0"/>
                                  <w:divBdr>
                                    <w:top w:val="none" w:sz="0" w:space="0" w:color="auto"/>
                                    <w:left w:val="none" w:sz="0" w:space="0" w:color="auto"/>
                                    <w:bottom w:val="none" w:sz="0" w:space="0" w:color="auto"/>
                                    <w:right w:val="none" w:sz="0" w:space="0" w:color="auto"/>
                                  </w:divBdr>
                                  <w:divsChild>
                                    <w:div w:id="316956861">
                                      <w:marLeft w:val="0"/>
                                      <w:marRight w:val="0"/>
                                      <w:marTop w:val="0"/>
                                      <w:marBottom w:val="0"/>
                                      <w:divBdr>
                                        <w:top w:val="none" w:sz="0" w:space="0" w:color="auto"/>
                                        <w:left w:val="none" w:sz="0" w:space="0" w:color="auto"/>
                                        <w:bottom w:val="none" w:sz="0" w:space="0" w:color="auto"/>
                                        <w:right w:val="none" w:sz="0" w:space="0" w:color="auto"/>
                                      </w:divBdr>
                                      <w:divsChild>
                                        <w:div w:id="20800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152280">
      <w:bodyDiv w:val="1"/>
      <w:marLeft w:val="0"/>
      <w:marRight w:val="0"/>
      <w:marTop w:val="0"/>
      <w:marBottom w:val="0"/>
      <w:divBdr>
        <w:top w:val="none" w:sz="0" w:space="0" w:color="auto"/>
        <w:left w:val="none" w:sz="0" w:space="0" w:color="auto"/>
        <w:bottom w:val="none" w:sz="0" w:space="0" w:color="auto"/>
        <w:right w:val="none" w:sz="0" w:space="0" w:color="auto"/>
      </w:divBdr>
    </w:div>
    <w:div w:id="1866168952">
      <w:bodyDiv w:val="1"/>
      <w:marLeft w:val="0"/>
      <w:marRight w:val="0"/>
      <w:marTop w:val="0"/>
      <w:marBottom w:val="0"/>
      <w:divBdr>
        <w:top w:val="none" w:sz="0" w:space="0" w:color="auto"/>
        <w:left w:val="none" w:sz="0" w:space="0" w:color="auto"/>
        <w:bottom w:val="none" w:sz="0" w:space="0" w:color="auto"/>
        <w:right w:val="none" w:sz="0" w:space="0" w:color="auto"/>
      </w:divBdr>
    </w:div>
    <w:div w:id="2003850098">
      <w:bodyDiv w:val="1"/>
      <w:marLeft w:val="0"/>
      <w:marRight w:val="0"/>
      <w:marTop w:val="0"/>
      <w:marBottom w:val="0"/>
      <w:divBdr>
        <w:top w:val="none" w:sz="0" w:space="0" w:color="auto"/>
        <w:left w:val="none" w:sz="0" w:space="0" w:color="auto"/>
        <w:bottom w:val="none" w:sz="0" w:space="0" w:color="auto"/>
        <w:right w:val="none" w:sz="0" w:space="0" w:color="auto"/>
      </w:divBdr>
      <w:divsChild>
        <w:div w:id="598294158">
          <w:marLeft w:val="0"/>
          <w:marRight w:val="0"/>
          <w:marTop w:val="0"/>
          <w:marBottom w:val="0"/>
          <w:divBdr>
            <w:top w:val="none" w:sz="0" w:space="0" w:color="auto"/>
            <w:left w:val="none" w:sz="0" w:space="0" w:color="auto"/>
            <w:bottom w:val="none" w:sz="0" w:space="0" w:color="auto"/>
            <w:right w:val="none" w:sz="0" w:space="0" w:color="auto"/>
          </w:divBdr>
          <w:divsChild>
            <w:div w:id="784229674">
              <w:marLeft w:val="0"/>
              <w:marRight w:val="0"/>
              <w:marTop w:val="0"/>
              <w:marBottom w:val="0"/>
              <w:divBdr>
                <w:top w:val="none" w:sz="0" w:space="0" w:color="auto"/>
                <w:left w:val="none" w:sz="0" w:space="0" w:color="auto"/>
                <w:bottom w:val="none" w:sz="0" w:space="0" w:color="auto"/>
                <w:right w:val="none" w:sz="0" w:space="0" w:color="auto"/>
              </w:divBdr>
              <w:divsChild>
                <w:div w:id="3750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de.wikipedia.org/wiki/Urin" TargetMode="External"/><Relationship Id="rId143" Type="http://schemas.openxmlformats.org/officeDocument/2006/relationships/hyperlink" Target="http://de.wikipedia.org/wiki/Empf%C3%A4ngnis" TargetMode="External"/><Relationship Id="rId144" Type="http://schemas.openxmlformats.org/officeDocument/2006/relationships/hyperlink" Target="http://de.wikipedia.org/wiki/Eizelle" TargetMode="External"/><Relationship Id="rId145" Type="http://schemas.openxmlformats.org/officeDocument/2006/relationships/hyperlink" Target="http://de.wikipedia.org/wiki/Fetus" TargetMode="External"/><Relationship Id="rId146" Type="http://schemas.openxmlformats.org/officeDocument/2006/relationships/hyperlink" Target="http://de.wikipedia.org/wiki/Stei%C3%9F" TargetMode="External"/><Relationship Id="rId147" Type="http://schemas.openxmlformats.org/officeDocument/2006/relationships/hyperlink" Target="http://de.wikipedia.org/wiki/Ultraschalluntersuchung" TargetMode="External"/><Relationship Id="rId148" Type="http://schemas.openxmlformats.org/officeDocument/2006/relationships/hyperlink" Target="http://de.wikipedia.org/wiki/Gestationsalter" TargetMode="External"/><Relationship Id="rId149" Type="http://schemas.openxmlformats.org/officeDocument/2006/relationships/hyperlink" Target="http://de.wikipedia.org/wiki/Schwangerschaft" TargetMode="External"/><Relationship Id="rId180" Type="http://schemas.openxmlformats.org/officeDocument/2006/relationships/hyperlink" Target="http://flexikon.doccheck.com/Kardiographie?action=edit" TargetMode="External"/><Relationship Id="rId181" Type="http://schemas.openxmlformats.org/officeDocument/2006/relationships/hyperlink" Target="http://flexikon.doccheck.com/Fundus_uteri" TargetMode="External"/><Relationship Id="rId182" Type="http://schemas.openxmlformats.org/officeDocument/2006/relationships/hyperlink" Target="http://flexikon.doccheck.com/Tokographie?action=edit" TargetMode="External"/><Relationship Id="rId40" Type="http://schemas.openxmlformats.org/officeDocument/2006/relationships/hyperlink" Target="http://flexikon.doccheck.com/Endometrium" TargetMode="External"/><Relationship Id="rId41" Type="http://schemas.openxmlformats.org/officeDocument/2006/relationships/hyperlink" Target="http://flexikon.doccheck.com/Uterus" TargetMode="External"/><Relationship Id="rId42" Type="http://schemas.openxmlformats.org/officeDocument/2006/relationships/hyperlink" Target="http://flexikon.doccheck.com/Physiologisch" TargetMode="External"/><Relationship Id="rId43" Type="http://schemas.openxmlformats.org/officeDocument/2006/relationships/hyperlink" Target="http://flexikon.doccheck.com/Gewebe" TargetMode="External"/><Relationship Id="rId44" Type="http://schemas.openxmlformats.org/officeDocument/2006/relationships/hyperlink" Target="http://flexikon.doccheck.com/Hormon" TargetMode="External"/><Relationship Id="rId45" Type="http://schemas.openxmlformats.org/officeDocument/2006/relationships/hyperlink" Target="http://flexikon.doccheck.com/Weiblicher_Zyklus" TargetMode="External"/><Relationship Id="rId46" Type="http://schemas.openxmlformats.org/officeDocument/2006/relationships/image" Target="media/image1.png"/><Relationship Id="rId47" Type="http://schemas.openxmlformats.org/officeDocument/2006/relationships/hyperlink" Target="http://flexikon.doccheck.com/Beckenbodenmuskulatur" TargetMode="External"/><Relationship Id="rId48" Type="http://schemas.openxmlformats.org/officeDocument/2006/relationships/hyperlink" Target="http://flexikon.doccheck.com/Vagina" TargetMode="External"/><Relationship Id="rId49" Type="http://schemas.openxmlformats.org/officeDocument/2006/relationships/hyperlink" Target="http://flexikon.doccheck.com/Introitus_vaginae" TargetMode="External"/><Relationship Id="rId183" Type="http://schemas.openxmlformats.org/officeDocument/2006/relationships/hyperlink" Target="http://de.wikipedia.org/wiki/Early-onset" TargetMode="External"/><Relationship Id="rId184" Type="http://schemas.openxmlformats.org/officeDocument/2006/relationships/hyperlink" Target="http://de.wikipedia.org/wiki/Gen" TargetMode="External"/><Relationship Id="rId185" Type="http://schemas.openxmlformats.org/officeDocument/2006/relationships/hyperlink" Target="http://de.wikipedia.org/wiki/Tumorsuppressorgen" TargetMode="External"/><Relationship Id="rId186" Type="http://schemas.openxmlformats.org/officeDocument/2006/relationships/image" Target="media/image34.gif"/><Relationship Id="rId187" Type="http://schemas.openxmlformats.org/officeDocument/2006/relationships/image" Target="media/image35.jpeg"/><Relationship Id="rId188" Type="http://schemas.openxmlformats.org/officeDocument/2006/relationships/image" Target="media/image36.jpeg"/><Relationship Id="rId189" Type="http://schemas.openxmlformats.org/officeDocument/2006/relationships/image" Target="media/image37.jpeg"/><Relationship Id="rId80" Type="http://schemas.openxmlformats.org/officeDocument/2006/relationships/image" Target="media/image5.png"/><Relationship Id="rId81" Type="http://schemas.openxmlformats.org/officeDocument/2006/relationships/image" Target="media/image6.png"/><Relationship Id="rId82" Type="http://schemas.openxmlformats.org/officeDocument/2006/relationships/image" Target="media/image7.png"/><Relationship Id="rId83" Type="http://schemas.openxmlformats.org/officeDocument/2006/relationships/hyperlink" Target="http://flexikon.doccheck.com/Degenerativ" TargetMode="External"/><Relationship Id="rId84" Type="http://schemas.openxmlformats.org/officeDocument/2006/relationships/hyperlink" Target="http://flexikon.doccheck.com/Dermis" TargetMode="External"/><Relationship Id="rId85" Type="http://schemas.openxmlformats.org/officeDocument/2006/relationships/hyperlink" Target="http://flexikon.doccheck.com/Atrophie" TargetMode="External"/><Relationship Id="rId86" Type="http://schemas.openxmlformats.org/officeDocument/2006/relationships/hyperlink" Target="http://flexikon.doccheck.com/Hyperplasie" TargetMode="External"/><Relationship Id="rId87" Type="http://schemas.openxmlformats.org/officeDocument/2006/relationships/hyperlink" Target="http://flexikon.doccheck.com/Vulva" TargetMode="External"/><Relationship Id="rId88" Type="http://schemas.openxmlformats.org/officeDocument/2006/relationships/hyperlink" Target="http://flexikon.doccheck.com/Sklerosierung" TargetMode="External"/><Relationship Id="rId89" Type="http://schemas.openxmlformats.org/officeDocument/2006/relationships/hyperlink" Target="http://flexikon.doccheck.com/Subkutan" TargetMode="External"/><Relationship Id="rId110" Type="http://schemas.openxmlformats.org/officeDocument/2006/relationships/image" Target="media/image11.png"/><Relationship Id="rId111" Type="http://schemas.openxmlformats.org/officeDocument/2006/relationships/hyperlink" Target="http://flexikon.doccheck.com/Rektum" TargetMode="External"/><Relationship Id="rId112" Type="http://schemas.openxmlformats.org/officeDocument/2006/relationships/hyperlink" Target="http://flexikon.doccheck.com/Herniation" TargetMode="External"/><Relationship Id="rId113" Type="http://schemas.openxmlformats.org/officeDocument/2006/relationships/hyperlink" Target="http://flexikon.doccheck.com/Scheide" TargetMode="External"/><Relationship Id="rId114" Type="http://schemas.openxmlformats.org/officeDocument/2006/relationships/hyperlink" Target="http://flexikon.doccheck.com/Septum_rectovaginale" TargetMode="External"/><Relationship Id="rId115" Type="http://schemas.openxmlformats.org/officeDocument/2006/relationships/image" Target="media/image12.png"/><Relationship Id="rId116" Type="http://schemas.openxmlformats.org/officeDocument/2006/relationships/hyperlink" Target="http://flexikon.doccheck.com/Geschlechtsverkehr" TargetMode="External"/><Relationship Id="rId117" Type="http://schemas.openxmlformats.org/officeDocument/2006/relationships/hyperlink" Target="http://flexikon.doccheck.com/STD" TargetMode="External"/><Relationship Id="rId118" Type="http://schemas.openxmlformats.org/officeDocument/2006/relationships/hyperlink" Target="http://flexikon.doccheck.com/Symptom" TargetMode="External"/><Relationship Id="rId119" Type="http://schemas.openxmlformats.org/officeDocument/2006/relationships/hyperlink" Target="http://flexikon.doccheck.com/Urethritis" TargetMode="External"/><Relationship Id="rId150" Type="http://schemas.openxmlformats.org/officeDocument/2006/relationships/hyperlink" Target="http://de.wikipedia.org/wiki/Biparietaler_Durchmesser" TargetMode="External"/><Relationship Id="rId151" Type="http://schemas.openxmlformats.org/officeDocument/2006/relationships/hyperlink" Target="http://de.wikipedia.org/wiki/Nomogramm" TargetMode="External"/><Relationship Id="rId152" Type="http://schemas.openxmlformats.org/officeDocument/2006/relationships/hyperlink" Target="http://de.wikipedia.org/wiki/Ultraschalluntersuchung" TargetMode="External"/><Relationship Id="rId10" Type="http://schemas.openxmlformats.org/officeDocument/2006/relationships/hyperlink" Target="http://flexikon.doccheck.com/Gardnerella_vaginalis?action=edit" TargetMode="External"/><Relationship Id="rId11" Type="http://schemas.openxmlformats.org/officeDocument/2006/relationships/hyperlink" Target="http://flexikon.doccheck.com/Vaginitis?PHPSESSID=7650f2a95399b3cde2522e73b68cfed3" TargetMode="External"/><Relationship Id="rId12" Type="http://schemas.openxmlformats.org/officeDocument/2006/relationships/hyperlink" Target="http://flexikon.doccheck.com/Entz%C3%BCndung" TargetMode="External"/><Relationship Id="rId13" Type="http://schemas.openxmlformats.org/officeDocument/2006/relationships/hyperlink" Target="http://flexikon.doccheck.com/Eileiter" TargetMode="External"/><Relationship Id="rId14" Type="http://schemas.openxmlformats.org/officeDocument/2006/relationships/hyperlink" Target="http://flexikon.doccheck.com/Salpingitis" TargetMode="External"/><Relationship Id="rId15" Type="http://schemas.openxmlformats.org/officeDocument/2006/relationships/hyperlink" Target="http://flexikon.doccheck.com/Eierstock" TargetMode="External"/><Relationship Id="rId16" Type="http://schemas.openxmlformats.org/officeDocument/2006/relationships/hyperlink" Target="http://flexikon.doccheck.com/Oophoritis" TargetMode="External"/><Relationship Id="rId17" Type="http://schemas.openxmlformats.org/officeDocument/2006/relationships/hyperlink" Target="http://de.wikipedia.org/wiki/Endometrium" TargetMode="External"/><Relationship Id="rId18" Type="http://schemas.openxmlformats.org/officeDocument/2006/relationships/hyperlink" Target="http://de.wikipedia.org/wiki/Menstruation" TargetMode="External"/><Relationship Id="rId19" Type="http://schemas.openxmlformats.org/officeDocument/2006/relationships/hyperlink" Target="http://de.wikipedia.org/wiki/Neoplasie" TargetMode="External"/><Relationship Id="rId153" Type="http://schemas.openxmlformats.org/officeDocument/2006/relationships/hyperlink" Target="http://de.wikipedia.org/wiki/Hydrocephalus" TargetMode="External"/><Relationship Id="rId154" Type="http://schemas.openxmlformats.org/officeDocument/2006/relationships/hyperlink" Target="http://de.wikipedia.org/wiki/Fetus" TargetMode="External"/><Relationship Id="rId155" Type="http://schemas.openxmlformats.org/officeDocument/2006/relationships/hyperlink" Target="http://de.wikipedia.org/wiki/Sonografie" TargetMode="External"/><Relationship Id="rId156" Type="http://schemas.openxmlformats.org/officeDocument/2006/relationships/image" Target="media/image19.jpeg"/><Relationship Id="rId157" Type="http://schemas.openxmlformats.org/officeDocument/2006/relationships/image" Target="media/image20.jpeg"/><Relationship Id="rId158" Type="http://schemas.openxmlformats.org/officeDocument/2006/relationships/image" Target="media/image21.jpeg"/><Relationship Id="rId159" Type="http://schemas.openxmlformats.org/officeDocument/2006/relationships/image" Target="media/image22.jpeg"/><Relationship Id="rId190" Type="http://schemas.openxmlformats.org/officeDocument/2006/relationships/image" Target="media/image38.jpeg"/><Relationship Id="rId191" Type="http://schemas.openxmlformats.org/officeDocument/2006/relationships/image" Target="media/image39.jpeg"/><Relationship Id="rId192" Type="http://schemas.openxmlformats.org/officeDocument/2006/relationships/hyperlink" Target="http://flexikon.doccheck.com/Gyn%C3%A4kologie?PHPSESSID=65199fa50ba4cf28a9b2610cc2be59dd" TargetMode="External"/><Relationship Id="rId50" Type="http://schemas.openxmlformats.org/officeDocument/2006/relationships/hyperlink" Target="http://flexikon.doccheck.com/Krampf" TargetMode="External"/><Relationship Id="rId51" Type="http://schemas.openxmlformats.org/officeDocument/2006/relationships/hyperlink" Target="http://flexikon.doccheck.com/Tampon?action=edit" TargetMode="External"/><Relationship Id="rId52" Type="http://schemas.openxmlformats.org/officeDocument/2006/relationships/hyperlink" Target="http://flexikon.doccheck.com/Penis" TargetMode="External"/><Relationship Id="rId53" Type="http://schemas.openxmlformats.org/officeDocument/2006/relationships/hyperlink" Target="http://de.wikipedia.org/wiki/Sexualit%C3%A4t" TargetMode="External"/><Relationship Id="rId54" Type="http://schemas.openxmlformats.org/officeDocument/2006/relationships/image" Target="media/image2.png"/><Relationship Id="rId55" Type="http://schemas.openxmlformats.org/officeDocument/2006/relationships/image" Target="media/image3.jpeg"/><Relationship Id="rId56" Type="http://schemas.openxmlformats.org/officeDocument/2006/relationships/hyperlink" Target="http://flexikon.doccheck.com/Hitzewallungen?action=edit" TargetMode="External"/><Relationship Id="rId57" Type="http://schemas.openxmlformats.org/officeDocument/2006/relationships/hyperlink" Target="http://flexikon.doccheck.com/Schlafst%C3%B6rung" TargetMode="External"/><Relationship Id="rId58" Type="http://schemas.openxmlformats.org/officeDocument/2006/relationships/hyperlink" Target="http://flexikon.doccheck.com/Dyspareunie" TargetMode="External"/><Relationship Id="rId59" Type="http://schemas.openxmlformats.org/officeDocument/2006/relationships/hyperlink" Target="http://de.wikipedia.org/wiki/Glandula_vestibularis_major" TargetMode="External"/><Relationship Id="rId193" Type="http://schemas.openxmlformats.org/officeDocument/2006/relationships/hyperlink" Target="http://flexikon.doccheck.com/Orthop%C3%A4die?PHPSESSID=65199fa50ba4cf28a9b2610cc2be59dd" TargetMode="External"/><Relationship Id="rId194" Type="http://schemas.openxmlformats.org/officeDocument/2006/relationships/hyperlink" Target="http://flexikon.doccheck.com/DCIS?PHPSESSID=65199fa50ba4cf28a9b2610cc2be59dd" TargetMode="External"/><Relationship Id="rId195" Type="http://schemas.openxmlformats.org/officeDocument/2006/relationships/hyperlink" Target="http://flexikon.doccheck.com/Mamille?PHPSESSID=65199fa50ba4cf28a9b2610cc2be59dd" TargetMode="External"/><Relationship Id="rId196" Type="http://schemas.openxmlformats.org/officeDocument/2006/relationships/hyperlink" Target="http://flexikon.doccheck.com/Haut?PHPSESSID=65199fa50ba4cf28a9b2610cc2be59dd" TargetMode="External"/><Relationship Id="rId197" Type="http://schemas.openxmlformats.org/officeDocument/2006/relationships/hyperlink" Target="http://flexikon.doccheck.com/Ser%C3%B6s?PHPSESSID=65199fa50ba4cf28a9b2610cc2be59dd" TargetMode="External"/><Relationship Id="rId198" Type="http://schemas.openxmlformats.org/officeDocument/2006/relationships/hyperlink" Target="http://flexikon.doccheck.com/Mammakarzinom?PHPSESSID=65199fa50ba4cf28a9b2610cc2be59dd" TargetMode="External"/><Relationship Id="rId199" Type="http://schemas.openxmlformats.org/officeDocument/2006/relationships/hyperlink" Target="http://flexikon.doccheck.com/Karzinom?PHPSESSID=65199fa50ba4cf28a9b2610cc2be59dd" TargetMode="External"/><Relationship Id="rId90" Type="http://schemas.openxmlformats.org/officeDocument/2006/relationships/hyperlink" Target="http://flexikon.doccheck.com/Pruritus" TargetMode="External"/><Relationship Id="rId91" Type="http://schemas.openxmlformats.org/officeDocument/2006/relationships/hyperlink" Target="http://flexikon.doccheck.com/Vulvodynie" TargetMode="External"/><Relationship Id="rId92" Type="http://schemas.openxmlformats.org/officeDocument/2006/relationships/hyperlink" Target="http://flexikon.doccheck.com/Kohabitation" TargetMode="External"/><Relationship Id="rId93" Type="http://schemas.openxmlformats.org/officeDocument/2006/relationships/image" Target="media/image8.png"/><Relationship Id="rId94" Type="http://schemas.openxmlformats.org/officeDocument/2006/relationships/hyperlink" Target="http://flexikon.doccheck.com/Hyperkeratose" TargetMode="External"/><Relationship Id="rId95" Type="http://schemas.openxmlformats.org/officeDocument/2006/relationships/hyperlink" Target="http://flexikon.doccheck.com/Schleimhaut" TargetMode="External"/><Relationship Id="rId96" Type="http://schemas.openxmlformats.org/officeDocument/2006/relationships/hyperlink" Target="http://flexikon.doccheck.com/Lippe" TargetMode="External"/><Relationship Id="rId97" Type="http://schemas.openxmlformats.org/officeDocument/2006/relationships/hyperlink" Target="http://flexikon.doccheck.com/Dysplasie" TargetMode="External"/><Relationship Id="rId98" Type="http://schemas.openxmlformats.org/officeDocument/2006/relationships/image" Target="media/image9.png"/><Relationship Id="rId99" Type="http://schemas.openxmlformats.org/officeDocument/2006/relationships/hyperlink" Target="http://flexikon.doccheck.com/Geschlechtsorgan" TargetMode="External"/><Relationship Id="rId120" Type="http://schemas.openxmlformats.org/officeDocument/2006/relationships/hyperlink" Target="http://flexikon.doccheck.com/Trichomonadenkolpitis" TargetMode="External"/><Relationship Id="rId121" Type="http://schemas.openxmlformats.org/officeDocument/2006/relationships/hyperlink" Target="http://flexikon.doccheck.com/Harnr%C3%B6hre" TargetMode="External"/><Relationship Id="rId122" Type="http://schemas.openxmlformats.org/officeDocument/2006/relationships/hyperlink" Target="http://flexikon.doccheck.com/Ausfluss?action=edit" TargetMode="External"/><Relationship Id="rId123" Type="http://schemas.openxmlformats.org/officeDocument/2006/relationships/hyperlink" Target="http://flexikon.doccheck.com/Dysurie" TargetMode="External"/><Relationship Id="rId124" Type="http://schemas.openxmlformats.org/officeDocument/2006/relationships/hyperlink" Target="http://flexikon.doccheck.com/Dyspareunie" TargetMode="External"/><Relationship Id="rId125" Type="http://schemas.openxmlformats.org/officeDocument/2006/relationships/image" Target="media/image13.png"/><Relationship Id="rId126" Type="http://schemas.openxmlformats.org/officeDocument/2006/relationships/hyperlink" Target="http://de.wikipedia.org/wiki/Bakterielle_Vaginose" TargetMode="External"/><Relationship Id="rId127" Type="http://schemas.openxmlformats.org/officeDocument/2006/relationships/hyperlink" Target="http://de.wikipedia.org/w/index.php?title=Bakterielle_Fehlbesiedelung&amp;action=edit&amp;redlink=1" TargetMode="External"/><Relationship Id="rId128" Type="http://schemas.openxmlformats.org/officeDocument/2006/relationships/hyperlink" Target="http://de.wikipedia.org/wiki/Entz%C3%BCndung" TargetMode="External"/><Relationship Id="rId129" Type="http://schemas.openxmlformats.org/officeDocument/2006/relationships/hyperlink" Target="http://de.wikipedia.org/wiki/Kolpitis" TargetMode="External"/><Relationship Id="rId160" Type="http://schemas.openxmlformats.org/officeDocument/2006/relationships/image" Target="media/image23.jpeg"/><Relationship Id="rId161" Type="http://schemas.openxmlformats.org/officeDocument/2006/relationships/image" Target="media/image24.jpeg"/><Relationship Id="rId162" Type="http://schemas.openxmlformats.org/officeDocument/2006/relationships/image" Target="media/image25.jpeg"/><Relationship Id="rId20" Type="http://schemas.openxmlformats.org/officeDocument/2006/relationships/hyperlink" Target="http://de.wikipedia.org/wiki/Schwangerschaftsabbruch" TargetMode="External"/><Relationship Id="rId21" Type="http://schemas.openxmlformats.org/officeDocument/2006/relationships/hyperlink" Target="http://de.wikipedia.org/wiki/Fehlgeburt" TargetMode="External"/><Relationship Id="rId22" Type="http://schemas.openxmlformats.org/officeDocument/2006/relationships/hyperlink" Target="http://flexikon.doccheck.com/Schmerz" TargetMode="External"/><Relationship Id="rId23" Type="http://schemas.openxmlformats.org/officeDocument/2006/relationships/hyperlink" Target="http://flexikon.doccheck.com/Menstruation" TargetMode="External"/><Relationship Id="rId24" Type="http://schemas.openxmlformats.org/officeDocument/2006/relationships/hyperlink" Target="http://flexikon.doccheck.com/Zyklusanomalie" TargetMode="External"/><Relationship Id="rId25" Type="http://schemas.openxmlformats.org/officeDocument/2006/relationships/hyperlink" Target="http://flexikon.doccheck.com/Menstruation" TargetMode="External"/><Relationship Id="rId26" Type="http://schemas.openxmlformats.org/officeDocument/2006/relationships/hyperlink" Target="http://flexikon.doccheck.com/Symptom" TargetMode="External"/><Relationship Id="rId27" Type="http://schemas.openxmlformats.org/officeDocument/2006/relationships/hyperlink" Target="http://flexikon.doccheck.com/Regelblutung" TargetMode="External"/><Relationship Id="rId28" Type="http://schemas.openxmlformats.org/officeDocument/2006/relationships/hyperlink" Target="http://flexikon.doccheck.com/Abdominell" TargetMode="External"/><Relationship Id="rId29" Type="http://schemas.openxmlformats.org/officeDocument/2006/relationships/hyperlink" Target="http://flexikon.doccheck.com/Gastrointestinal" TargetMode="External"/><Relationship Id="rId163" Type="http://schemas.openxmlformats.org/officeDocument/2006/relationships/image" Target="media/image26.jpeg"/><Relationship Id="rId164" Type="http://schemas.openxmlformats.org/officeDocument/2006/relationships/image" Target="media/image27.jpeg"/><Relationship Id="rId165" Type="http://schemas.openxmlformats.org/officeDocument/2006/relationships/image" Target="media/image28.jpeg"/><Relationship Id="rId166" Type="http://schemas.openxmlformats.org/officeDocument/2006/relationships/hyperlink" Target="http://flexikon.doccheck.com/Hypertonie" TargetMode="External"/><Relationship Id="rId167" Type="http://schemas.openxmlformats.org/officeDocument/2006/relationships/hyperlink" Target="http://flexikon.doccheck.com/Schwangerschaft" TargetMode="External"/><Relationship Id="rId168" Type="http://schemas.openxmlformats.org/officeDocument/2006/relationships/hyperlink" Target="http://flexikon.doccheck.com/Eklampsie" TargetMode="External"/><Relationship Id="rId169" Type="http://schemas.openxmlformats.org/officeDocument/2006/relationships/image" Target="media/image29.jpeg"/><Relationship Id="rId200" Type="http://schemas.openxmlformats.org/officeDocument/2006/relationships/hyperlink" Target="http://flexikon.doccheck.com/Brustdr%C3%BCse?PHPSESSID=65199fa50ba4cf28a9b2610cc2be59dd" TargetMode="External"/><Relationship Id="rId201" Type="http://schemas.openxmlformats.org/officeDocument/2006/relationships/hyperlink" Target="http://de.wikipedia.org/w/index.php?title=Sekretverhalt&amp;action=edit&amp;redlink=1" TargetMode="External"/><Relationship Id="rId202" Type="http://schemas.openxmlformats.org/officeDocument/2006/relationships/hyperlink" Target="http://de.wikipedia.org/wiki/Ektasie" TargetMode="External"/><Relationship Id="rId203" Type="http://schemas.openxmlformats.org/officeDocument/2006/relationships/hyperlink" Target="http://de.wikipedia.org/wiki/Sekret" TargetMode="External"/><Relationship Id="rId60" Type="http://schemas.openxmlformats.org/officeDocument/2006/relationships/hyperlink" Target="http://de.wikipedia.org/wiki/Penis" TargetMode="External"/><Relationship Id="rId61" Type="http://schemas.openxmlformats.org/officeDocument/2006/relationships/hyperlink" Target="http://de.wikipedia.org/wiki/Pr%C3%A4ejakulat" TargetMode="External"/><Relationship Id="rId62" Type="http://schemas.openxmlformats.org/officeDocument/2006/relationships/hyperlink" Target="http://flexikon.doccheck.com/Koitus" TargetMode="External"/><Relationship Id="rId63" Type="http://schemas.openxmlformats.org/officeDocument/2006/relationships/hyperlink" Target="http://flexikon.doccheck.com/Beckenbodenmuskulatur" TargetMode="External"/><Relationship Id="rId64" Type="http://schemas.openxmlformats.org/officeDocument/2006/relationships/hyperlink" Target="http://flexikon.doccheck.com/Vagina" TargetMode="External"/><Relationship Id="rId65" Type="http://schemas.openxmlformats.org/officeDocument/2006/relationships/hyperlink" Target="http://flexikon.doccheck.com/Urin" TargetMode="External"/><Relationship Id="rId66" Type="http://schemas.openxmlformats.org/officeDocument/2006/relationships/hyperlink" Target="http://flexikon.doccheck.com/Harninkontinenz" TargetMode="External"/><Relationship Id="rId67" Type="http://schemas.openxmlformats.org/officeDocument/2006/relationships/hyperlink" Target="http://flexikon.doccheck.com/Intraabdominell" TargetMode="External"/><Relationship Id="rId68" Type="http://schemas.openxmlformats.org/officeDocument/2006/relationships/hyperlink" Target="http://flexikon.doccheck.com/Geschlechtsverkehr" TargetMode="External"/><Relationship Id="rId69" Type="http://schemas.openxmlformats.org/officeDocument/2006/relationships/hyperlink" Target="http://flexikon.doccheck.com/Flitterwochenkrankheit?action=edit" TargetMode="External"/><Relationship Id="rId204" Type="http://schemas.openxmlformats.org/officeDocument/2006/relationships/hyperlink" Target="http://de.wikipedia.org/wiki/Gewebe_(Biologie)" TargetMode="External"/><Relationship Id="rId205" Type="http://schemas.openxmlformats.org/officeDocument/2006/relationships/hyperlink" Target="http://de.wikipedia.org/wiki/Entz%C3%BCndung" TargetMode="External"/><Relationship Id="rId206" Type="http://schemas.openxmlformats.org/officeDocument/2006/relationships/hyperlink" Target="http://de.wikipedia.org/wiki/Malignom" TargetMode="External"/><Relationship Id="rId207" Type="http://schemas.openxmlformats.org/officeDocument/2006/relationships/hyperlink" Target="http://de.wikipedia.org/wiki/Brustwarze" TargetMode="External"/><Relationship Id="rId208" Type="http://schemas.openxmlformats.org/officeDocument/2006/relationships/hyperlink" Target="http://de.wikipedia.org/wiki/Lymphknoten" TargetMode="External"/><Relationship Id="rId209" Type="http://schemas.openxmlformats.org/officeDocument/2006/relationships/hyperlink" Target="http://de.wikipedia.org/wiki/Fieber" TargetMode="External"/><Relationship Id="rId130" Type="http://schemas.openxmlformats.org/officeDocument/2006/relationships/hyperlink" Target="http://de.wikipedia.org/wiki/D%C3%B6derleinflora" TargetMode="External"/><Relationship Id="rId131" Type="http://schemas.openxmlformats.org/officeDocument/2006/relationships/hyperlink" Target="http://de.wikipedia.org/wiki/Aszension" TargetMode="External"/><Relationship Id="rId132" Type="http://schemas.openxmlformats.org/officeDocument/2006/relationships/hyperlink" Target="http://de.wikipedia.org/wiki/Infektion" TargetMode="External"/><Relationship Id="rId133" Type="http://schemas.openxmlformats.org/officeDocument/2006/relationships/image" Target="media/image14.png"/><Relationship Id="rId134" Type="http://schemas.openxmlformats.org/officeDocument/2006/relationships/image" Target="media/image15.jpeg"/><Relationship Id="rId135" Type="http://schemas.openxmlformats.org/officeDocument/2006/relationships/image" Target="media/image16.jpeg"/><Relationship Id="rId136" Type="http://schemas.openxmlformats.org/officeDocument/2006/relationships/hyperlink" Target="http://de.wikipedia.org/w/index.php?title=Datei:Pregnancy_test_result.jpg&amp;filetimestamp=20070321012254" TargetMode="External"/><Relationship Id="rId137" Type="http://schemas.openxmlformats.org/officeDocument/2006/relationships/image" Target="media/image17.jpeg"/><Relationship Id="rId138" Type="http://schemas.openxmlformats.org/officeDocument/2006/relationships/hyperlink" Target="http://upload.wikimedia.org/wikipedia/commons/e/e9/Schwangerschaftstest_Schema.png" TargetMode="External"/><Relationship Id="rId139" Type="http://schemas.openxmlformats.org/officeDocument/2006/relationships/image" Target="media/image18.png"/><Relationship Id="rId170" Type="http://schemas.openxmlformats.org/officeDocument/2006/relationships/image" Target="media/image30.jpeg"/><Relationship Id="rId171" Type="http://schemas.openxmlformats.org/officeDocument/2006/relationships/image" Target="media/image31.jpeg"/><Relationship Id="rId172" Type="http://schemas.openxmlformats.org/officeDocument/2006/relationships/image" Target="media/image32.jpeg"/><Relationship Id="rId30" Type="http://schemas.openxmlformats.org/officeDocument/2006/relationships/hyperlink" Target="http://flexikon.doccheck.com/Meteorismus" TargetMode="External"/><Relationship Id="rId31" Type="http://schemas.openxmlformats.org/officeDocument/2006/relationships/hyperlink" Target="http://flexikon.doccheck.com/V%C3%B6llegef%C3%BChl" TargetMode="External"/><Relationship Id="rId32" Type="http://schemas.openxmlformats.org/officeDocument/2006/relationships/hyperlink" Target="http://flexikon.doccheck.com/Mastodynie" TargetMode="External"/><Relationship Id="rId33" Type="http://schemas.openxmlformats.org/officeDocument/2006/relationships/hyperlink" Target="http://flexikon.doccheck.com/%C3%96dem" TargetMode="External"/><Relationship Id="rId34" Type="http://schemas.openxmlformats.org/officeDocument/2006/relationships/hyperlink" Target="http://flexikon.doccheck.com/Migr%C3%A4ne" TargetMode="External"/><Relationship Id="rId35" Type="http://schemas.openxmlformats.org/officeDocument/2006/relationships/hyperlink" Target="http://flexikon.doccheck.com/Kreislauf" TargetMode="External"/><Relationship Id="rId36" Type="http://schemas.openxmlformats.org/officeDocument/2006/relationships/hyperlink" Target="http://flexikon.doccheck.com/Hypotonie" TargetMode="External"/><Relationship Id="rId37" Type="http://schemas.openxmlformats.org/officeDocument/2006/relationships/hyperlink" Target="http://flexikon.doccheck.com/Depression" TargetMode="External"/><Relationship Id="rId38" Type="http://schemas.openxmlformats.org/officeDocument/2006/relationships/hyperlink" Target="http://flexikon.doccheck.com/Affektlabilit%C3%A4t?action=edit" TargetMode="External"/><Relationship Id="rId39" Type="http://schemas.openxmlformats.org/officeDocument/2006/relationships/hyperlink" Target="http://flexikon.doccheck.com/Schlafst%C3%B6rung" TargetMode="External"/><Relationship Id="rId173" Type="http://schemas.openxmlformats.org/officeDocument/2006/relationships/image" Target="media/image33.jpeg"/><Relationship Id="rId174" Type="http://schemas.openxmlformats.org/officeDocument/2006/relationships/hyperlink" Target="http://flexikon.doccheck.com/Fetal" TargetMode="External"/><Relationship Id="rId175" Type="http://schemas.openxmlformats.org/officeDocument/2006/relationships/hyperlink" Target="http://flexikon.doccheck.com/Geburtshilfe" TargetMode="External"/><Relationship Id="rId176" Type="http://schemas.openxmlformats.org/officeDocument/2006/relationships/hyperlink" Target="http://flexikon.doccheck.com/Geburt" TargetMode="External"/><Relationship Id="rId177" Type="http://schemas.openxmlformats.org/officeDocument/2006/relationships/hyperlink" Target="http://flexikon.doccheck.com/Herzfrequenz" TargetMode="External"/><Relationship Id="rId178" Type="http://schemas.openxmlformats.org/officeDocument/2006/relationships/hyperlink" Target="http://flexikon.doccheck.com/Doppler-Sonographie" TargetMode="External"/><Relationship Id="rId179" Type="http://schemas.openxmlformats.org/officeDocument/2006/relationships/hyperlink" Target="http://flexikon.doccheck.com/Bauchdecke" TargetMode="External"/><Relationship Id="rId210" Type="http://schemas.openxmlformats.org/officeDocument/2006/relationships/hyperlink" Target="http://de.wikipedia.org/wiki/Brustwarze" TargetMode="External"/><Relationship Id="rId211" Type="http://schemas.openxmlformats.org/officeDocument/2006/relationships/hyperlink" Target="http://de.wikipedia.org/wiki/Brust" TargetMode="External"/><Relationship Id="rId212" Type="http://schemas.openxmlformats.org/officeDocument/2006/relationships/hyperlink" Target="http://de.wikipedia.org/wiki/Abszess" TargetMode="External"/><Relationship Id="rId213" Type="http://schemas.openxmlformats.org/officeDocument/2006/relationships/hyperlink" Target="http://de.wikipedia.org/wiki/Lymphknoten" TargetMode="External"/><Relationship Id="rId70" Type="http://schemas.openxmlformats.org/officeDocument/2006/relationships/hyperlink" Target="http://flexikon.doccheck.com/Schwangerschaft" TargetMode="External"/><Relationship Id="rId71" Type="http://schemas.openxmlformats.org/officeDocument/2006/relationships/hyperlink" Target="http://flexikon.doccheck.com/%C3%96strogenmangel?action=edit" TargetMode="External"/><Relationship Id="rId72" Type="http://schemas.openxmlformats.org/officeDocument/2006/relationships/hyperlink" Target="http://flexikon.doccheck.com/Harnabflussst%C3%B6rung" TargetMode="External"/><Relationship Id="rId73" Type="http://schemas.openxmlformats.org/officeDocument/2006/relationships/hyperlink" Target="http://flexikon.doccheck.com/Harnr%C3%B6hrenstriktur" TargetMode="External"/><Relationship Id="rId74" Type="http://schemas.openxmlformats.org/officeDocument/2006/relationships/hyperlink" Target="http://flexikon.doccheck.com/Harnblasenstein?action=edit" TargetMode="External"/><Relationship Id="rId75" Type="http://schemas.openxmlformats.org/officeDocument/2006/relationships/hyperlink" Target="http://flexikon.doccheck.com/Vesikoureteraler_Reflux" TargetMode="External"/><Relationship Id="rId76" Type="http://schemas.openxmlformats.org/officeDocument/2006/relationships/hyperlink" Target="http://flexikon.doccheck.com/Immundefizienz" TargetMode="External"/><Relationship Id="rId77" Type="http://schemas.openxmlformats.org/officeDocument/2006/relationships/hyperlink" Target="http://flexikon.doccheck.com/Diabetes_mellitus" TargetMode="External"/><Relationship Id="rId78" Type="http://schemas.openxmlformats.org/officeDocument/2006/relationships/hyperlink" Target="http://flexikon.doccheck.com/Unterk%C3%BChlung?action=edit" TargetMode="External"/><Relationship Id="rId79" Type="http://schemas.openxmlformats.org/officeDocument/2006/relationships/image" Target="media/image4.png"/><Relationship Id="rId214" Type="http://schemas.openxmlformats.org/officeDocument/2006/relationships/footer" Target="footer1.xml"/><Relationship Id="rId215" Type="http://schemas.openxmlformats.org/officeDocument/2006/relationships/fontTable" Target="fontTable.xml"/><Relationship Id="rId2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flexikon.doccheck.com/Benigne" TargetMode="External"/><Relationship Id="rId101" Type="http://schemas.openxmlformats.org/officeDocument/2006/relationships/hyperlink" Target="http://flexikon.doccheck.com/Epithel" TargetMode="External"/><Relationship Id="rId102" Type="http://schemas.openxmlformats.org/officeDocument/2006/relationships/hyperlink" Target="http://flexikon.doccheck.com/Virusinfektion" TargetMode="External"/><Relationship Id="rId103" Type="http://schemas.openxmlformats.org/officeDocument/2006/relationships/hyperlink" Target="http://flexikon.doccheck.com/Sexuell_%C3%BCbertragbare_Krankheit" TargetMode="External"/><Relationship Id="rId104" Type="http://schemas.openxmlformats.org/officeDocument/2006/relationships/image" Target="media/image10.png"/><Relationship Id="rId105" Type="http://schemas.openxmlformats.org/officeDocument/2006/relationships/hyperlink" Target="http://flexikon.doccheck.com/Prolaps" TargetMode="External"/><Relationship Id="rId106" Type="http://schemas.openxmlformats.org/officeDocument/2006/relationships/hyperlink" Target="http://flexikon.doccheck.com/Harnblase" TargetMode="External"/><Relationship Id="rId107" Type="http://schemas.openxmlformats.org/officeDocument/2006/relationships/hyperlink" Target="http://flexikon.doccheck.com/Bruchsack" TargetMode="External"/><Relationship Id="rId108" Type="http://schemas.openxmlformats.org/officeDocument/2006/relationships/hyperlink" Target="http://flexikon.doccheck.com/Scheide" TargetMode="External"/><Relationship Id="rId109" Type="http://schemas.openxmlformats.org/officeDocument/2006/relationships/hyperlink" Target="http://flexikon.doccheck.com/Introitus_vaginae"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flexikon.doccheck.com/Vaginalflora?action=edit" TargetMode="External"/><Relationship Id="rId9" Type="http://schemas.openxmlformats.org/officeDocument/2006/relationships/hyperlink" Target="http://flexikon.doccheck.com/Laktobazillus?action=edit" TargetMode="External"/><Relationship Id="rId140" Type="http://schemas.openxmlformats.org/officeDocument/2006/relationships/hyperlink" Target="http://de.wikipedia.org/wiki/Antigen" TargetMode="External"/><Relationship Id="rId141" Type="http://schemas.openxmlformats.org/officeDocument/2006/relationships/hyperlink" Target="http://de.wikipedia.org/wiki/Antik%C3%B6rper"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10013</Words>
  <Characters>63087</Characters>
  <Application>Microsoft Macintosh Word</Application>
  <DocSecurity>0</DocSecurity>
  <Lines>525</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Fanny</dc:creator>
  <cp:lastModifiedBy>Fanny Geiser</cp:lastModifiedBy>
  <cp:revision>59</cp:revision>
  <dcterms:created xsi:type="dcterms:W3CDTF">2012-02-13T19:51:00Z</dcterms:created>
  <dcterms:modified xsi:type="dcterms:W3CDTF">2016-02-08T20:58:00Z</dcterms:modified>
</cp:coreProperties>
</file>