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0C3D3" w14:textId="77777777" w:rsidR="00B73DB8" w:rsidRDefault="00B73DB8"/>
    <w:p w14:paraId="45099847" w14:textId="77777777" w:rsidR="00B73DB8" w:rsidRDefault="00B73DB8"/>
    <w:tbl>
      <w:tblPr>
        <w:tblStyle w:val="TableauGrille7Couleur"/>
        <w:tblW w:w="0" w:type="auto"/>
        <w:tblLook w:val="0000" w:firstRow="0" w:lastRow="0" w:firstColumn="0" w:lastColumn="0" w:noHBand="0" w:noVBand="0"/>
      </w:tblPr>
      <w:tblGrid>
        <w:gridCol w:w="2808"/>
        <w:gridCol w:w="3325"/>
        <w:gridCol w:w="1652"/>
        <w:gridCol w:w="1612"/>
        <w:gridCol w:w="5887"/>
      </w:tblGrid>
      <w:tr w:rsidR="00AE6295" w:rsidRPr="003F67CC" w14:paraId="589F8B44" w14:textId="77777777" w:rsidTr="00B73D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9DC2D9" w14:textId="77777777" w:rsidR="003F67CC" w:rsidRPr="003F67CC" w:rsidRDefault="003F67CC" w:rsidP="003F67CC">
            <w:pPr>
              <w:jc w:val="center"/>
              <w:rPr>
                <w:b/>
                <w:bCs/>
              </w:rPr>
            </w:pPr>
            <w:r w:rsidRPr="003F67CC">
              <w:rPr>
                <w:b/>
                <w:bCs/>
              </w:rPr>
              <w:t>Classe de diurétiques</w:t>
            </w:r>
          </w:p>
        </w:tc>
        <w:tc>
          <w:tcPr>
            <w:tcW w:w="0" w:type="auto"/>
            <w:vAlign w:val="center"/>
          </w:tcPr>
          <w:p w14:paraId="0E48D095" w14:textId="77777777" w:rsidR="003F67CC" w:rsidRPr="003F67CC" w:rsidRDefault="003F67CC" w:rsidP="003F67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F67CC">
              <w:rPr>
                <w:b/>
                <w:bCs/>
              </w:rPr>
              <w:t>Indications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769E20" w14:textId="77777777" w:rsidR="003F67CC" w:rsidRPr="003F67CC" w:rsidRDefault="003F67CC" w:rsidP="003F67CC">
            <w:pPr>
              <w:jc w:val="center"/>
              <w:rPr>
                <w:b/>
                <w:bCs/>
              </w:rPr>
            </w:pPr>
            <w:r w:rsidRPr="003F67CC">
              <w:rPr>
                <w:b/>
                <w:bCs/>
              </w:rPr>
              <w:t>Effets électrolytiques</w:t>
            </w:r>
          </w:p>
        </w:tc>
        <w:tc>
          <w:tcPr>
            <w:tcW w:w="0" w:type="auto"/>
            <w:vAlign w:val="center"/>
          </w:tcPr>
          <w:p w14:paraId="539CFBBA" w14:textId="77777777" w:rsidR="003F67CC" w:rsidRPr="003F67CC" w:rsidRDefault="003F67CC" w:rsidP="003F67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F67CC">
              <w:rPr>
                <w:b/>
                <w:bCs/>
              </w:rPr>
              <w:t>Effets sur le pH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720110" w14:textId="77777777" w:rsidR="003F67CC" w:rsidRPr="003F67CC" w:rsidRDefault="003F67CC" w:rsidP="003F67CC">
            <w:pPr>
              <w:jc w:val="center"/>
              <w:rPr>
                <w:b/>
                <w:bCs/>
              </w:rPr>
            </w:pPr>
            <w:r w:rsidRPr="003F67CC">
              <w:rPr>
                <w:b/>
                <w:bCs/>
              </w:rPr>
              <w:t>Précautions</w:t>
            </w:r>
          </w:p>
        </w:tc>
      </w:tr>
      <w:tr w:rsidR="00AE6295" w:rsidRPr="003F67CC" w14:paraId="60389AD0" w14:textId="77777777" w:rsidTr="00B73D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7BAEA257" w14:textId="77777777" w:rsidR="003F67CC" w:rsidRPr="003F67CC" w:rsidRDefault="003F67CC" w:rsidP="003F67CC">
            <w:pPr>
              <w:jc w:val="center"/>
              <w:rPr>
                <w:b/>
                <w:bCs/>
              </w:rPr>
            </w:pPr>
            <w:r w:rsidRPr="003F67CC">
              <w:rPr>
                <w:b/>
                <w:bCs/>
              </w:rPr>
              <w:t>Acétazolamide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66F9A" w14:textId="77777777" w:rsidR="003F67CC" w:rsidRPr="00AE6295" w:rsidRDefault="003F67CC" w:rsidP="00B73DB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295">
              <w:t>Glaucome aigu</w:t>
            </w:r>
          </w:p>
          <w:p w14:paraId="32B5B48E" w14:textId="77777777" w:rsidR="003F67CC" w:rsidRPr="00AE6295" w:rsidRDefault="003F67CC" w:rsidP="00B73DB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295">
              <w:t>M</w:t>
            </w:r>
            <w:r w:rsidRPr="00AE6295">
              <w:t>al des montagnes</w:t>
            </w:r>
          </w:p>
          <w:p w14:paraId="7596E05C" w14:textId="4AAE4CC6" w:rsidR="003F67CC" w:rsidRPr="00AE6295" w:rsidRDefault="003F67CC" w:rsidP="00B73DB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295">
              <w:t>HTIC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82A13E5" w14:textId="77777777" w:rsidR="003F67CC" w:rsidRPr="003F67CC" w:rsidRDefault="003F67CC" w:rsidP="003F67CC">
            <w:pPr>
              <w:jc w:val="center"/>
              <w:rPr>
                <w:b/>
                <w:bCs/>
                <w:sz w:val="15"/>
                <w:szCs w:val="18"/>
              </w:rPr>
            </w:pPr>
            <w:r w:rsidRPr="003F67CC">
              <w:rPr>
                <w:b/>
                <w:bCs/>
                <w:sz w:val="15"/>
                <w:szCs w:val="18"/>
              </w:rPr>
              <w:t>Na⁺ ↓, K⁺ ↓, Ca²⁺ 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A1660" w14:textId="77777777" w:rsidR="003F67CC" w:rsidRPr="003F67CC" w:rsidRDefault="003F67CC" w:rsidP="003F6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8"/>
              </w:rPr>
            </w:pPr>
            <w:r w:rsidRPr="003F67CC">
              <w:rPr>
                <w:b/>
                <w:bCs/>
                <w:color w:val="8DD873" w:themeColor="accent6" w:themeTint="99"/>
                <w:sz w:val="15"/>
                <w:szCs w:val="18"/>
              </w:rPr>
              <w:t>Acidoses</w:t>
            </w:r>
            <w:r w:rsidRPr="003F67CC">
              <w:rPr>
                <w:color w:val="8DD873" w:themeColor="accent6" w:themeTint="99"/>
                <w:sz w:val="15"/>
                <w:szCs w:val="18"/>
              </w:rPr>
              <w:t xml:space="preserve"> </w:t>
            </w:r>
            <w:r w:rsidRPr="003F67CC">
              <w:rPr>
                <w:sz w:val="15"/>
                <w:szCs w:val="18"/>
              </w:rPr>
              <w:t>métaboliques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1EAE9432" w14:textId="77777777" w:rsidR="00AE6295" w:rsidRDefault="003F67CC" w:rsidP="003F67CC">
            <w:pPr>
              <w:pStyle w:val="Paragraphedeliste"/>
            </w:pPr>
            <w:r w:rsidRPr="00AE6295">
              <w:t>Peut causer une acidose métabolique</w:t>
            </w:r>
          </w:p>
          <w:p w14:paraId="52494714" w14:textId="3FA7AD42" w:rsidR="003F67CC" w:rsidRPr="00AE6295" w:rsidRDefault="00AE6295" w:rsidP="00AE6295">
            <w:pPr>
              <w:pStyle w:val="Paragraphedeliste"/>
              <w:numPr>
                <w:ilvl w:val="0"/>
                <w:numId w:val="0"/>
              </w:numPr>
              <w:ind w:left="284"/>
            </w:pPr>
            <w:r w:rsidRPr="00AE6295">
              <w:sym w:font="Wingdings" w:char="F0E0"/>
            </w:r>
            <w:r w:rsidRPr="00AE6295">
              <w:t xml:space="preserve"> </w:t>
            </w:r>
            <w:r w:rsidR="003F67CC" w:rsidRPr="00AE6295">
              <w:t>surveiller la fonction rénale.</w:t>
            </w:r>
          </w:p>
        </w:tc>
      </w:tr>
      <w:tr w:rsidR="00AE6295" w:rsidRPr="003F67CC" w14:paraId="41F73BEF" w14:textId="77777777" w:rsidTr="00B73D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76980184" w14:textId="77777777" w:rsidR="003F67CC" w:rsidRPr="003F67CC" w:rsidRDefault="003F67CC" w:rsidP="003F67CC">
            <w:pPr>
              <w:jc w:val="center"/>
              <w:rPr>
                <w:b/>
                <w:bCs/>
              </w:rPr>
            </w:pPr>
            <w:r w:rsidRPr="003F67CC">
              <w:rPr>
                <w:b/>
                <w:bCs/>
              </w:rPr>
              <w:t>Diurétiques de l'Anse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EA35A63" w14:textId="77777777" w:rsidR="00AE6295" w:rsidRDefault="003F67CC" w:rsidP="00B73DB8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295">
              <w:t>Hypertension</w:t>
            </w:r>
          </w:p>
          <w:p w14:paraId="48359BC2" w14:textId="1A8E5EDF" w:rsidR="00AE6295" w:rsidRDefault="00AE6295" w:rsidP="00B73DB8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295">
              <w:t>Œdème</w:t>
            </w:r>
            <w:r w:rsidR="003F67CC" w:rsidRPr="00AE6295">
              <w:t xml:space="preserve"> (cardiaque, rénal, hépatique)</w:t>
            </w:r>
          </w:p>
          <w:p w14:paraId="407F0AA2" w14:textId="6BCCD235" w:rsidR="003F67CC" w:rsidRPr="00AE6295" w:rsidRDefault="00AE6295" w:rsidP="00B73DB8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295">
              <w:t>Diurèse</w:t>
            </w:r>
            <w:r w:rsidR="003F67CC" w:rsidRPr="00AE6295">
              <w:t xml:space="preserve"> forcée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64C7AF0F" w14:textId="77777777" w:rsidR="003F67CC" w:rsidRPr="003F67CC" w:rsidRDefault="003F67CC" w:rsidP="003F67CC">
            <w:pPr>
              <w:jc w:val="center"/>
              <w:rPr>
                <w:b/>
                <w:bCs/>
                <w:sz w:val="15"/>
                <w:szCs w:val="18"/>
              </w:rPr>
            </w:pPr>
            <w:r w:rsidRPr="003F67CC">
              <w:rPr>
                <w:b/>
                <w:bCs/>
                <w:sz w:val="15"/>
                <w:szCs w:val="18"/>
              </w:rPr>
              <w:t>Na⁺ ↓↓, K⁺ ↓, Ca²⁺ ↓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B93B3DB" w14:textId="77777777" w:rsidR="003F67CC" w:rsidRPr="003F67CC" w:rsidRDefault="003F67CC" w:rsidP="003F67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8"/>
              </w:rPr>
            </w:pPr>
            <w:r w:rsidRPr="003F67CC">
              <w:rPr>
                <w:b/>
                <w:bCs/>
                <w:color w:val="BF4E14" w:themeColor="accent2" w:themeShade="BF"/>
                <w:sz w:val="15"/>
                <w:szCs w:val="18"/>
              </w:rPr>
              <w:t>Alcalose</w:t>
            </w:r>
            <w:r w:rsidRPr="003F67CC">
              <w:rPr>
                <w:color w:val="BF4E14" w:themeColor="accent2" w:themeShade="BF"/>
                <w:sz w:val="15"/>
                <w:szCs w:val="18"/>
              </w:rPr>
              <w:t xml:space="preserve"> </w:t>
            </w:r>
            <w:r w:rsidRPr="003F67CC">
              <w:rPr>
                <w:sz w:val="15"/>
                <w:szCs w:val="18"/>
              </w:rPr>
              <w:t>métabolique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73B59B23" w14:textId="77777777" w:rsidR="00AE6295" w:rsidRDefault="003F67CC" w:rsidP="003F67CC">
            <w:pPr>
              <w:pStyle w:val="Paragraphedeliste"/>
            </w:pPr>
            <w:r w:rsidRPr="003F67CC">
              <w:t>Furosémide/Torasémide + Aminoglycosides</w:t>
            </w:r>
            <w:r w:rsidR="00AE6295">
              <w:t xml:space="preserve"> </w:t>
            </w:r>
            <w:r w:rsidR="00AE6295">
              <w:sym w:font="Wingdings" w:char="F0E0"/>
            </w:r>
            <w:r w:rsidR="00AE6295">
              <w:t xml:space="preserve"> </w:t>
            </w:r>
            <w:r w:rsidRPr="003F67CC">
              <w:t xml:space="preserve">risque ototoxique. </w:t>
            </w:r>
          </w:p>
          <w:p w14:paraId="200E663D" w14:textId="77777777" w:rsidR="00AE6295" w:rsidRDefault="003F67CC" w:rsidP="003F67CC">
            <w:pPr>
              <w:pStyle w:val="Paragraphedeliste"/>
            </w:pPr>
            <w:r w:rsidRPr="00AE6295">
              <w:t xml:space="preserve">Diurétique de l'Anse + IEC/ARA II </w:t>
            </w:r>
            <w:r w:rsidR="00AE6295">
              <w:sym w:font="Wingdings" w:char="F0E0"/>
            </w:r>
            <w:r w:rsidRPr="00AE6295">
              <w:t xml:space="preserve"> risque </w:t>
            </w:r>
            <w:r w:rsidR="00AE6295">
              <w:t>d’</w:t>
            </w:r>
            <w:r w:rsidRPr="00AE6295">
              <w:t>IRA et hypotension.</w:t>
            </w:r>
          </w:p>
          <w:p w14:paraId="4C67B77E" w14:textId="1EDB8F69" w:rsidR="003F67CC" w:rsidRPr="00AE6295" w:rsidRDefault="003F67CC" w:rsidP="003F67CC">
            <w:pPr>
              <w:pStyle w:val="Paragraphedeliste"/>
            </w:pPr>
            <w:r w:rsidRPr="00AE6295">
              <w:t xml:space="preserve">NSAID + Furosémide </w:t>
            </w:r>
            <w:r w:rsidR="00AE6295">
              <w:sym w:font="Wingdings" w:char="F0E0"/>
            </w:r>
            <w:r w:rsidR="00AE6295">
              <w:t xml:space="preserve"> </w:t>
            </w:r>
            <w:r w:rsidRPr="00AE6295">
              <w:t xml:space="preserve"> réduction de l'efficacité diurétique.</w:t>
            </w:r>
          </w:p>
        </w:tc>
      </w:tr>
      <w:tr w:rsidR="00AE6295" w:rsidRPr="003F67CC" w14:paraId="17A9388C" w14:textId="77777777" w:rsidTr="00B73D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44C30D86" w14:textId="77777777" w:rsidR="003F67CC" w:rsidRPr="003F67CC" w:rsidRDefault="003F67CC" w:rsidP="003F67CC">
            <w:pPr>
              <w:jc w:val="center"/>
              <w:rPr>
                <w:b/>
                <w:bCs/>
              </w:rPr>
            </w:pPr>
            <w:r w:rsidRPr="003F67CC">
              <w:rPr>
                <w:b/>
                <w:bCs/>
              </w:rPr>
              <w:t>Diurétiques Thiazidiques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9F36F7" w14:textId="77777777" w:rsidR="00AE6295" w:rsidRDefault="003F67CC" w:rsidP="00B73DB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295">
              <w:t>Hypertension</w:t>
            </w:r>
          </w:p>
          <w:p w14:paraId="387504D0" w14:textId="0EE12665" w:rsidR="00AE6295" w:rsidRDefault="00AE6295" w:rsidP="00B73DB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6295">
              <w:t>Œdème</w:t>
            </w:r>
            <w:r w:rsidR="003F67CC" w:rsidRPr="00AE6295">
              <w:t xml:space="preserve"> chronique (ICC, cirrhose)</w:t>
            </w:r>
          </w:p>
          <w:p w14:paraId="09EAB562" w14:textId="7C4677E6" w:rsidR="003F67CC" w:rsidRPr="00AE6295" w:rsidRDefault="00AE6295" w:rsidP="00B73DB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3F67CC" w:rsidRPr="00AE6295">
              <w:t>iabète insipide néphrogénique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0C3D3311" w14:textId="77777777" w:rsidR="003F67CC" w:rsidRPr="003F67CC" w:rsidRDefault="003F67CC" w:rsidP="003F67CC">
            <w:pPr>
              <w:jc w:val="center"/>
              <w:rPr>
                <w:b/>
                <w:bCs/>
                <w:sz w:val="15"/>
                <w:szCs w:val="18"/>
              </w:rPr>
            </w:pPr>
            <w:r w:rsidRPr="003F67CC">
              <w:rPr>
                <w:b/>
                <w:bCs/>
                <w:sz w:val="15"/>
                <w:szCs w:val="18"/>
              </w:rPr>
              <w:t xml:space="preserve">Na⁺ ↓, K⁺ ↓, </w:t>
            </w:r>
            <w:r w:rsidRPr="003F67CC">
              <w:rPr>
                <w:b/>
                <w:bCs/>
                <w:color w:val="196B24" w:themeColor="accent3"/>
                <w:sz w:val="15"/>
                <w:szCs w:val="18"/>
              </w:rPr>
              <w:t>Ca²⁺ ↑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2DCCB13" w14:textId="77777777" w:rsidR="003F67CC" w:rsidRPr="003F67CC" w:rsidRDefault="003F67CC" w:rsidP="003F6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8"/>
              </w:rPr>
            </w:pPr>
            <w:r w:rsidRPr="003F67CC">
              <w:rPr>
                <w:b/>
                <w:bCs/>
                <w:color w:val="BF4E14" w:themeColor="accent2" w:themeShade="BF"/>
                <w:sz w:val="15"/>
                <w:szCs w:val="18"/>
              </w:rPr>
              <w:t>Alcalose</w:t>
            </w:r>
            <w:r w:rsidRPr="003F67CC">
              <w:rPr>
                <w:color w:val="BF4E14" w:themeColor="accent2" w:themeShade="BF"/>
                <w:sz w:val="15"/>
                <w:szCs w:val="18"/>
              </w:rPr>
              <w:t xml:space="preserve"> </w:t>
            </w:r>
            <w:r w:rsidRPr="003F67CC">
              <w:rPr>
                <w:sz w:val="15"/>
                <w:szCs w:val="18"/>
              </w:rPr>
              <w:t>métabolique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654C0D89" w14:textId="77777777" w:rsidR="00AE6295" w:rsidRDefault="003F67CC" w:rsidP="00AE6295">
            <w:pPr>
              <w:pStyle w:val="Paragraphedeliste"/>
            </w:pPr>
            <w:r w:rsidRPr="003F67CC">
              <w:t xml:space="preserve">Thiazidique + Glucocorticoïdes </w:t>
            </w:r>
            <w:r w:rsidR="00AE6295" w:rsidRPr="00AE6295">
              <w:sym w:font="Wingdings" w:char="F0E0"/>
            </w:r>
            <w:r w:rsidRPr="003F67CC">
              <w:t xml:space="preserve"> risque accru d'hypokaliémie.</w:t>
            </w:r>
          </w:p>
          <w:p w14:paraId="0ABC1D0E" w14:textId="77777777" w:rsidR="00AE6295" w:rsidRDefault="003F67CC" w:rsidP="00AE6295">
            <w:pPr>
              <w:pStyle w:val="Paragraphedeliste"/>
            </w:pPr>
            <w:r w:rsidRPr="003F67CC">
              <w:t xml:space="preserve">Thiazidique + IEC/ARA II </w:t>
            </w:r>
            <w:r w:rsidR="00AE6295">
              <w:sym w:font="Wingdings" w:char="F0E0"/>
            </w:r>
            <w:r w:rsidRPr="003F67CC">
              <w:t xml:space="preserve"> risque de forte hypotension.</w:t>
            </w:r>
          </w:p>
          <w:p w14:paraId="0B675EB7" w14:textId="08F60C14" w:rsidR="003F67CC" w:rsidRPr="003F67CC" w:rsidRDefault="003F67CC" w:rsidP="00AE6295">
            <w:pPr>
              <w:pStyle w:val="Paragraphedeliste"/>
            </w:pPr>
            <w:r w:rsidRPr="003F67CC">
              <w:t xml:space="preserve">Thiazidique + Carbamazépine/Lithium </w:t>
            </w:r>
            <w:r w:rsidR="00AE6295">
              <w:sym w:font="Wingdings" w:char="F0E0"/>
            </w:r>
            <w:r w:rsidRPr="003F67CC">
              <w:t xml:space="preserve"> risque d'hyponatrémie et de toxicité au lithium.</w:t>
            </w:r>
          </w:p>
        </w:tc>
      </w:tr>
      <w:tr w:rsidR="00AE6295" w14:paraId="08F89187" w14:textId="77777777" w:rsidTr="00B73D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1EB10D3" w14:textId="77777777" w:rsidR="003F67CC" w:rsidRPr="003F67CC" w:rsidRDefault="003F67CC" w:rsidP="003F67CC">
            <w:pPr>
              <w:jc w:val="center"/>
              <w:rPr>
                <w:b/>
                <w:bCs/>
              </w:rPr>
            </w:pPr>
            <w:r w:rsidRPr="003F67CC">
              <w:rPr>
                <w:b/>
                <w:bCs/>
              </w:rPr>
              <w:t>Diurétiques Épargneurs de Potassium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F63B6" w14:textId="77777777" w:rsidR="00AE6295" w:rsidRDefault="003F67CC" w:rsidP="00B73DB8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295">
              <w:t>Hypertension</w:t>
            </w:r>
          </w:p>
          <w:p w14:paraId="5A0CF576" w14:textId="77777777" w:rsidR="00AE6295" w:rsidRDefault="00AE6295" w:rsidP="00B73DB8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="003F67CC" w:rsidRPr="00AE6295">
              <w:t>ypokaliémie</w:t>
            </w:r>
          </w:p>
          <w:p w14:paraId="41F150CF" w14:textId="55E02D47" w:rsidR="003F67CC" w:rsidRPr="00AE6295" w:rsidRDefault="00AE6295" w:rsidP="00B73DB8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295">
              <w:t>Œdème</w:t>
            </w:r>
            <w:r w:rsidR="003F67CC" w:rsidRPr="00AE6295">
              <w:t xml:space="preserve"> (ICC, syndrome néphrotique, cirrhose)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61B5ED17" w14:textId="77777777" w:rsidR="003F67CC" w:rsidRPr="003F67CC" w:rsidRDefault="003F67CC" w:rsidP="003F67CC">
            <w:pPr>
              <w:jc w:val="center"/>
              <w:rPr>
                <w:b/>
                <w:bCs/>
                <w:sz w:val="15"/>
                <w:szCs w:val="18"/>
              </w:rPr>
            </w:pPr>
            <w:r w:rsidRPr="003F67CC">
              <w:rPr>
                <w:b/>
                <w:bCs/>
                <w:sz w:val="15"/>
                <w:szCs w:val="18"/>
              </w:rPr>
              <w:t xml:space="preserve">Na⁺ ↓, </w:t>
            </w:r>
            <w:r w:rsidRPr="003F67CC">
              <w:rPr>
                <w:b/>
                <w:bCs/>
                <w:color w:val="196B24" w:themeColor="accent3"/>
                <w:sz w:val="15"/>
                <w:szCs w:val="18"/>
              </w:rPr>
              <w:t>K⁺ ↑</w:t>
            </w:r>
            <w:r w:rsidRPr="003F67CC">
              <w:rPr>
                <w:b/>
                <w:bCs/>
                <w:sz w:val="15"/>
                <w:szCs w:val="18"/>
              </w:rPr>
              <w:t>,</w:t>
            </w:r>
            <w:r w:rsidRPr="003F67CC">
              <w:rPr>
                <w:b/>
                <w:bCs/>
                <w:color w:val="002060"/>
                <w:sz w:val="15"/>
                <w:szCs w:val="18"/>
              </w:rPr>
              <w:t xml:space="preserve"> Ca²⁺ 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567AB" w14:textId="77777777" w:rsidR="003F67CC" w:rsidRPr="003F67CC" w:rsidRDefault="003F67CC" w:rsidP="003F67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8"/>
              </w:rPr>
            </w:pPr>
            <w:r w:rsidRPr="003F67CC">
              <w:rPr>
                <w:b/>
                <w:bCs/>
                <w:color w:val="8DD873" w:themeColor="accent6" w:themeTint="99"/>
                <w:sz w:val="15"/>
                <w:szCs w:val="18"/>
              </w:rPr>
              <w:t>Acidoses</w:t>
            </w:r>
            <w:r w:rsidRPr="003F67CC">
              <w:rPr>
                <w:color w:val="8DD873" w:themeColor="accent6" w:themeTint="99"/>
                <w:sz w:val="15"/>
                <w:szCs w:val="18"/>
              </w:rPr>
              <w:t xml:space="preserve"> </w:t>
            </w:r>
            <w:r w:rsidRPr="003F67CC">
              <w:rPr>
                <w:sz w:val="15"/>
                <w:szCs w:val="18"/>
              </w:rPr>
              <w:t>métaboliques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A290B54" w14:textId="77777777" w:rsidR="00AE6295" w:rsidRDefault="003F67CC" w:rsidP="00B73DB8">
            <w:pPr>
              <w:pStyle w:val="Paragraphedeliste"/>
            </w:pPr>
            <w:r w:rsidRPr="003F67CC">
              <w:t xml:space="preserve">Épargneurs de K⁺ + IEC/ARA II </w:t>
            </w:r>
            <w:r w:rsidR="00AE6295" w:rsidRPr="00AE6295">
              <w:sym w:font="Wingdings" w:char="F0E0"/>
            </w:r>
            <w:r w:rsidRPr="003F67CC">
              <w:t xml:space="preserve"> risque accru d'hyperkaliémie.</w:t>
            </w:r>
          </w:p>
          <w:p w14:paraId="3676DC92" w14:textId="1B8CCE77" w:rsidR="003F67CC" w:rsidRPr="003F67CC" w:rsidRDefault="003F67CC" w:rsidP="00B73DB8">
            <w:pPr>
              <w:pStyle w:val="Paragraphedeliste"/>
            </w:pPr>
            <w:r w:rsidRPr="003F67CC">
              <w:t xml:space="preserve">Spironolactone </w:t>
            </w:r>
            <w:r w:rsidR="00AE6295" w:rsidRPr="00AE6295">
              <w:sym w:font="Wingdings" w:char="F0E0"/>
            </w:r>
            <w:r w:rsidRPr="003F67CC">
              <w:t xml:space="preserve"> surveiller les effets antiandrogéniques</w:t>
            </w:r>
          </w:p>
        </w:tc>
      </w:tr>
    </w:tbl>
    <w:p w14:paraId="32F4ABD4" w14:textId="516FE068" w:rsidR="00BC511A" w:rsidRDefault="00BC511A" w:rsidP="003F67CC"/>
    <w:p w14:paraId="54B9E8FD" w14:textId="77777777" w:rsidR="00BC511A" w:rsidRDefault="00BC511A" w:rsidP="003F67CC"/>
    <w:p w14:paraId="624A67C0" w14:textId="77777777" w:rsidR="00BC511A" w:rsidRDefault="00BC511A" w:rsidP="003F67CC"/>
    <w:p w14:paraId="1C857B2F" w14:textId="77777777" w:rsidR="00BC511A" w:rsidRDefault="00BC511A" w:rsidP="003F67CC"/>
    <w:p w14:paraId="14BCD04B" w14:textId="77777777" w:rsidR="00BC511A" w:rsidRDefault="00BC511A" w:rsidP="003F67CC"/>
    <w:p w14:paraId="61F8E075" w14:textId="77777777" w:rsidR="00BC511A" w:rsidRDefault="00BC511A" w:rsidP="003F67CC"/>
    <w:p w14:paraId="45CD09B9" w14:textId="77777777" w:rsidR="00BC511A" w:rsidRDefault="00BC511A" w:rsidP="003F67CC"/>
    <w:sectPr w:rsidR="00BC511A" w:rsidSect="00F222A1">
      <w:type w:val="continuous"/>
      <w:pgSz w:w="16840" w:h="11900" w:orient="landscape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Corps CS)">
    <w:altName w:val="Garamond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2B5CF8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6BD8C1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60E9A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4C6E96D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227"/>
      </w:pPr>
      <w:rPr>
        <w:rFonts w:ascii="Symbol" w:hAnsi="Symbol" w:hint="default"/>
        <w:b w:val="0"/>
        <w:i w:val="0"/>
        <w:sz w:val="16"/>
      </w:rPr>
    </w:lvl>
  </w:abstractNum>
  <w:abstractNum w:abstractNumId="4" w15:restartNumberingAfterBreak="0">
    <w:nsid w:val="FFFFFF88"/>
    <w:multiLevelType w:val="singleLevel"/>
    <w:tmpl w:val="7234A9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D4297AA"/>
    <w:lvl w:ilvl="0">
      <w:start w:val="1"/>
      <w:numFmt w:val="bullet"/>
      <w:lvlText w:val=""/>
      <w:lvlJc w:val="left"/>
      <w:pPr>
        <w:tabs>
          <w:tab w:val="num" w:pos="567"/>
        </w:tabs>
        <w:ind w:left="284" w:firstLine="0"/>
      </w:pPr>
      <w:rPr>
        <w:rFonts w:ascii="Symbol" w:hAnsi="Symbol" w:hint="default"/>
        <w:b w:val="0"/>
        <w:i w:val="0"/>
        <w:color w:val="auto"/>
        <w:sz w:val="16"/>
      </w:rPr>
    </w:lvl>
  </w:abstractNum>
  <w:abstractNum w:abstractNumId="6" w15:restartNumberingAfterBreak="0">
    <w:nsid w:val="02B1010D"/>
    <w:multiLevelType w:val="multilevel"/>
    <w:tmpl w:val="AA76E8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16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16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16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CEF644E"/>
    <w:multiLevelType w:val="multilevel"/>
    <w:tmpl w:val="484CF9EE"/>
    <w:styleLink w:val="Listeactuelle1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"/>
      <w:lvlJc w:val="left"/>
      <w:pPr>
        <w:tabs>
          <w:tab w:val="num" w:pos="681"/>
        </w:tabs>
        <w:ind w:left="681" w:hanging="341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tabs>
          <w:tab w:val="num" w:pos="1021"/>
        </w:tabs>
        <w:ind w:left="1021" w:hanging="340"/>
      </w:pPr>
      <w:rPr>
        <w:rFonts w:ascii="Symbol" w:hAnsi="Symbol" w:hint="default"/>
        <w:color w:val="auto"/>
        <w:sz w:val="16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0"/>
      </w:pPr>
      <w:rPr>
        <w:rFonts w:ascii="Symbol" w:hAnsi="Symbol" w:hint="default"/>
        <w:color w:val="auto"/>
        <w:sz w:val="16"/>
      </w:rPr>
    </w:lvl>
    <w:lvl w:ilvl="4">
      <w:start w:val="1"/>
      <w:numFmt w:val="bullet"/>
      <w:lvlText w:val="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  <w:color w:val="auto"/>
        <w:sz w:val="16"/>
      </w:rPr>
    </w:lvl>
    <w:lvl w:ilvl="5">
      <w:start w:val="1"/>
      <w:numFmt w:val="bullet"/>
      <w:lvlText w:val=""/>
      <w:lvlJc w:val="left"/>
      <w:pPr>
        <w:tabs>
          <w:tab w:val="num" w:pos="2041"/>
        </w:tabs>
        <w:ind w:left="2041" w:hanging="340"/>
      </w:pPr>
      <w:rPr>
        <w:rFonts w:ascii="Symbol" w:hAnsi="Symbol" w:hint="default"/>
        <w:sz w:val="16"/>
      </w:rPr>
    </w:lvl>
    <w:lvl w:ilvl="6">
      <w:start w:val="1"/>
      <w:numFmt w:val="bullet"/>
      <w:lvlText w:val=""/>
      <w:lvlJc w:val="left"/>
      <w:pPr>
        <w:tabs>
          <w:tab w:val="num" w:pos="4908"/>
        </w:tabs>
        <w:ind w:left="490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28"/>
        </w:tabs>
        <w:ind w:left="562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48"/>
        </w:tabs>
        <w:ind w:left="634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52121"/>
    <w:multiLevelType w:val="multilevel"/>
    <w:tmpl w:val="0778C920"/>
    <w:styleLink w:val="Listeactuelle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43F0B"/>
    <w:multiLevelType w:val="hybridMultilevel"/>
    <w:tmpl w:val="040A771C"/>
    <w:lvl w:ilvl="0" w:tplc="4454D9F6">
      <w:start w:val="1"/>
      <w:numFmt w:val="bullet"/>
      <w:lvlText w:val=" "/>
      <w:lvlJc w:val="left"/>
      <w:pPr>
        <w:tabs>
          <w:tab w:val="num" w:pos="284"/>
        </w:tabs>
        <w:ind w:left="284" w:hanging="142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B4658"/>
    <w:multiLevelType w:val="multilevel"/>
    <w:tmpl w:val="040C0023"/>
    <w:name w:val="ParagLevel1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pStyle w:val="Titre4"/>
      <w:lvlText w:val="(%4)"/>
      <w:lvlJc w:val="right"/>
      <w:pPr>
        <w:ind w:left="864" w:hanging="144"/>
      </w:pPr>
    </w:lvl>
    <w:lvl w:ilvl="4">
      <w:start w:val="1"/>
      <w:numFmt w:val="decimal"/>
      <w:pStyle w:val="Titre5"/>
      <w:lvlText w:val="%5)"/>
      <w:lvlJc w:val="left"/>
      <w:pPr>
        <w:ind w:left="1008" w:hanging="432"/>
      </w:pPr>
    </w:lvl>
    <w:lvl w:ilvl="5">
      <w:start w:val="1"/>
      <w:numFmt w:val="lowerLetter"/>
      <w:pStyle w:val="Titre6"/>
      <w:lvlText w:val="%6)"/>
      <w:lvlJc w:val="left"/>
      <w:pPr>
        <w:ind w:left="1152" w:hanging="432"/>
      </w:pPr>
    </w:lvl>
    <w:lvl w:ilvl="6">
      <w:start w:val="1"/>
      <w:numFmt w:val="lowerRoman"/>
      <w:pStyle w:val="Titre7"/>
      <w:lvlText w:val="%7)"/>
      <w:lvlJc w:val="right"/>
      <w:pPr>
        <w:ind w:left="1296" w:hanging="288"/>
      </w:pPr>
    </w:lvl>
    <w:lvl w:ilvl="7">
      <w:start w:val="1"/>
      <w:numFmt w:val="lowerLetter"/>
      <w:pStyle w:val="Titre8"/>
      <w:lvlText w:val="%8."/>
      <w:lvlJc w:val="left"/>
      <w:pPr>
        <w:ind w:left="1440" w:hanging="432"/>
      </w:pPr>
    </w:lvl>
    <w:lvl w:ilvl="8">
      <w:start w:val="1"/>
      <w:numFmt w:val="lowerRoman"/>
      <w:pStyle w:val="Titre9"/>
      <w:lvlText w:val="%9."/>
      <w:lvlJc w:val="right"/>
      <w:pPr>
        <w:ind w:left="1584" w:hanging="144"/>
      </w:pPr>
    </w:lvl>
  </w:abstractNum>
  <w:abstractNum w:abstractNumId="11" w15:restartNumberingAfterBreak="0">
    <w:nsid w:val="32F17F87"/>
    <w:multiLevelType w:val="hybridMultilevel"/>
    <w:tmpl w:val="350C824E"/>
    <w:lvl w:ilvl="0" w:tplc="9EAA4916">
      <w:start w:val="1"/>
      <w:numFmt w:val="bullet"/>
      <w:lvlText w:val=""/>
      <w:lvlJc w:val="left"/>
      <w:pPr>
        <w:ind w:left="992" w:hanging="35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80765"/>
    <w:multiLevelType w:val="multilevel"/>
    <w:tmpl w:val="B69C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7C360F3"/>
    <w:multiLevelType w:val="hybridMultilevel"/>
    <w:tmpl w:val="FE6E6F9A"/>
    <w:lvl w:ilvl="0" w:tplc="E7BE1EBA">
      <w:numFmt w:val="bullet"/>
      <w:pStyle w:val="Paragraphedelist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01B03"/>
    <w:multiLevelType w:val="multilevel"/>
    <w:tmpl w:val="D7904BFA"/>
    <w:lvl w:ilvl="0">
      <w:start w:val="1"/>
      <w:numFmt w:val="decimal"/>
      <w:lvlText w:val="%1)"/>
      <w:lvlJc w:val="left"/>
      <w:pPr>
        <w:ind w:left="2061" w:hanging="360"/>
      </w:pPr>
    </w:lvl>
    <w:lvl w:ilvl="1">
      <w:start w:val="1"/>
      <w:numFmt w:val="lowerLetter"/>
      <w:lvlText w:val="%2)"/>
      <w:lvlJc w:val="left"/>
      <w:pPr>
        <w:ind w:left="2421" w:hanging="360"/>
      </w:pPr>
    </w:lvl>
    <w:lvl w:ilvl="2">
      <w:start w:val="1"/>
      <w:numFmt w:val="lowerRoman"/>
      <w:lvlText w:val="%3)"/>
      <w:lvlJc w:val="left"/>
      <w:pPr>
        <w:ind w:left="2781" w:hanging="360"/>
      </w:pPr>
    </w:lvl>
    <w:lvl w:ilvl="3">
      <w:start w:val="1"/>
      <w:numFmt w:val="decimal"/>
      <w:lvlText w:val="(%4)"/>
      <w:lvlJc w:val="left"/>
      <w:pPr>
        <w:ind w:left="3141" w:hanging="360"/>
      </w:pPr>
    </w:lvl>
    <w:lvl w:ilvl="4">
      <w:start w:val="1"/>
      <w:numFmt w:val="lowerLetter"/>
      <w:lvlText w:val="(%5)"/>
      <w:lvlJc w:val="left"/>
      <w:pPr>
        <w:ind w:left="3501" w:hanging="360"/>
      </w:pPr>
    </w:lvl>
    <w:lvl w:ilvl="5">
      <w:start w:val="1"/>
      <w:numFmt w:val="lowerRoman"/>
      <w:lvlText w:val="(%6)"/>
      <w:lvlJc w:val="left"/>
      <w:pPr>
        <w:ind w:left="3861" w:hanging="360"/>
      </w:pPr>
    </w:lvl>
    <w:lvl w:ilvl="6">
      <w:start w:val="1"/>
      <w:numFmt w:val="decimal"/>
      <w:lvlText w:val="%7."/>
      <w:lvlJc w:val="left"/>
      <w:pPr>
        <w:ind w:left="4221" w:hanging="360"/>
      </w:pPr>
    </w:lvl>
    <w:lvl w:ilvl="7">
      <w:start w:val="1"/>
      <w:numFmt w:val="lowerLetter"/>
      <w:lvlText w:val="%8."/>
      <w:lvlJc w:val="left"/>
      <w:pPr>
        <w:ind w:left="4581" w:hanging="360"/>
      </w:pPr>
    </w:lvl>
    <w:lvl w:ilvl="8">
      <w:start w:val="1"/>
      <w:numFmt w:val="lowerRoman"/>
      <w:lvlText w:val="%9."/>
      <w:lvlJc w:val="left"/>
      <w:pPr>
        <w:ind w:left="4941" w:hanging="360"/>
      </w:pPr>
    </w:lvl>
  </w:abstractNum>
  <w:abstractNum w:abstractNumId="15" w15:restartNumberingAfterBreak="0">
    <w:nsid w:val="446C2210"/>
    <w:multiLevelType w:val="multilevel"/>
    <w:tmpl w:val="2EBADDCE"/>
    <w:name w:val="ParagLevel1"/>
    <w:lvl w:ilvl="0">
      <w:start w:val="1"/>
      <w:numFmt w:val="bullet"/>
      <w:lvlText w:val=""/>
      <w:lvlJc w:val="left"/>
      <w:pPr>
        <w:tabs>
          <w:tab w:val="num" w:pos="340"/>
        </w:tabs>
        <w:ind w:left="113" w:firstLine="0"/>
      </w:pPr>
      <w:rPr>
        <w:rFonts w:ascii="Symbol" w:hAnsi="Symbol" w:hint="default"/>
        <w:b w:val="0"/>
        <w:i w:val="0"/>
        <w:spacing w:val="0"/>
        <w:w w:val="100"/>
        <w:kern w:val="0"/>
        <w:position w:val="0"/>
        <w:sz w:val="16"/>
        <w14:numForm w14:val="default"/>
        <w14:numSpacing w14:val="default"/>
      </w:rPr>
    </w:lvl>
    <w:lvl w:ilvl="1">
      <w:start w:val="1"/>
      <w:numFmt w:val="bullet"/>
      <w:lvlText w:val=""/>
      <w:lvlJc w:val="left"/>
      <w:pPr>
        <w:ind w:left="794" w:hanging="227"/>
      </w:pPr>
      <w:rPr>
        <w:rFonts w:ascii="Symbol" w:hAnsi="Symbol" w:hint="default"/>
        <w:b w:val="0"/>
        <w:i w:val="0"/>
        <w:sz w:val="16"/>
      </w:rPr>
    </w:lvl>
    <w:lvl w:ilvl="2">
      <w:start w:val="1"/>
      <w:numFmt w:val="bullet"/>
      <w:lvlText w:val=""/>
      <w:lvlJc w:val="left"/>
      <w:pPr>
        <w:tabs>
          <w:tab w:val="num" w:pos="2169"/>
        </w:tabs>
        <w:ind w:left="2169" w:hanging="360"/>
      </w:pPr>
      <w:rPr>
        <w:rFonts w:ascii="Wingdings" w:hAnsi="Wingdings" w:hint="default"/>
        <w:b w:val="0"/>
        <w:i w:val="0"/>
        <w:sz w:val="16"/>
      </w:rPr>
    </w:lvl>
    <w:lvl w:ilvl="3">
      <w:start w:val="1"/>
      <w:numFmt w:val="bullet"/>
      <w:lvlText w:val=""/>
      <w:lvlJc w:val="left"/>
      <w:pPr>
        <w:tabs>
          <w:tab w:val="num" w:pos="2889"/>
        </w:tabs>
        <w:ind w:left="288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9"/>
        </w:tabs>
        <w:ind w:left="360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9"/>
        </w:tabs>
        <w:ind w:left="432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9"/>
        </w:tabs>
        <w:ind w:left="504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9"/>
        </w:tabs>
        <w:ind w:left="576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9"/>
        </w:tabs>
        <w:ind w:left="648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B2525"/>
    <w:multiLevelType w:val="hybridMultilevel"/>
    <w:tmpl w:val="B3F2DE46"/>
    <w:lvl w:ilvl="0" w:tplc="111A7C84">
      <w:start w:val="1"/>
      <w:numFmt w:val="decimal"/>
      <w:pStyle w:val="Listenumros"/>
      <w:lvlText w:val="%1."/>
      <w:lvlJc w:val="left"/>
      <w:pPr>
        <w:ind w:left="680" w:hanging="340"/>
      </w:pPr>
      <w:rPr>
        <w:rFonts w:ascii="Times New Roman" w:hAnsi="Times New Roman" w:hint="default"/>
        <w:b w:val="0"/>
        <w:i w:val="0"/>
        <w:sz w:val="16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C953FE"/>
    <w:multiLevelType w:val="multilevel"/>
    <w:tmpl w:val="6C705E70"/>
    <w:name w:val="Paraggraphe dots"/>
    <w:lvl w:ilvl="0">
      <w:start w:val="1"/>
      <w:numFmt w:val="bullet"/>
      <w:pStyle w:val="Paragraphe"/>
      <w:lvlText w:val=""/>
      <w:lvlJc w:val="left"/>
      <w:pPr>
        <w:ind w:left="340" w:firstLine="0"/>
      </w:pPr>
      <w:rPr>
        <w:rFonts w:ascii="Symbol" w:hAnsi="Symbol" w:hint="default"/>
        <w:b w:val="0"/>
        <w:i w:val="0"/>
        <w:spacing w:val="0"/>
        <w:w w:val="100"/>
        <w:kern w:val="0"/>
        <w:position w:val="0"/>
        <w:sz w:val="18"/>
        <w14:numForm w14:val="default"/>
        <w14:numSpacing w14:val="default"/>
      </w:rPr>
    </w:lvl>
    <w:lvl w:ilvl="1">
      <w:start w:val="1"/>
      <w:numFmt w:val="bullet"/>
      <w:lvlText w:val=""/>
      <w:lvlJc w:val="left"/>
      <w:pPr>
        <w:tabs>
          <w:tab w:val="num" w:pos="814"/>
        </w:tabs>
        <w:ind w:left="587" w:firstLine="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41"/>
        </w:tabs>
        <w:ind w:left="814" w:firstLine="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68"/>
        </w:tabs>
        <w:ind w:left="1041" w:firstLine="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494"/>
        </w:tabs>
        <w:ind w:left="1268" w:firstLine="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721"/>
        </w:tabs>
        <w:ind w:left="1494" w:firstLine="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948"/>
        </w:tabs>
        <w:ind w:left="1721" w:firstLine="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2175"/>
        </w:tabs>
        <w:ind w:left="1948" w:firstLine="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2402"/>
        </w:tabs>
        <w:ind w:left="2175" w:firstLine="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15486"/>
    <w:multiLevelType w:val="multilevel"/>
    <w:tmpl w:val="2124E38C"/>
    <w:lvl w:ilvl="0">
      <w:start w:val="1"/>
      <w:numFmt w:val="bullet"/>
      <w:lvlText w:val=""/>
      <w:lvlJc w:val="left"/>
      <w:pPr>
        <w:tabs>
          <w:tab w:val="num" w:pos="1021"/>
        </w:tabs>
        <w:ind w:left="1020" w:hanging="34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pacing w:val="0"/>
        <w:position w:val="0"/>
        <w:sz w:val="16"/>
        <w:u w:val="none"/>
        <w:vertAlign w:val="baseline"/>
        <w14:ligatures w14:val="all"/>
        <w14:numForm w14:val="lining"/>
        <w14:numSpacing w14:val="tabular"/>
        <w14:stylisticSets/>
        <w14:cntxtAlts w14:val="0"/>
      </w:rPr>
    </w:lvl>
    <w:lvl w:ilvl="1">
      <w:start w:val="1"/>
      <w:numFmt w:val="bullet"/>
      <w:lvlRestart w:val="0"/>
      <w:lvlText w:val=""/>
      <w:lvlJc w:val="left"/>
      <w:pPr>
        <w:ind w:left="1361" w:hanging="341"/>
      </w:pPr>
      <w:rPr>
        <w:rFonts w:ascii="Wingdings" w:hAnsi="Wingdings" w:hint="default"/>
      </w:rPr>
    </w:lvl>
    <w:lvl w:ilvl="2">
      <w:start w:val="1"/>
      <w:numFmt w:val="bullet"/>
      <w:lvlRestart w:val="0"/>
      <w:lvlText w:val=""/>
      <w:lvlJc w:val="left"/>
      <w:pPr>
        <w:ind w:left="1701" w:hanging="34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041" w:hanging="3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38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35" w:hanging="45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062" w:hanging="341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402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742" w:hanging="340"/>
      </w:pPr>
      <w:rPr>
        <w:rFonts w:ascii="Symbol" w:hAnsi="Symbol" w:hint="default"/>
      </w:rPr>
    </w:lvl>
  </w:abstractNum>
  <w:abstractNum w:abstractNumId="19" w15:restartNumberingAfterBreak="0">
    <w:nsid w:val="63481DB9"/>
    <w:multiLevelType w:val="hybridMultilevel"/>
    <w:tmpl w:val="ED5EC032"/>
    <w:lvl w:ilvl="0" w:tplc="141EFF60">
      <w:start w:val="1"/>
      <w:numFmt w:val="lowerLetter"/>
      <w:lvlText w:val="%1)"/>
      <w:lvlJc w:val="left"/>
      <w:pPr>
        <w:ind w:left="9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57C96"/>
    <w:multiLevelType w:val="multilevel"/>
    <w:tmpl w:val="32E260C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2486E"/>
    <w:multiLevelType w:val="multilevel"/>
    <w:tmpl w:val="F208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epuce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776400CB"/>
    <w:multiLevelType w:val="multilevel"/>
    <w:tmpl w:val="0780FCE0"/>
    <w:lvl w:ilvl="0">
      <w:start w:val="1"/>
      <w:numFmt w:val="bullet"/>
      <w:pStyle w:val="Listepuces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16"/>
      </w:rPr>
    </w:lvl>
    <w:lvl w:ilvl="1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  <w:sz w:val="16"/>
      </w:rPr>
    </w:lvl>
    <w:lvl w:ilvl="2">
      <w:start w:val="1"/>
      <w:numFmt w:val="bullet"/>
      <w:pStyle w:val="Listepuces3"/>
      <w:lvlText w:val=""/>
      <w:lvlJc w:val="left"/>
      <w:pPr>
        <w:ind w:left="1361" w:hanging="340"/>
      </w:pPr>
      <w:rPr>
        <w:rFonts w:ascii="Symbol" w:hAnsi="Symbol" w:hint="default"/>
        <w:sz w:val="16"/>
      </w:rPr>
    </w:lvl>
    <w:lvl w:ilvl="3">
      <w:start w:val="1"/>
      <w:numFmt w:val="bullet"/>
      <w:pStyle w:val="Listepuces4"/>
      <w:lvlText w:val=""/>
      <w:lvlJc w:val="left"/>
      <w:pPr>
        <w:ind w:left="1701" w:hanging="340"/>
      </w:pPr>
      <w:rPr>
        <w:rFonts w:ascii="Symbol" w:hAnsi="Symbol" w:hint="default"/>
        <w:sz w:val="16"/>
      </w:rPr>
    </w:lvl>
    <w:lvl w:ilvl="4">
      <w:start w:val="1"/>
      <w:numFmt w:val="bullet"/>
      <w:pStyle w:val="Listepuces5"/>
      <w:lvlText w:val=""/>
      <w:lvlJc w:val="left"/>
      <w:pPr>
        <w:ind w:left="2041" w:hanging="340"/>
      </w:pPr>
      <w:rPr>
        <w:rFonts w:ascii="Symbol" w:hAnsi="Symbol" w:hint="default"/>
        <w:sz w:val="16"/>
      </w:rPr>
    </w:lvl>
    <w:lvl w:ilvl="5">
      <w:start w:val="1"/>
      <w:numFmt w:val="bullet"/>
      <w:lvlText w:val=""/>
      <w:lvlJc w:val="left"/>
      <w:pPr>
        <w:tabs>
          <w:tab w:val="num" w:pos="2381"/>
        </w:tabs>
        <w:ind w:left="2381" w:hanging="340"/>
      </w:pPr>
      <w:rPr>
        <w:rFonts w:ascii="Symbol" w:hAnsi="Symbol" w:hint="default"/>
        <w:sz w:val="16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F75CC"/>
    <w:multiLevelType w:val="multilevel"/>
    <w:tmpl w:val="9528ADFA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num w:numId="1" w16cid:durableId="519128562">
    <w:abstractNumId w:val="11"/>
  </w:num>
  <w:num w:numId="2" w16cid:durableId="1897738534">
    <w:abstractNumId w:val="19"/>
  </w:num>
  <w:num w:numId="3" w16cid:durableId="646784101">
    <w:abstractNumId w:val="11"/>
  </w:num>
  <w:num w:numId="4" w16cid:durableId="1931891283">
    <w:abstractNumId w:val="19"/>
  </w:num>
  <w:num w:numId="5" w16cid:durableId="1313024575">
    <w:abstractNumId w:val="9"/>
  </w:num>
  <w:num w:numId="6" w16cid:durableId="2090082123">
    <w:abstractNumId w:val="15"/>
  </w:num>
  <w:num w:numId="7" w16cid:durableId="1893688773">
    <w:abstractNumId w:val="15"/>
  </w:num>
  <w:num w:numId="8" w16cid:durableId="671487392">
    <w:abstractNumId w:val="15"/>
  </w:num>
  <w:num w:numId="9" w16cid:durableId="1502237170">
    <w:abstractNumId w:val="15"/>
  </w:num>
  <w:num w:numId="10" w16cid:durableId="2062777706">
    <w:abstractNumId w:val="15"/>
  </w:num>
  <w:num w:numId="11" w16cid:durableId="2070838766">
    <w:abstractNumId w:val="17"/>
  </w:num>
  <w:num w:numId="12" w16cid:durableId="390883406">
    <w:abstractNumId w:val="15"/>
  </w:num>
  <w:num w:numId="13" w16cid:durableId="574440311">
    <w:abstractNumId w:val="17"/>
  </w:num>
  <w:num w:numId="14" w16cid:durableId="1837722314">
    <w:abstractNumId w:val="15"/>
  </w:num>
  <w:num w:numId="15" w16cid:durableId="1210799839">
    <w:abstractNumId w:val="17"/>
  </w:num>
  <w:num w:numId="16" w16cid:durableId="501623234">
    <w:abstractNumId w:val="5"/>
  </w:num>
  <w:num w:numId="17" w16cid:durableId="1419324055">
    <w:abstractNumId w:val="5"/>
  </w:num>
  <w:num w:numId="18" w16cid:durableId="243032731">
    <w:abstractNumId w:val="3"/>
  </w:num>
  <w:num w:numId="19" w16cid:durableId="309016270">
    <w:abstractNumId w:val="3"/>
  </w:num>
  <w:num w:numId="20" w16cid:durableId="801076556">
    <w:abstractNumId w:val="5"/>
  </w:num>
  <w:num w:numId="21" w16cid:durableId="1140878047">
    <w:abstractNumId w:val="5"/>
  </w:num>
  <w:num w:numId="22" w16cid:durableId="327944240">
    <w:abstractNumId w:val="3"/>
  </w:num>
  <w:num w:numId="23" w16cid:durableId="684867617">
    <w:abstractNumId w:val="5"/>
  </w:num>
  <w:num w:numId="24" w16cid:durableId="3359363">
    <w:abstractNumId w:val="5"/>
  </w:num>
  <w:num w:numId="25" w16cid:durableId="338969932">
    <w:abstractNumId w:val="5"/>
  </w:num>
  <w:num w:numId="26" w16cid:durableId="678435961">
    <w:abstractNumId w:val="5"/>
  </w:num>
  <w:num w:numId="27" w16cid:durableId="1840653753">
    <w:abstractNumId w:val="20"/>
  </w:num>
  <w:num w:numId="28" w16cid:durableId="1190068301">
    <w:abstractNumId w:val="20"/>
  </w:num>
  <w:num w:numId="29" w16cid:durableId="2037731375">
    <w:abstractNumId w:val="20"/>
  </w:num>
  <w:num w:numId="30" w16cid:durableId="520045598">
    <w:abstractNumId w:val="23"/>
  </w:num>
  <w:num w:numId="31" w16cid:durableId="1849639688">
    <w:abstractNumId w:val="23"/>
  </w:num>
  <w:num w:numId="32" w16cid:durableId="988898175">
    <w:abstractNumId w:val="10"/>
  </w:num>
  <w:num w:numId="33" w16cid:durableId="1267733671">
    <w:abstractNumId w:val="10"/>
  </w:num>
  <w:num w:numId="34" w16cid:durableId="79983469">
    <w:abstractNumId w:val="10"/>
  </w:num>
  <w:num w:numId="35" w16cid:durableId="1846944482">
    <w:abstractNumId w:val="10"/>
  </w:num>
  <w:num w:numId="36" w16cid:durableId="2038696580">
    <w:abstractNumId w:val="10"/>
  </w:num>
  <w:num w:numId="37" w16cid:durableId="302931211">
    <w:abstractNumId w:val="10"/>
  </w:num>
  <w:num w:numId="38" w16cid:durableId="2023586865">
    <w:abstractNumId w:val="22"/>
  </w:num>
  <w:num w:numId="39" w16cid:durableId="2035615393">
    <w:abstractNumId w:val="22"/>
  </w:num>
  <w:num w:numId="40" w16cid:durableId="298191780">
    <w:abstractNumId w:val="22"/>
  </w:num>
  <w:num w:numId="41" w16cid:durableId="1686634693">
    <w:abstractNumId w:val="22"/>
  </w:num>
  <w:num w:numId="42" w16cid:durableId="1384982986">
    <w:abstractNumId w:val="0"/>
  </w:num>
  <w:num w:numId="43" w16cid:durableId="589385662">
    <w:abstractNumId w:val="22"/>
  </w:num>
  <w:num w:numId="44" w16cid:durableId="1219509372">
    <w:abstractNumId w:val="22"/>
  </w:num>
  <w:num w:numId="45" w16cid:durableId="1542084277">
    <w:abstractNumId w:val="1"/>
  </w:num>
  <w:num w:numId="46" w16cid:durableId="1699967016">
    <w:abstractNumId w:val="22"/>
  </w:num>
  <w:num w:numId="47" w16cid:durableId="892497586">
    <w:abstractNumId w:val="22"/>
  </w:num>
  <w:num w:numId="48" w16cid:durableId="1348143495">
    <w:abstractNumId w:val="2"/>
  </w:num>
  <w:num w:numId="49" w16cid:durableId="1752386827">
    <w:abstractNumId w:val="22"/>
  </w:num>
  <w:num w:numId="50" w16cid:durableId="176845957">
    <w:abstractNumId w:val="22"/>
  </w:num>
  <w:num w:numId="51" w16cid:durableId="436871792">
    <w:abstractNumId w:val="22"/>
  </w:num>
  <w:num w:numId="52" w16cid:durableId="1801023706">
    <w:abstractNumId w:val="0"/>
  </w:num>
  <w:num w:numId="53" w16cid:durableId="1269892065">
    <w:abstractNumId w:val="14"/>
  </w:num>
  <w:num w:numId="54" w16cid:durableId="362900271">
    <w:abstractNumId w:val="22"/>
  </w:num>
  <w:num w:numId="55" w16cid:durableId="755588264">
    <w:abstractNumId w:val="6"/>
  </w:num>
  <w:num w:numId="56" w16cid:durableId="833495346">
    <w:abstractNumId w:val="7"/>
  </w:num>
  <w:num w:numId="57" w16cid:durableId="1418558107">
    <w:abstractNumId w:val="18"/>
  </w:num>
  <w:num w:numId="58" w16cid:durableId="1978677605">
    <w:abstractNumId w:val="18"/>
  </w:num>
  <w:num w:numId="59" w16cid:durableId="2089109916">
    <w:abstractNumId w:val="18"/>
  </w:num>
  <w:num w:numId="60" w16cid:durableId="662970745">
    <w:abstractNumId w:val="18"/>
  </w:num>
  <w:num w:numId="61" w16cid:durableId="1883008297">
    <w:abstractNumId w:val="22"/>
  </w:num>
  <w:num w:numId="62" w16cid:durableId="1962609613">
    <w:abstractNumId w:val="12"/>
  </w:num>
  <w:num w:numId="63" w16cid:durableId="20472141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520047002">
    <w:abstractNumId w:val="22"/>
  </w:num>
  <w:num w:numId="65" w16cid:durableId="1190678152">
    <w:abstractNumId w:val="22"/>
  </w:num>
  <w:num w:numId="66" w16cid:durableId="1198422084">
    <w:abstractNumId w:val="22"/>
  </w:num>
  <w:num w:numId="67" w16cid:durableId="348991960">
    <w:abstractNumId w:val="22"/>
  </w:num>
  <w:num w:numId="68" w16cid:durableId="1818522720">
    <w:abstractNumId w:val="22"/>
  </w:num>
  <w:num w:numId="69" w16cid:durableId="762843751">
    <w:abstractNumId w:val="4"/>
  </w:num>
  <w:num w:numId="70" w16cid:durableId="2078941230">
    <w:abstractNumId w:val="16"/>
  </w:num>
  <w:num w:numId="71" w16cid:durableId="1829900867">
    <w:abstractNumId w:val="16"/>
  </w:num>
  <w:num w:numId="72" w16cid:durableId="1595674291">
    <w:abstractNumId w:val="21"/>
  </w:num>
  <w:num w:numId="73" w16cid:durableId="832598523">
    <w:abstractNumId w:val="22"/>
  </w:num>
  <w:num w:numId="74" w16cid:durableId="381055912">
    <w:abstractNumId w:val="13"/>
  </w:num>
  <w:num w:numId="75" w16cid:durableId="3622905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A1"/>
    <w:rsid w:val="000D714F"/>
    <w:rsid w:val="0015712D"/>
    <w:rsid w:val="00194054"/>
    <w:rsid w:val="00265986"/>
    <w:rsid w:val="002C6001"/>
    <w:rsid w:val="0031639B"/>
    <w:rsid w:val="00387FCA"/>
    <w:rsid w:val="003F67CC"/>
    <w:rsid w:val="004277ED"/>
    <w:rsid w:val="0043545C"/>
    <w:rsid w:val="004C0C34"/>
    <w:rsid w:val="005454BD"/>
    <w:rsid w:val="0068031D"/>
    <w:rsid w:val="007371EE"/>
    <w:rsid w:val="00754163"/>
    <w:rsid w:val="00776D1C"/>
    <w:rsid w:val="00782E6C"/>
    <w:rsid w:val="007920E4"/>
    <w:rsid w:val="00795A00"/>
    <w:rsid w:val="007C7C97"/>
    <w:rsid w:val="008230B5"/>
    <w:rsid w:val="008A1F68"/>
    <w:rsid w:val="009157C6"/>
    <w:rsid w:val="00984B26"/>
    <w:rsid w:val="009C25BA"/>
    <w:rsid w:val="00A7793E"/>
    <w:rsid w:val="00AA7D41"/>
    <w:rsid w:val="00AE145B"/>
    <w:rsid w:val="00AE6295"/>
    <w:rsid w:val="00AF6616"/>
    <w:rsid w:val="00B021EE"/>
    <w:rsid w:val="00B256F6"/>
    <w:rsid w:val="00B73DB8"/>
    <w:rsid w:val="00BC511A"/>
    <w:rsid w:val="00C353E7"/>
    <w:rsid w:val="00C845BA"/>
    <w:rsid w:val="00CB12AC"/>
    <w:rsid w:val="00D1243F"/>
    <w:rsid w:val="00E72F0D"/>
    <w:rsid w:val="00EA18FF"/>
    <w:rsid w:val="00F11953"/>
    <w:rsid w:val="00F222A1"/>
    <w:rsid w:val="00FF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303E4"/>
  <w15:chartTrackingRefBased/>
  <w15:docId w15:val="{D3D470F1-C255-CD4C-93CA-3AEFCF21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14F"/>
    <w:pPr>
      <w:widowControl w:val="0"/>
      <w:outlineLvl w:val="2"/>
    </w:pPr>
    <w:rPr>
      <w:rFonts w:ascii="Times New Roman" w:hAnsi="Times New Roman" w:cs="Times New Roman"/>
      <w:kern w:val="0"/>
      <w:sz w:val="16"/>
      <w:szCs w:val="20"/>
      <w:lang w:eastAsia="fr-FR"/>
      <w14:ligatures w14:val="none"/>
    </w:rPr>
  </w:style>
  <w:style w:type="paragraph" w:styleId="Titre1">
    <w:name w:val="heading 1"/>
    <w:next w:val="Titre2"/>
    <w:link w:val="Titre1Car"/>
    <w:uiPriority w:val="9"/>
    <w:qFormat/>
    <w:rsid w:val="004C0C34"/>
    <w:pPr>
      <w:widowControl w:val="0"/>
      <w:spacing w:before="160" w:after="120"/>
      <w:outlineLvl w:val="0"/>
    </w:pPr>
    <w:rPr>
      <w:rFonts w:ascii="Times New Roman" w:hAnsi="Times New Roman" w:cs="Times New Roman"/>
      <w:b/>
      <w:bCs/>
      <w:kern w:val="0"/>
      <w:sz w:val="22"/>
      <w:szCs w:val="21"/>
      <w:u w:val="single"/>
      <w:lang w:eastAsia="fr-FR"/>
      <w14:ligatures w14:val="none"/>
    </w:rPr>
  </w:style>
  <w:style w:type="paragraph" w:styleId="Titre2">
    <w:name w:val="heading 2"/>
    <w:next w:val="Titre3"/>
    <w:link w:val="Titre2Car"/>
    <w:uiPriority w:val="9"/>
    <w:unhideWhenUsed/>
    <w:qFormat/>
    <w:rsid w:val="004C0C34"/>
    <w:pPr>
      <w:spacing w:before="120" w:after="80"/>
      <w:outlineLvl w:val="1"/>
    </w:pPr>
    <w:rPr>
      <w:rFonts w:ascii="Times New Roman" w:hAnsi="Times New Roman" w:cs="Times New Roman"/>
      <w:b/>
      <w:bCs/>
      <w:color w:val="C00000"/>
      <w:kern w:val="0"/>
      <w:sz w:val="21"/>
      <w:szCs w:val="21"/>
      <w:lang w:eastAsia="fr-FR"/>
      <w14:ligatures w14:val="none"/>
    </w:rPr>
  </w:style>
  <w:style w:type="paragraph" w:styleId="Titre3">
    <w:name w:val="heading 3"/>
    <w:next w:val="Listepuces"/>
    <w:link w:val="Titre3Car"/>
    <w:uiPriority w:val="9"/>
    <w:unhideWhenUsed/>
    <w:qFormat/>
    <w:rsid w:val="004C0C34"/>
    <w:pPr>
      <w:widowControl w:val="0"/>
      <w:spacing w:before="80" w:after="40"/>
      <w:outlineLvl w:val="2"/>
    </w:pPr>
    <w:rPr>
      <w:rFonts w:ascii="Times New Roman" w:hAnsi="Times New Roman" w:cs="Times New Roman"/>
      <w:b/>
      <w:bCs/>
      <w:color w:val="002060"/>
      <w:kern w:val="0"/>
      <w:sz w:val="18"/>
      <w:szCs w:val="21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8031D"/>
    <w:pPr>
      <w:keepNext/>
      <w:keepLines/>
      <w:numPr>
        <w:ilvl w:val="3"/>
        <w:numId w:val="3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8031D"/>
    <w:pPr>
      <w:keepNext/>
      <w:keepLines/>
      <w:numPr>
        <w:ilvl w:val="4"/>
        <w:numId w:val="3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031D"/>
    <w:pPr>
      <w:keepNext/>
      <w:keepLines/>
      <w:numPr>
        <w:ilvl w:val="5"/>
        <w:numId w:val="37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031D"/>
    <w:pPr>
      <w:keepNext/>
      <w:keepLines/>
      <w:numPr>
        <w:ilvl w:val="6"/>
        <w:numId w:val="37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031D"/>
    <w:pPr>
      <w:keepNext/>
      <w:keepLines/>
      <w:numPr>
        <w:ilvl w:val="7"/>
        <w:numId w:val="37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031D"/>
    <w:pPr>
      <w:keepNext/>
      <w:keepLines/>
      <w:numPr>
        <w:ilvl w:val="8"/>
        <w:numId w:val="37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ots">
    <w:name w:val="Paragraphe_dots"/>
    <w:autoRedefine/>
    <w:qFormat/>
    <w:rsid w:val="00265986"/>
    <w:rPr>
      <w:rFonts w:ascii="Times New Roman" w:hAnsi="Times New Roman" w:cs="Times New Roman"/>
      <w:kern w:val="0"/>
      <w:sz w:val="18"/>
      <w:szCs w:val="18"/>
      <w:lang w:eastAsia="fr-FR"/>
      <w14:ligatures w14:val="none"/>
    </w:rPr>
  </w:style>
  <w:style w:type="paragraph" w:styleId="Normalcentr">
    <w:name w:val="Block Text"/>
    <w:basedOn w:val="Normal"/>
    <w:uiPriority w:val="99"/>
    <w:semiHidden/>
    <w:unhideWhenUsed/>
    <w:rsid w:val="00B021EE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customStyle="1" w:styleId="Paragrapheletters">
    <w:name w:val="Paragraphe_letters"/>
    <w:basedOn w:val="Paragraphedots"/>
    <w:next w:val="Paragraphedots"/>
    <w:autoRedefine/>
    <w:qFormat/>
    <w:rsid w:val="00265986"/>
  </w:style>
  <w:style w:type="paragraph" w:styleId="Paragraphedeliste">
    <w:name w:val="List Paragraph"/>
    <w:aliases w:val="Paragraphe_numbers"/>
    <w:basedOn w:val="Normal"/>
    <w:next w:val="Normal"/>
    <w:qFormat/>
    <w:rsid w:val="00AE6295"/>
    <w:pPr>
      <w:numPr>
        <w:numId w:val="74"/>
      </w:numPr>
      <w:ind w:left="284" w:hanging="142"/>
      <w:jc w:val="both"/>
    </w:pPr>
    <w:rPr>
      <w:rFonts w:eastAsiaTheme="minorEastAsia" w:cs="Arial (Corps CS)"/>
      <w:color w:val="000000" w:themeColor="text1"/>
      <w:sz w:val="15"/>
      <w:szCs w:val="18"/>
      <w:lang w:bidi="en-US"/>
    </w:rPr>
  </w:style>
  <w:style w:type="character" w:customStyle="1" w:styleId="Titre3Car">
    <w:name w:val="Titre 3 Car"/>
    <w:basedOn w:val="Policepardfaut"/>
    <w:link w:val="Titre3"/>
    <w:uiPriority w:val="9"/>
    <w:rsid w:val="004C0C34"/>
    <w:rPr>
      <w:rFonts w:ascii="Times New Roman" w:hAnsi="Times New Roman" w:cs="Times New Roman"/>
      <w:b/>
      <w:bCs/>
      <w:color w:val="002060"/>
      <w:kern w:val="0"/>
      <w:sz w:val="18"/>
      <w:szCs w:val="21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C0C34"/>
    <w:rPr>
      <w:rFonts w:ascii="Times New Roman" w:hAnsi="Times New Roman" w:cs="Times New Roman"/>
      <w:b/>
      <w:bCs/>
      <w:color w:val="C00000"/>
      <w:kern w:val="0"/>
      <w:sz w:val="21"/>
      <w:szCs w:val="21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C0C34"/>
    <w:rPr>
      <w:rFonts w:ascii="Times New Roman" w:hAnsi="Times New Roman" w:cs="Times New Roman"/>
      <w:b/>
      <w:bCs/>
      <w:kern w:val="0"/>
      <w:sz w:val="22"/>
      <w:szCs w:val="21"/>
      <w:u w:val="single"/>
      <w:lang w:eastAsia="fr-FR"/>
      <w14:ligatures w14:val="none"/>
    </w:rPr>
  </w:style>
  <w:style w:type="paragraph" w:customStyle="1" w:styleId="Paragraphe1">
    <w:name w:val="Paragraphe_1"/>
    <w:autoRedefine/>
    <w:qFormat/>
    <w:rsid w:val="000D714F"/>
    <w:pPr>
      <w:widowControl w:val="0"/>
    </w:pPr>
    <w:rPr>
      <w:rFonts w:ascii="Times New Roman" w:hAnsi="Times New Roman" w:cs="Times New Roman"/>
      <w:kern w:val="0"/>
      <w:sz w:val="18"/>
      <w:szCs w:val="18"/>
      <w:lang w:eastAsia="fr-FR"/>
      <w14:ligatures w14:val="none"/>
    </w:rPr>
  </w:style>
  <w:style w:type="paragraph" w:customStyle="1" w:styleId="Paragraphe">
    <w:name w:val="Paragraphe"/>
    <w:autoRedefine/>
    <w:qFormat/>
    <w:rsid w:val="00265986"/>
    <w:pPr>
      <w:numPr>
        <w:numId w:val="15"/>
      </w:numPr>
    </w:pPr>
    <w:rPr>
      <w:rFonts w:ascii="Times New Roman" w:hAnsi="Times New Roman" w:cs="Times New Roman"/>
      <w:kern w:val="0"/>
      <w:sz w:val="18"/>
      <w:szCs w:val="18"/>
      <w:lang w:eastAsia="fr-FR"/>
      <w14:ligatures w14:val="none"/>
    </w:rPr>
  </w:style>
  <w:style w:type="paragraph" w:styleId="Listepuces">
    <w:name w:val="List Bullet"/>
    <w:link w:val="ListepucesCar"/>
    <w:uiPriority w:val="99"/>
    <w:unhideWhenUsed/>
    <w:qFormat/>
    <w:rsid w:val="004C0C34"/>
    <w:pPr>
      <w:widowControl w:val="0"/>
      <w:numPr>
        <w:numId w:val="68"/>
      </w:numPr>
      <w:outlineLvl w:val="0"/>
    </w:pPr>
    <w:rPr>
      <w:rFonts w:ascii="Times New Roman" w:hAnsi="Times New Roman" w:cs="Times New Roman"/>
      <w:kern w:val="0"/>
      <w:sz w:val="16"/>
      <w:szCs w:val="20"/>
      <w:lang w:eastAsia="fr-FR"/>
      <w14:ligatures w14:val="none"/>
    </w:rPr>
  </w:style>
  <w:style w:type="paragraph" w:styleId="Listepuces2">
    <w:name w:val="List Bullet 2"/>
    <w:basedOn w:val="Listepuces"/>
    <w:link w:val="Listepuces2Car"/>
    <w:autoRedefine/>
    <w:uiPriority w:val="99"/>
    <w:unhideWhenUsed/>
    <w:qFormat/>
    <w:rsid w:val="000D714F"/>
    <w:pPr>
      <w:numPr>
        <w:ilvl w:val="1"/>
        <w:numId w:val="72"/>
      </w:numPr>
      <w:ind w:left="1020" w:hanging="340"/>
    </w:pPr>
  </w:style>
  <w:style w:type="character" w:styleId="lev">
    <w:name w:val="Strong"/>
    <w:basedOn w:val="Policepardfaut"/>
    <w:uiPriority w:val="22"/>
    <w:qFormat/>
    <w:rsid w:val="0068031D"/>
    <w:rPr>
      <w:rFonts w:ascii="Times New Roman" w:hAnsi="Times New Roman"/>
      <w:b/>
      <w:bCs/>
      <w:i/>
      <w:color w:val="C00000"/>
    </w:rPr>
  </w:style>
  <w:style w:type="character" w:styleId="Rfrenceintense">
    <w:name w:val="Intense Reference"/>
    <w:basedOn w:val="Policepardfaut"/>
    <w:uiPriority w:val="32"/>
    <w:qFormat/>
    <w:rsid w:val="0068031D"/>
    <w:rPr>
      <w:b/>
      <w:bCs/>
      <w:smallCaps/>
      <w:color w:val="0F4761" w:themeColor="accent1" w:themeShade="BF"/>
      <w:spacing w:val="5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03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031D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eastAsia="fr-FR"/>
      <w14:ligatures w14:val="none"/>
    </w:rPr>
  </w:style>
  <w:style w:type="table" w:styleId="TableauGrille3">
    <w:name w:val="Grid Table 3"/>
    <w:basedOn w:val="TableauNormal"/>
    <w:uiPriority w:val="48"/>
    <w:rsid w:val="0068031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Titre4Car">
    <w:name w:val="Titre 4 Car"/>
    <w:basedOn w:val="Policepardfaut"/>
    <w:link w:val="Titre4"/>
    <w:uiPriority w:val="9"/>
    <w:rsid w:val="0068031D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16"/>
      <w:szCs w:val="20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68031D"/>
    <w:rPr>
      <w:rFonts w:ascii="Times New Roman" w:eastAsiaTheme="majorEastAsia" w:hAnsi="Times New Roman" w:cstheme="majorBidi"/>
      <w:color w:val="0F4761" w:themeColor="accent1" w:themeShade="BF"/>
      <w:kern w:val="0"/>
      <w:sz w:val="16"/>
      <w:szCs w:val="20"/>
      <w:lang w:eastAsia="fr-FR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68031D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16"/>
      <w:szCs w:val="2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68031D"/>
    <w:rPr>
      <w:rFonts w:ascii="Times New Roman" w:eastAsiaTheme="majorEastAsia" w:hAnsi="Times New Roman" w:cstheme="majorBidi"/>
      <w:color w:val="595959" w:themeColor="text1" w:themeTint="A6"/>
      <w:kern w:val="0"/>
      <w:sz w:val="16"/>
      <w:szCs w:val="20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68031D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16"/>
      <w:szCs w:val="20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68031D"/>
    <w:rPr>
      <w:rFonts w:ascii="Times New Roman" w:eastAsiaTheme="majorEastAsia" w:hAnsi="Times New Roman" w:cstheme="majorBidi"/>
      <w:color w:val="272727" w:themeColor="text1" w:themeTint="D8"/>
      <w:kern w:val="0"/>
      <w:sz w:val="16"/>
      <w:szCs w:val="20"/>
      <w:lang w:eastAsia="fr-FR"/>
      <w14:ligatures w14:val="none"/>
    </w:rPr>
  </w:style>
  <w:style w:type="character" w:styleId="Accentuationintense">
    <w:name w:val="Intense Emphasis"/>
    <w:basedOn w:val="Policepardfaut"/>
    <w:uiPriority w:val="21"/>
    <w:qFormat/>
    <w:rsid w:val="0068031D"/>
    <w:rPr>
      <w:i/>
      <w:iCs/>
      <w:color w:val="0F4761" w:themeColor="accent1" w:themeShade="BF"/>
    </w:rPr>
  </w:style>
  <w:style w:type="paragraph" w:styleId="Citation">
    <w:name w:val="Quote"/>
    <w:basedOn w:val="Normal"/>
    <w:next w:val="Normal"/>
    <w:link w:val="CitationCar"/>
    <w:uiPriority w:val="29"/>
    <w:qFormat/>
    <w:rsid w:val="006803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031D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16"/>
      <w:szCs w:val="20"/>
      <w:lang w:eastAsia="fr-FR"/>
      <w14:ligatures w14:val="non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031D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16"/>
      <w:szCs w:val="20"/>
      <w:lang w:eastAsia="fr-FR"/>
      <w14:ligatures w14:val="none"/>
    </w:rPr>
  </w:style>
  <w:style w:type="character" w:customStyle="1" w:styleId="ListepucesCar">
    <w:name w:val="Liste à puces Car"/>
    <w:basedOn w:val="Policepardfaut"/>
    <w:link w:val="Listepuces"/>
    <w:uiPriority w:val="99"/>
    <w:rsid w:val="004C0C34"/>
    <w:rPr>
      <w:rFonts w:ascii="Times New Roman" w:hAnsi="Times New Roman" w:cs="Times New Roman"/>
      <w:kern w:val="0"/>
      <w:sz w:val="16"/>
      <w:szCs w:val="20"/>
      <w:lang w:eastAsia="fr-FR"/>
      <w14:ligatures w14:val="none"/>
    </w:rPr>
  </w:style>
  <w:style w:type="paragraph" w:styleId="Listepuces5">
    <w:name w:val="List Bullet 5"/>
    <w:basedOn w:val="Liste"/>
    <w:link w:val="Listepuces5Car"/>
    <w:autoRedefine/>
    <w:uiPriority w:val="99"/>
    <w:unhideWhenUsed/>
    <w:qFormat/>
    <w:rsid w:val="004C0C34"/>
    <w:pPr>
      <w:numPr>
        <w:ilvl w:val="4"/>
        <w:numId w:val="73"/>
      </w:numPr>
    </w:pPr>
  </w:style>
  <w:style w:type="paragraph" w:styleId="Listepuces4">
    <w:name w:val="List Bullet 4"/>
    <w:basedOn w:val="Listepuces"/>
    <w:autoRedefine/>
    <w:uiPriority w:val="99"/>
    <w:semiHidden/>
    <w:unhideWhenUsed/>
    <w:qFormat/>
    <w:rsid w:val="004C0C34"/>
    <w:pPr>
      <w:numPr>
        <w:ilvl w:val="3"/>
        <w:numId w:val="73"/>
      </w:numPr>
    </w:pPr>
  </w:style>
  <w:style w:type="paragraph" w:styleId="Listepuces3">
    <w:name w:val="List Bullet 3"/>
    <w:basedOn w:val="Listepuces"/>
    <w:autoRedefine/>
    <w:uiPriority w:val="99"/>
    <w:semiHidden/>
    <w:unhideWhenUsed/>
    <w:qFormat/>
    <w:rsid w:val="004C0C34"/>
    <w:pPr>
      <w:numPr>
        <w:ilvl w:val="2"/>
        <w:numId w:val="73"/>
      </w:numPr>
    </w:pPr>
  </w:style>
  <w:style w:type="character" w:customStyle="1" w:styleId="Listepuces5Car">
    <w:name w:val="Liste à puces 5 Car"/>
    <w:basedOn w:val="ListepucesCar"/>
    <w:link w:val="Listepuces5"/>
    <w:uiPriority w:val="99"/>
    <w:rsid w:val="0068031D"/>
    <w:rPr>
      <w:rFonts w:ascii="Times New Roman" w:eastAsia="Times New Roman" w:hAnsi="Times New Roman" w:cs="Times New Roman"/>
      <w:kern w:val="0"/>
      <w:sz w:val="16"/>
      <w:szCs w:val="20"/>
      <w:lang w:eastAsia="fr-FR"/>
      <w14:ligatures w14:val="none"/>
    </w:rPr>
  </w:style>
  <w:style w:type="paragraph" w:styleId="Liste">
    <w:name w:val="List"/>
    <w:basedOn w:val="Normal"/>
    <w:uiPriority w:val="99"/>
    <w:semiHidden/>
    <w:unhideWhenUsed/>
    <w:rsid w:val="0068031D"/>
    <w:pPr>
      <w:ind w:left="283" w:hanging="283"/>
      <w:contextualSpacing/>
    </w:pPr>
  </w:style>
  <w:style w:type="numbering" w:customStyle="1" w:styleId="Listeactuelle1">
    <w:name w:val="Liste actuelle1"/>
    <w:uiPriority w:val="99"/>
    <w:rsid w:val="0068031D"/>
    <w:pPr>
      <w:numPr>
        <w:numId w:val="56"/>
      </w:numPr>
    </w:pPr>
  </w:style>
  <w:style w:type="paragraph" w:customStyle="1" w:styleId="Puces06">
    <w:name w:val="Puces_06"/>
    <w:basedOn w:val="Paragraphedeliste"/>
    <w:link w:val="Puces06Car"/>
    <w:autoRedefine/>
    <w:qFormat/>
    <w:rsid w:val="0068031D"/>
    <w:pPr>
      <w:keepNext/>
      <w:keepLines/>
      <w:pageBreakBefore/>
      <w:numPr>
        <w:numId w:val="0"/>
      </w:numPr>
      <w:tabs>
        <w:tab w:val="num" w:pos="720"/>
      </w:tabs>
      <w:ind w:left="624" w:hanging="340"/>
      <w:contextualSpacing/>
      <w:jc w:val="left"/>
      <w:textboxTightWrap w:val="allLines"/>
      <w:outlineLvl w:val="0"/>
    </w:pPr>
    <w:rPr>
      <w:rFonts w:eastAsia="Times New Roman" w:cs="Times New Roman"/>
      <w:szCs w:val="20"/>
      <w:lang w:bidi="ar-SA"/>
      <w14:ligatures w14:val="all"/>
    </w:rPr>
  </w:style>
  <w:style w:type="character" w:customStyle="1" w:styleId="Puces06Car">
    <w:name w:val="Puces_06 Car"/>
    <w:basedOn w:val="Policepardfaut"/>
    <w:link w:val="Puces06"/>
    <w:rsid w:val="0068031D"/>
    <w:rPr>
      <w:rFonts w:ascii="Times New Roman" w:eastAsia="Times New Roman" w:hAnsi="Times New Roman" w:cs="Times New Roman"/>
      <w:kern w:val="0"/>
      <w:sz w:val="16"/>
      <w:szCs w:val="20"/>
      <w:lang w:eastAsia="fr-FR"/>
      <w14:ligatures w14:val="all"/>
    </w:rPr>
  </w:style>
  <w:style w:type="character" w:customStyle="1" w:styleId="Listepuces2Car">
    <w:name w:val="Liste à puces 2 Car"/>
    <w:basedOn w:val="ListepucesCar"/>
    <w:link w:val="Listepuces2"/>
    <w:uiPriority w:val="99"/>
    <w:rsid w:val="000D714F"/>
    <w:rPr>
      <w:rFonts w:ascii="Times New Roman" w:hAnsi="Times New Roman" w:cs="Times New Roman"/>
      <w:kern w:val="0"/>
      <w:sz w:val="16"/>
      <w:szCs w:val="20"/>
      <w:lang w:eastAsia="fr-FR"/>
      <w14:ligatures w14:val="none"/>
    </w:rPr>
  </w:style>
  <w:style w:type="paragraph" w:styleId="Listenumros">
    <w:name w:val="List Number"/>
    <w:uiPriority w:val="99"/>
    <w:unhideWhenUsed/>
    <w:qFormat/>
    <w:rsid w:val="000D714F"/>
    <w:pPr>
      <w:widowControl w:val="0"/>
      <w:numPr>
        <w:numId w:val="71"/>
      </w:numPr>
    </w:pPr>
    <w:rPr>
      <w:rFonts w:ascii="Times New Roman" w:hAnsi="Times New Roman" w:cs="Times New Roman"/>
      <w:kern w:val="0"/>
      <w:sz w:val="16"/>
      <w:szCs w:val="20"/>
      <w:lang w:eastAsia="fr-FR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F222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22A1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  <w14:ligatures w14:val="none"/>
    </w:rPr>
  </w:style>
  <w:style w:type="table" w:styleId="Tableausimple5">
    <w:name w:val="Plain Table 5"/>
    <w:basedOn w:val="TableauNormal"/>
    <w:uiPriority w:val="45"/>
    <w:rsid w:val="00F222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1reColonneetEn-tte">
    <w:name w:val="Tableau 1èreColonne et En-tête"/>
    <w:basedOn w:val="TableauNormal"/>
    <w:uiPriority w:val="99"/>
    <w:rsid w:val="00F222A1"/>
    <w:pPr>
      <w:widowControl w:val="0"/>
    </w:pPr>
    <w:rPr>
      <w:rFonts w:ascii="Times New Roman" w:hAnsi="Times New Roman"/>
      <w:sz w:val="16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vAlign w:val="center"/>
    </w:tcPr>
    <w:tblStylePr w:type="firstRow">
      <w:rPr>
        <w:b/>
      </w:rPr>
      <w:tblPr/>
      <w:tcPr>
        <w:tcBorders>
          <w:top w:val="single" w:sz="4" w:space="0" w:color="auto"/>
          <w:left w:val="nil"/>
          <w:bottom w:val="single" w:sz="2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firstCol">
      <w:tblPr/>
      <w:tcPr>
        <w:tcBorders>
          <w:right w:val="nil"/>
        </w:tcBorders>
      </w:tcPr>
    </w:tblStylePr>
    <w:tblStylePr w:type="band1Horz">
      <w:tblPr/>
      <w:tcPr>
        <w:shd w:val="clear" w:color="auto" w:fill="F6C5AC" w:themeFill="accent2" w:themeFillTint="66"/>
      </w:tcPr>
    </w:tblStylePr>
    <w:tblStylePr w:type="band2Horz">
      <w:tblPr/>
      <w:tcPr>
        <w:shd w:val="clear" w:color="auto" w:fill="95DCF7" w:themeFill="accent4" w:themeFillTint="66"/>
      </w:tcPr>
    </w:tblStylePr>
    <w:tblStylePr w:type="nwCell">
      <w:tblPr/>
      <w:tcPr>
        <w:tcBorders>
          <w:top w:val="nil"/>
        </w:tcBorders>
      </w:tcPr>
    </w:tblStylePr>
  </w:style>
  <w:style w:type="table" w:styleId="TableauListe7Couleur">
    <w:name w:val="List Table 7 Colorful"/>
    <w:basedOn w:val="TableauNormal"/>
    <w:uiPriority w:val="52"/>
    <w:rsid w:val="002C600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7Couleur">
    <w:name w:val="Grid Table 7 Colorful"/>
    <w:basedOn w:val="TableauNormal"/>
    <w:uiPriority w:val="52"/>
    <w:rsid w:val="002C600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Dams1">
    <w:name w:val="Tableau_Dams1"/>
    <w:basedOn w:val="TableauNormal"/>
    <w:uiPriority w:val="99"/>
    <w:rsid w:val="003F67CC"/>
    <w:tblPr/>
  </w:style>
  <w:style w:type="numbering" w:customStyle="1" w:styleId="Listeactuelle2">
    <w:name w:val="Liste actuelle2"/>
    <w:uiPriority w:val="99"/>
    <w:rsid w:val="00AE6295"/>
    <w:pPr>
      <w:numPr>
        <w:numId w:val="7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87FF33-F860-2C43-964F-1897EC5A6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2024-08-04T12:02:00Z</dcterms:created>
  <dcterms:modified xsi:type="dcterms:W3CDTF">2024-08-05T20:45:00Z</dcterms:modified>
</cp:coreProperties>
</file>