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6F47" w:rsidRPr="007A3569" w:rsidRDefault="007A3569" w:rsidP="007A3569">
      <w:pPr>
        <w:jc w:val="center"/>
        <w:rPr>
          <w:b/>
        </w:rPr>
      </w:pPr>
      <w:r w:rsidRPr="007A3569">
        <w:rPr>
          <w:b/>
        </w:rPr>
        <w:t>Bronchectasies</w:t>
      </w:r>
    </w:p>
    <w:p w:rsidR="00165EBB" w:rsidRPr="00FB3E56" w:rsidRDefault="007A3569">
      <w:pPr>
        <w:rPr>
          <w:sz w:val="20"/>
        </w:rPr>
      </w:pPr>
      <w:r w:rsidRPr="00FB3E56">
        <w:rPr>
          <w:b/>
          <w:sz w:val="20"/>
          <w:u w:val="single"/>
        </w:rPr>
        <w:t>Définitions</w:t>
      </w:r>
      <w:r w:rsidRPr="00FB3E56">
        <w:rPr>
          <w:sz w:val="20"/>
        </w:rPr>
        <w:t> :</w:t>
      </w:r>
      <w:r w:rsidR="00165EBB" w:rsidRPr="00FB3E56">
        <w:rPr>
          <w:sz w:val="20"/>
        </w:rPr>
        <w:t xml:space="preserve"> les bronchectasies sont des dilatations permanentes des bronches. Cette affectation chronique est souvent acquise à la suite d’une maladie des bronches, poumons ou plèvre. Il s’agit d’une affectation obstructive (par production excessive de mucus et fragilisation des parois bronchiques → peut les faire </w:t>
      </w:r>
      <w:proofErr w:type="spellStart"/>
      <w:r w:rsidR="00165EBB" w:rsidRPr="00FB3E56">
        <w:rPr>
          <w:sz w:val="20"/>
        </w:rPr>
        <w:t>collaber</w:t>
      </w:r>
      <w:proofErr w:type="spellEnd"/>
      <w:r w:rsidR="00165EBB" w:rsidRPr="00FB3E56">
        <w:rPr>
          <w:sz w:val="20"/>
        </w:rPr>
        <w:t xml:space="preserve">). On distingue 3 </w:t>
      </w:r>
      <w:r w:rsidR="00B85D65">
        <w:rPr>
          <w:sz w:val="20"/>
        </w:rPr>
        <w:t>degrés de gravité</w:t>
      </w:r>
      <w:r w:rsidR="00165EBB" w:rsidRPr="00FB3E56">
        <w:rPr>
          <w:sz w:val="20"/>
        </w:rPr>
        <w:t xml:space="preserve"> de</w:t>
      </w:r>
      <w:r w:rsidR="00B85D65">
        <w:rPr>
          <w:sz w:val="20"/>
        </w:rPr>
        <w:t>s</w:t>
      </w:r>
      <w:r w:rsidR="00165EBB" w:rsidRPr="00FB3E56">
        <w:rPr>
          <w:sz w:val="20"/>
        </w:rPr>
        <w:t xml:space="preserve"> bronchectasies :</w:t>
      </w:r>
    </w:p>
    <w:p w:rsidR="00165EBB" w:rsidRPr="00FB3E56" w:rsidRDefault="00165EBB" w:rsidP="00165EBB">
      <w:pPr>
        <w:pStyle w:val="ListParagraph"/>
        <w:numPr>
          <w:ilvl w:val="0"/>
          <w:numId w:val="1"/>
        </w:numPr>
        <w:rPr>
          <w:sz w:val="20"/>
        </w:rPr>
      </w:pPr>
      <w:r w:rsidRPr="00FB3E56">
        <w:rPr>
          <w:sz w:val="20"/>
        </w:rPr>
        <w:t>Cylindriques ou tubulaires :</w:t>
      </w:r>
      <w:r w:rsidR="003C23F2" w:rsidRPr="00FB3E56">
        <w:rPr>
          <w:sz w:val="20"/>
        </w:rPr>
        <w:t xml:space="preserve"> dilatation légère et uniforme, restreinte</w:t>
      </w:r>
      <w:r w:rsidR="00E85470">
        <w:rPr>
          <w:sz w:val="20"/>
        </w:rPr>
        <w:t xml:space="preserve"> aux</w:t>
      </w:r>
      <w:r w:rsidR="003C23F2" w:rsidRPr="00FB3E56">
        <w:rPr>
          <w:sz w:val="20"/>
        </w:rPr>
        <w:t xml:space="preserve"> bronches/bronchioles. Parois bronchiques paraissent anormalement épaisses mais rectilignes en imagerie.</w:t>
      </w:r>
    </w:p>
    <w:p w:rsidR="00165EBB" w:rsidRPr="00FB3E56" w:rsidRDefault="00165EBB" w:rsidP="00165EBB">
      <w:pPr>
        <w:pStyle w:val="ListParagraph"/>
        <w:numPr>
          <w:ilvl w:val="0"/>
          <w:numId w:val="1"/>
        </w:numPr>
        <w:rPr>
          <w:sz w:val="20"/>
        </w:rPr>
      </w:pPr>
      <w:r w:rsidRPr="00FB3E56">
        <w:rPr>
          <w:sz w:val="20"/>
        </w:rPr>
        <w:t>Variqueuses :</w:t>
      </w:r>
      <w:r w:rsidR="003C23F2" w:rsidRPr="00FB3E56">
        <w:rPr>
          <w:sz w:val="20"/>
        </w:rPr>
        <w:t xml:space="preserve"> nommées ainsi car rappellent l’allure de veines variqueuses. Dilatation plus importante et calibre irrégulier par alternance avec zones rétrécies. Bronches tortueuses et sont remplies de mucus en imagerie.</w:t>
      </w:r>
    </w:p>
    <w:p w:rsidR="00165EBB" w:rsidRPr="00FB3E56" w:rsidRDefault="00165EBB" w:rsidP="00165EBB">
      <w:pPr>
        <w:pStyle w:val="ListParagraph"/>
        <w:numPr>
          <w:ilvl w:val="0"/>
          <w:numId w:val="1"/>
        </w:numPr>
        <w:rPr>
          <w:sz w:val="20"/>
        </w:rPr>
      </w:pPr>
      <w:proofErr w:type="spellStart"/>
      <w:r w:rsidRPr="00FB3E56">
        <w:rPr>
          <w:sz w:val="20"/>
        </w:rPr>
        <w:t>Sacculaires</w:t>
      </w:r>
      <w:proofErr w:type="spellEnd"/>
      <w:r w:rsidRPr="00FB3E56">
        <w:rPr>
          <w:sz w:val="20"/>
        </w:rPr>
        <w:t xml:space="preserve"> ou cystiques :</w:t>
      </w:r>
      <w:r w:rsidR="003C23F2" w:rsidRPr="00FB3E56">
        <w:rPr>
          <w:sz w:val="20"/>
        </w:rPr>
        <w:t xml:space="preserve"> dilatation marquée avec gonflement des alvéoles. Grosses cavités remplies de sécrétions visibles en imagerie. Asymétrie entre poumons G/D.</w:t>
      </w:r>
    </w:p>
    <w:p w:rsidR="007A3569" w:rsidRPr="00FB3E56" w:rsidRDefault="007A3569">
      <w:pPr>
        <w:rPr>
          <w:sz w:val="20"/>
        </w:rPr>
      </w:pPr>
      <w:r w:rsidRPr="00FB3E56">
        <w:rPr>
          <w:b/>
          <w:sz w:val="20"/>
          <w:u w:val="single"/>
        </w:rPr>
        <w:t>Physiopathologie</w:t>
      </w:r>
      <w:r w:rsidRPr="00FB3E56">
        <w:rPr>
          <w:sz w:val="20"/>
        </w:rPr>
        <w:t> :</w:t>
      </w:r>
      <w:r w:rsidR="003C23F2" w:rsidRPr="00FB3E56">
        <w:rPr>
          <w:sz w:val="20"/>
        </w:rPr>
        <w:t xml:space="preserve"> cercle vicieux</w:t>
      </w:r>
    </w:p>
    <w:p w:rsidR="003C23F2" w:rsidRPr="00FB3E56" w:rsidRDefault="00EB0FE3" w:rsidP="00B81D31">
      <w:pPr>
        <w:spacing w:after="0"/>
        <w:rPr>
          <w:sz w:val="20"/>
        </w:rPr>
      </w:pPr>
      <w:r w:rsidRPr="00FB3E56">
        <w:rPr>
          <w:sz w:val="20"/>
        </w:rPr>
        <w:t xml:space="preserve">1- </w:t>
      </w:r>
      <w:r w:rsidR="003C23F2" w:rsidRPr="00FB3E56">
        <w:rPr>
          <w:sz w:val="20"/>
        </w:rPr>
        <w:t xml:space="preserve">Obstruction bronchique (sécrétions, corps étranger, tumeur, ganglions hilaire, anomalie anatomique), troubles immunitaires ou défaut de clairance </w:t>
      </w:r>
      <w:proofErr w:type="spellStart"/>
      <w:r w:rsidR="003C23F2" w:rsidRPr="00FB3E56">
        <w:rPr>
          <w:sz w:val="20"/>
        </w:rPr>
        <w:t>mucociliaire</w:t>
      </w:r>
      <w:proofErr w:type="spellEnd"/>
    </w:p>
    <w:p w:rsidR="003C23F2" w:rsidRPr="00FB3E56" w:rsidRDefault="00EB0FE3" w:rsidP="00B81D31">
      <w:pPr>
        <w:spacing w:after="0"/>
        <w:rPr>
          <w:sz w:val="20"/>
        </w:rPr>
      </w:pPr>
      <w:r w:rsidRPr="00FB3E56">
        <w:rPr>
          <w:sz w:val="20"/>
        </w:rPr>
        <w:t xml:space="preserve">2- </w:t>
      </w:r>
      <w:r w:rsidR="003C23F2" w:rsidRPr="00FB3E56">
        <w:rPr>
          <w:sz w:val="20"/>
        </w:rPr>
        <w:t>Colonisation bactérienne</w:t>
      </w:r>
    </w:p>
    <w:p w:rsidR="003C23F2" w:rsidRPr="00FB3E56" w:rsidRDefault="00EB0FE3" w:rsidP="00B81D31">
      <w:pPr>
        <w:spacing w:after="0"/>
        <w:rPr>
          <w:sz w:val="20"/>
        </w:rPr>
      </w:pPr>
      <w:r w:rsidRPr="00FB3E56">
        <w:rPr>
          <w:sz w:val="20"/>
        </w:rPr>
        <w:t xml:space="preserve">3- </w:t>
      </w:r>
      <w:r w:rsidR="003C23F2" w:rsidRPr="00FB3E56">
        <w:rPr>
          <w:sz w:val="20"/>
        </w:rPr>
        <w:t xml:space="preserve">Inflammation, libération de protéases (dont </w:t>
      </w:r>
      <w:proofErr w:type="spellStart"/>
      <w:r w:rsidR="003C23F2" w:rsidRPr="00FB3E56">
        <w:rPr>
          <w:sz w:val="20"/>
        </w:rPr>
        <w:t>élastases</w:t>
      </w:r>
      <w:proofErr w:type="spellEnd"/>
      <w:r w:rsidR="003C23F2" w:rsidRPr="00FB3E56">
        <w:rPr>
          <w:sz w:val="20"/>
        </w:rPr>
        <w:t>)</w:t>
      </w:r>
    </w:p>
    <w:p w:rsidR="003C23F2" w:rsidRPr="00FB3E56" w:rsidRDefault="00EB0FE3" w:rsidP="00B81D31">
      <w:pPr>
        <w:spacing w:after="0"/>
        <w:rPr>
          <w:sz w:val="20"/>
        </w:rPr>
      </w:pPr>
      <w:r w:rsidRPr="00FB3E56">
        <w:rPr>
          <w:sz w:val="20"/>
        </w:rPr>
        <w:t xml:space="preserve">4- </w:t>
      </w:r>
      <w:r w:rsidR="003C23F2" w:rsidRPr="00FB3E56">
        <w:rPr>
          <w:sz w:val="20"/>
        </w:rPr>
        <w:t>Destruction de l’armature bronchique</w:t>
      </w:r>
    </w:p>
    <w:p w:rsidR="00B81D31" w:rsidRPr="00FB3E56" w:rsidRDefault="00EB0FE3" w:rsidP="00B81D31">
      <w:pPr>
        <w:spacing w:after="0"/>
        <w:rPr>
          <w:sz w:val="20"/>
        </w:rPr>
      </w:pPr>
      <w:r w:rsidRPr="00FB3E56">
        <w:rPr>
          <w:sz w:val="20"/>
        </w:rPr>
        <w:t xml:space="preserve">5- </w:t>
      </w:r>
      <w:r w:rsidR="003C23F2" w:rsidRPr="00FB3E56">
        <w:rPr>
          <w:sz w:val="20"/>
        </w:rPr>
        <w:t>Bronchectasie</w:t>
      </w:r>
      <w:r w:rsidRPr="00FB3E56">
        <w:rPr>
          <w:sz w:val="20"/>
        </w:rPr>
        <w:t>s par perte de rigidité de la paroi</w:t>
      </w:r>
      <w:r w:rsidR="00B81D31" w:rsidRPr="00FB3E56">
        <w:rPr>
          <w:sz w:val="20"/>
        </w:rPr>
        <w:t xml:space="preserve"> → </w:t>
      </w:r>
      <w:r w:rsidR="005873B0" w:rsidRPr="00FB3E56">
        <w:rPr>
          <w:sz w:val="20"/>
        </w:rPr>
        <w:t xml:space="preserve">défaut de clairance </w:t>
      </w:r>
      <w:proofErr w:type="spellStart"/>
      <w:r w:rsidR="005873B0" w:rsidRPr="00FB3E56">
        <w:rPr>
          <w:sz w:val="20"/>
        </w:rPr>
        <w:t>mucociliaire</w:t>
      </w:r>
      <w:proofErr w:type="spellEnd"/>
      <w:r w:rsidR="005873B0" w:rsidRPr="00FB3E56">
        <w:rPr>
          <w:sz w:val="20"/>
        </w:rPr>
        <w:t xml:space="preserve"> + stagnation des sécrétions </w:t>
      </w:r>
      <w:r w:rsidR="00B81D31" w:rsidRPr="00FB3E56">
        <w:rPr>
          <w:sz w:val="20"/>
        </w:rPr>
        <w:t>(</w:t>
      </w:r>
      <w:r w:rsidR="005873B0" w:rsidRPr="00FB3E56">
        <w:rPr>
          <w:sz w:val="20"/>
        </w:rPr>
        <w:t xml:space="preserve">exacerbations des problèmes en </w:t>
      </w:r>
      <w:r w:rsidR="00B81D31" w:rsidRPr="00FB3E56">
        <w:rPr>
          <w:sz w:val="20"/>
        </w:rPr>
        <w:t>1)</w:t>
      </w:r>
    </w:p>
    <w:p w:rsidR="005873B0" w:rsidRPr="00FB3E56" w:rsidRDefault="005873B0" w:rsidP="00B81D31">
      <w:pPr>
        <w:spacing w:after="0"/>
        <w:rPr>
          <w:sz w:val="20"/>
        </w:rPr>
      </w:pPr>
    </w:p>
    <w:p w:rsidR="005873B0" w:rsidRPr="00FB3E56" w:rsidRDefault="005873B0" w:rsidP="00B81D31">
      <w:pPr>
        <w:spacing w:after="0"/>
        <w:rPr>
          <w:sz w:val="20"/>
        </w:rPr>
      </w:pPr>
      <w:r w:rsidRPr="00FB3E56">
        <w:rPr>
          <w:sz w:val="20"/>
        </w:rPr>
        <w:t>Si on fait une comparaison histologique d’un poumon à bronchectasies  avec un poumon normal :</w:t>
      </w:r>
    </w:p>
    <w:p w:rsidR="005873B0" w:rsidRPr="00FB3E56" w:rsidRDefault="005873B0" w:rsidP="005873B0">
      <w:pPr>
        <w:pStyle w:val="ListParagraph"/>
        <w:numPr>
          <w:ilvl w:val="0"/>
          <w:numId w:val="1"/>
        </w:numPr>
        <w:spacing w:after="0"/>
        <w:rPr>
          <w:sz w:val="20"/>
        </w:rPr>
      </w:pPr>
      <w:r w:rsidRPr="00FB3E56">
        <w:rPr>
          <w:sz w:val="20"/>
        </w:rPr>
        <w:t>Poumon normal : épithélium respiratoire normal (</w:t>
      </w:r>
      <w:proofErr w:type="spellStart"/>
      <w:r w:rsidRPr="00FB3E56">
        <w:rPr>
          <w:sz w:val="20"/>
        </w:rPr>
        <w:t>pseudostratifié</w:t>
      </w:r>
      <w:proofErr w:type="spellEnd"/>
      <w:r w:rsidRPr="00FB3E56">
        <w:rPr>
          <w:sz w:val="20"/>
        </w:rPr>
        <w:t xml:space="preserve"> cilié)</w:t>
      </w:r>
    </w:p>
    <w:p w:rsidR="005873B0" w:rsidRPr="00FB3E56" w:rsidRDefault="005873B0" w:rsidP="005873B0">
      <w:pPr>
        <w:pStyle w:val="ListParagraph"/>
        <w:numPr>
          <w:ilvl w:val="0"/>
          <w:numId w:val="1"/>
        </w:numPr>
        <w:spacing w:after="0"/>
        <w:rPr>
          <w:sz w:val="20"/>
        </w:rPr>
      </w:pPr>
      <w:r w:rsidRPr="00FB3E56">
        <w:rPr>
          <w:sz w:val="20"/>
        </w:rPr>
        <w:t>Bronchectasie : épithélium respiratoire épaissi et par présence de lymphocytes intra-épithéliaux, sous-muqueuse dense par infiltration de lymphocytes.</w:t>
      </w:r>
    </w:p>
    <w:p w:rsidR="005873B0" w:rsidRPr="00FB3E56" w:rsidRDefault="005873B0" w:rsidP="005873B0">
      <w:pPr>
        <w:spacing w:after="0"/>
        <w:rPr>
          <w:sz w:val="20"/>
        </w:rPr>
      </w:pPr>
    </w:p>
    <w:p w:rsidR="005873B0" w:rsidRPr="00FB3E56" w:rsidRDefault="005873B0" w:rsidP="005873B0">
      <w:pPr>
        <w:spacing w:after="0"/>
        <w:rPr>
          <w:sz w:val="20"/>
        </w:rPr>
      </w:pPr>
      <w:r w:rsidRPr="00FB3E56">
        <w:rPr>
          <w:sz w:val="20"/>
        </w:rPr>
        <w:t>Les bronchectasies sont le plus souvent acquises :</w:t>
      </w:r>
    </w:p>
    <w:p w:rsidR="005873B0" w:rsidRPr="00FB3E56" w:rsidRDefault="005873B0" w:rsidP="005873B0">
      <w:pPr>
        <w:pStyle w:val="ListParagraph"/>
        <w:numPr>
          <w:ilvl w:val="0"/>
          <w:numId w:val="1"/>
        </w:numPr>
        <w:spacing w:after="0"/>
        <w:rPr>
          <w:sz w:val="20"/>
        </w:rPr>
      </w:pPr>
      <w:r w:rsidRPr="00FB3E56">
        <w:rPr>
          <w:sz w:val="20"/>
        </w:rPr>
        <w:t>Localisées : corps étrangers, tumeurs, séquelles d’infections pulmonaires (TB par ex.)</w:t>
      </w:r>
    </w:p>
    <w:p w:rsidR="005873B0" w:rsidRPr="00FB3E56" w:rsidRDefault="005873B0" w:rsidP="005873B0">
      <w:pPr>
        <w:pStyle w:val="ListParagraph"/>
        <w:numPr>
          <w:ilvl w:val="0"/>
          <w:numId w:val="1"/>
        </w:numPr>
        <w:spacing w:after="0"/>
        <w:rPr>
          <w:sz w:val="20"/>
        </w:rPr>
      </w:pPr>
      <w:r w:rsidRPr="00FB3E56">
        <w:rPr>
          <w:sz w:val="20"/>
        </w:rPr>
        <w:t>Diffuses : bronchopneumonies d’enfance, coqueluche, bronchiolites, inhalation de toxiques</w:t>
      </w:r>
    </w:p>
    <w:p w:rsidR="005873B0" w:rsidRPr="00FB3E56" w:rsidRDefault="005873B0" w:rsidP="005873B0">
      <w:pPr>
        <w:spacing w:after="0"/>
        <w:rPr>
          <w:sz w:val="20"/>
        </w:rPr>
      </w:pPr>
    </w:p>
    <w:p w:rsidR="009F0FB0" w:rsidRDefault="005873B0" w:rsidP="005873B0">
      <w:pPr>
        <w:spacing w:after="0"/>
        <w:rPr>
          <w:sz w:val="20"/>
        </w:rPr>
      </w:pPr>
      <w:r w:rsidRPr="00FB3E56">
        <w:rPr>
          <w:sz w:val="20"/>
        </w:rPr>
        <w:t>Il existe cependant des formes congénitales : mucoviscidose, dyskinésie ciliaire, déficit immunitaire</w:t>
      </w:r>
      <w:r w:rsidR="009F0FB0">
        <w:rPr>
          <w:sz w:val="20"/>
        </w:rPr>
        <w:t>.</w:t>
      </w:r>
    </w:p>
    <w:p w:rsidR="009F0FB0" w:rsidRDefault="009F0FB0" w:rsidP="005873B0">
      <w:pPr>
        <w:spacing w:after="0"/>
        <w:rPr>
          <w:sz w:val="20"/>
        </w:rPr>
      </w:pPr>
    </w:p>
    <w:p w:rsidR="009F0FB0" w:rsidRPr="00FB3E56" w:rsidRDefault="009F0FB0" w:rsidP="005873B0">
      <w:pPr>
        <w:spacing w:after="0"/>
        <w:rPr>
          <w:sz w:val="20"/>
        </w:rPr>
      </w:pPr>
      <w:r>
        <w:rPr>
          <w:sz w:val="20"/>
        </w:rPr>
        <w:t>Pourquoi les bronchectasies conduisent à des hémoptysies : l’inflammation chronique augmente le métabolisme (besoins en O</w:t>
      </w:r>
      <w:r w:rsidR="00747A11" w:rsidRPr="00747A11">
        <w:rPr>
          <w:sz w:val="20"/>
          <w:vertAlign w:val="subscript"/>
        </w:rPr>
        <w:t>2</w:t>
      </w:r>
      <w:r w:rsidR="00747A11">
        <w:rPr>
          <w:sz w:val="20"/>
        </w:rPr>
        <w:t xml:space="preserve">/nutriments) → </w:t>
      </w:r>
      <w:proofErr w:type="spellStart"/>
      <w:r w:rsidR="00747A11">
        <w:rPr>
          <w:sz w:val="20"/>
        </w:rPr>
        <w:t>néovascularisation</w:t>
      </w:r>
      <w:proofErr w:type="spellEnd"/>
      <w:r w:rsidR="00747A11">
        <w:rPr>
          <w:sz w:val="20"/>
        </w:rPr>
        <w:t xml:space="preserve"> à partir du réseau artériel (bronchique la plupart du temps mais parfois d’autre suppléance. Si bronchique, le réseau artériel est à haute pression et selon le calibre de l’artère lésée l’hémoptysie peut être mortelle !).</w:t>
      </w:r>
    </w:p>
    <w:p w:rsidR="00B81D31" w:rsidRPr="00FB3E56" w:rsidRDefault="00B81D31" w:rsidP="00B81D31">
      <w:pPr>
        <w:spacing w:after="0"/>
        <w:rPr>
          <w:sz w:val="20"/>
        </w:rPr>
      </w:pPr>
    </w:p>
    <w:p w:rsidR="007A3569" w:rsidRDefault="007A3569">
      <w:pPr>
        <w:rPr>
          <w:sz w:val="20"/>
        </w:rPr>
      </w:pPr>
      <w:r w:rsidRPr="00FB3E56">
        <w:rPr>
          <w:b/>
          <w:sz w:val="20"/>
          <w:u w:val="single"/>
        </w:rPr>
        <w:t>Maladies associées à des bronchectasies</w:t>
      </w:r>
      <w:r w:rsidRPr="00C56E34">
        <w:rPr>
          <w:b/>
          <w:sz w:val="20"/>
        </w:rPr>
        <w:t xml:space="preserve"> </w:t>
      </w:r>
      <w:r w:rsidRPr="00FB3E56">
        <w:rPr>
          <w:sz w:val="20"/>
        </w:rPr>
        <w:t>:</w:t>
      </w:r>
    </w:p>
    <w:p w:rsidR="00506ADD" w:rsidRDefault="00506ADD" w:rsidP="00D97E69">
      <w:pPr>
        <w:spacing w:after="0"/>
        <w:rPr>
          <w:sz w:val="20"/>
        </w:rPr>
      </w:pPr>
      <w:r w:rsidRPr="00D97E69">
        <w:rPr>
          <w:b/>
          <w:sz w:val="20"/>
        </w:rPr>
        <w:t>Infections </w:t>
      </w:r>
      <w:r>
        <w:rPr>
          <w:sz w:val="20"/>
        </w:rPr>
        <w:t>:</w:t>
      </w:r>
    </w:p>
    <w:p w:rsidR="00D97E69" w:rsidRPr="00790708" w:rsidRDefault="00D97E69" w:rsidP="00790708">
      <w:pPr>
        <w:pStyle w:val="ListParagraph"/>
        <w:numPr>
          <w:ilvl w:val="0"/>
          <w:numId w:val="1"/>
        </w:numPr>
        <w:spacing w:after="0"/>
        <w:rPr>
          <w:sz w:val="20"/>
        </w:rPr>
      </w:pPr>
      <w:r w:rsidRPr="00790708">
        <w:rPr>
          <w:sz w:val="20"/>
        </w:rPr>
        <w:t>Virales/bactériennes :</w:t>
      </w:r>
      <w:r w:rsidR="00790708" w:rsidRPr="00790708">
        <w:t xml:space="preserve"> </w:t>
      </w:r>
      <w:r w:rsidR="00790708" w:rsidRPr="00790708">
        <w:rPr>
          <w:sz w:val="20"/>
        </w:rPr>
        <w:t>coqueluche (</w:t>
      </w:r>
      <w:proofErr w:type="spellStart"/>
      <w:r w:rsidR="00790708" w:rsidRPr="00790708">
        <w:rPr>
          <w:i/>
          <w:sz w:val="20"/>
        </w:rPr>
        <w:t>Bordetella</w:t>
      </w:r>
      <w:proofErr w:type="spellEnd"/>
      <w:r w:rsidR="00790708" w:rsidRPr="00790708">
        <w:rPr>
          <w:i/>
          <w:sz w:val="20"/>
        </w:rPr>
        <w:t xml:space="preserve"> </w:t>
      </w:r>
      <w:proofErr w:type="spellStart"/>
      <w:r w:rsidR="00790708" w:rsidRPr="00790708">
        <w:rPr>
          <w:i/>
          <w:sz w:val="20"/>
        </w:rPr>
        <w:t>pertussis</w:t>
      </w:r>
      <w:proofErr w:type="spellEnd"/>
      <w:r w:rsidR="00790708" w:rsidRPr="00790708">
        <w:rPr>
          <w:sz w:val="20"/>
        </w:rPr>
        <w:t>), rougeole</w:t>
      </w:r>
    </w:p>
    <w:p w:rsidR="00D97E69" w:rsidRPr="00E85470" w:rsidRDefault="00D97E69" w:rsidP="00790708">
      <w:pPr>
        <w:pStyle w:val="ListParagraph"/>
        <w:numPr>
          <w:ilvl w:val="0"/>
          <w:numId w:val="1"/>
        </w:numPr>
        <w:rPr>
          <w:sz w:val="20"/>
        </w:rPr>
      </w:pPr>
      <w:r w:rsidRPr="00790708">
        <w:rPr>
          <w:sz w:val="20"/>
        </w:rPr>
        <w:t>Mycobactéries</w:t>
      </w:r>
      <w:r w:rsidR="00790708">
        <w:rPr>
          <w:sz w:val="20"/>
        </w:rPr>
        <w:t xml:space="preserve"> (= bacilles </w:t>
      </w:r>
      <w:proofErr w:type="spellStart"/>
      <w:r w:rsidR="00790708">
        <w:rPr>
          <w:sz w:val="20"/>
        </w:rPr>
        <w:t>acido</w:t>
      </w:r>
      <w:proofErr w:type="spellEnd"/>
      <w:r w:rsidR="00790708">
        <w:rPr>
          <w:sz w:val="20"/>
        </w:rPr>
        <w:t xml:space="preserve">-alcolo </w:t>
      </w:r>
      <w:proofErr w:type="spellStart"/>
      <w:r w:rsidR="00790708">
        <w:rPr>
          <w:sz w:val="20"/>
        </w:rPr>
        <w:t>résitants</w:t>
      </w:r>
      <w:proofErr w:type="spellEnd"/>
      <w:r w:rsidR="00790708">
        <w:rPr>
          <w:sz w:val="20"/>
        </w:rPr>
        <w:t>)</w:t>
      </w:r>
      <w:r w:rsidRPr="00790708">
        <w:rPr>
          <w:sz w:val="20"/>
        </w:rPr>
        <w:t> :</w:t>
      </w:r>
      <w:r w:rsidR="00790708" w:rsidRPr="00790708">
        <w:t xml:space="preserve"> </w:t>
      </w:r>
      <w:r w:rsidR="00790708" w:rsidRPr="00790708">
        <w:rPr>
          <w:sz w:val="20"/>
        </w:rPr>
        <w:t>tuberculose (</w:t>
      </w:r>
      <w:r w:rsidR="00790708" w:rsidRPr="00790708">
        <w:rPr>
          <w:i/>
          <w:sz w:val="20"/>
        </w:rPr>
        <w:t xml:space="preserve">M. </w:t>
      </w:r>
      <w:proofErr w:type="spellStart"/>
      <w:r w:rsidR="00790708" w:rsidRPr="00790708">
        <w:rPr>
          <w:i/>
          <w:sz w:val="20"/>
        </w:rPr>
        <w:t>tuberculosis</w:t>
      </w:r>
      <w:proofErr w:type="spellEnd"/>
      <w:r w:rsidR="00790708" w:rsidRPr="00790708">
        <w:rPr>
          <w:sz w:val="20"/>
        </w:rPr>
        <w:t xml:space="preserve">), </w:t>
      </w:r>
      <w:r w:rsidR="00790708" w:rsidRPr="00790708">
        <w:rPr>
          <w:i/>
          <w:sz w:val="20"/>
        </w:rPr>
        <w:t xml:space="preserve">M. </w:t>
      </w:r>
      <w:proofErr w:type="spellStart"/>
      <w:r w:rsidR="00790708" w:rsidRPr="00790708">
        <w:rPr>
          <w:i/>
          <w:sz w:val="20"/>
        </w:rPr>
        <w:t>avium</w:t>
      </w:r>
      <w:proofErr w:type="spellEnd"/>
      <w:r w:rsidR="00E85470">
        <w:rPr>
          <w:i/>
          <w:sz w:val="20"/>
        </w:rPr>
        <w:t xml:space="preserve"> </w:t>
      </w:r>
      <w:r w:rsidR="00E85470" w:rsidRPr="00E85470">
        <w:rPr>
          <w:sz w:val="20"/>
        </w:rPr>
        <w:t>(mycobactérie ne causant pas TB)</w:t>
      </w:r>
    </w:p>
    <w:p w:rsidR="00D97E69" w:rsidRDefault="00D97E69" w:rsidP="00D97E69">
      <w:pPr>
        <w:pStyle w:val="ListParagraph"/>
        <w:numPr>
          <w:ilvl w:val="0"/>
          <w:numId w:val="1"/>
        </w:numPr>
        <w:rPr>
          <w:sz w:val="20"/>
        </w:rPr>
      </w:pPr>
      <w:r>
        <w:rPr>
          <w:sz w:val="20"/>
        </w:rPr>
        <w:t>Intracellulaires :</w:t>
      </w:r>
      <w:r w:rsidR="00790708">
        <w:rPr>
          <w:sz w:val="20"/>
        </w:rPr>
        <w:t xml:space="preserve"> mycoplasmes (= bactéries dépourvues de paroi cellulaires, donc insensibles à la pénicilline et le β-lactame).</w:t>
      </w:r>
    </w:p>
    <w:p w:rsidR="00FF1310" w:rsidRDefault="00D97E69" w:rsidP="00790708">
      <w:pPr>
        <w:pStyle w:val="ListParagraph"/>
        <w:numPr>
          <w:ilvl w:val="0"/>
          <w:numId w:val="1"/>
        </w:numPr>
        <w:rPr>
          <w:sz w:val="20"/>
        </w:rPr>
      </w:pPr>
      <w:r w:rsidRPr="00790708">
        <w:rPr>
          <w:sz w:val="20"/>
        </w:rPr>
        <w:t xml:space="preserve">Moisissures : </w:t>
      </w:r>
      <w:r w:rsidR="00790708" w:rsidRPr="00790708">
        <w:rPr>
          <w:sz w:val="20"/>
        </w:rPr>
        <w:t xml:space="preserve"> </w:t>
      </w:r>
      <w:r w:rsidR="00790708" w:rsidRPr="00790708">
        <w:rPr>
          <w:i/>
          <w:sz w:val="20"/>
        </w:rPr>
        <w:t xml:space="preserve">A. </w:t>
      </w:r>
      <w:proofErr w:type="spellStart"/>
      <w:r w:rsidR="00790708" w:rsidRPr="00790708">
        <w:rPr>
          <w:i/>
          <w:sz w:val="20"/>
        </w:rPr>
        <w:t>fumigatus</w:t>
      </w:r>
      <w:proofErr w:type="spellEnd"/>
      <w:r w:rsidR="00790708" w:rsidRPr="00790708">
        <w:rPr>
          <w:sz w:val="20"/>
        </w:rPr>
        <w:t xml:space="preserve"> (</w:t>
      </w:r>
      <w:r w:rsidR="00790708">
        <w:rPr>
          <w:sz w:val="20"/>
        </w:rPr>
        <w:t xml:space="preserve">= </w:t>
      </w:r>
      <w:proofErr w:type="spellStart"/>
      <w:r w:rsidR="00790708" w:rsidRPr="00790708">
        <w:rPr>
          <w:sz w:val="20"/>
        </w:rPr>
        <w:t>aspergillome</w:t>
      </w:r>
      <w:proofErr w:type="spellEnd"/>
      <w:r w:rsidR="00FF1310">
        <w:rPr>
          <w:sz w:val="20"/>
        </w:rPr>
        <w:t>)</w:t>
      </w:r>
      <w:r w:rsidR="00790708" w:rsidRPr="00790708">
        <w:rPr>
          <w:sz w:val="20"/>
        </w:rPr>
        <w:t xml:space="preserve"> </w:t>
      </w:r>
    </w:p>
    <w:p w:rsidR="00D97E69" w:rsidRDefault="00FF1310" w:rsidP="00FF1310">
      <w:pPr>
        <w:rPr>
          <w:sz w:val="20"/>
        </w:rPr>
      </w:pPr>
      <w:r>
        <w:rPr>
          <w:sz w:val="20"/>
        </w:rPr>
        <w:br w:type="page"/>
      </w:r>
      <w:r w:rsidR="008C572C" w:rsidRPr="008C572C">
        <w:rPr>
          <w:sz w:val="20"/>
          <w:highlight w:val="yellow"/>
        </w:rPr>
        <w:lastRenderedPageBreak/>
        <w:t>Aspergillose broncho-pulmonaire allergique (ABPA)</w:t>
      </w:r>
      <w:r w:rsidR="008C572C">
        <w:rPr>
          <w:sz w:val="20"/>
        </w:rPr>
        <w:t xml:space="preserve"> : </w:t>
      </w:r>
      <w:r w:rsidRPr="00790708">
        <w:rPr>
          <w:sz w:val="20"/>
        </w:rPr>
        <w:t xml:space="preserve"> généralement réaction d’hypersensibilité, souvent associée à l’asthme et parfois à la mucoviscidose. Induit des impactions </w:t>
      </w:r>
      <w:proofErr w:type="spellStart"/>
      <w:r w:rsidRPr="00790708">
        <w:rPr>
          <w:sz w:val="20"/>
        </w:rPr>
        <w:t>mucoïdes</w:t>
      </w:r>
      <w:proofErr w:type="spellEnd"/>
      <w:r>
        <w:rPr>
          <w:sz w:val="20"/>
        </w:rPr>
        <w:t xml:space="preserve"> = bouchons</w:t>
      </w:r>
      <w:r w:rsidRPr="00790708">
        <w:rPr>
          <w:sz w:val="20"/>
        </w:rPr>
        <w:t xml:space="preserve">, une pneumonie à prédominance d’éosinophiles et des granulomes </w:t>
      </w:r>
      <w:proofErr w:type="spellStart"/>
      <w:r>
        <w:rPr>
          <w:sz w:val="20"/>
        </w:rPr>
        <w:t>bronchocentriques</w:t>
      </w:r>
      <w:proofErr w:type="spellEnd"/>
      <w:r>
        <w:rPr>
          <w:sz w:val="20"/>
        </w:rPr>
        <w:t>.</w:t>
      </w:r>
    </w:p>
    <w:p w:rsidR="008C572C" w:rsidRPr="001D5962" w:rsidRDefault="008C572C" w:rsidP="001D5962">
      <w:pPr>
        <w:pStyle w:val="ListParagraph"/>
        <w:numPr>
          <w:ilvl w:val="0"/>
          <w:numId w:val="2"/>
        </w:numPr>
        <w:rPr>
          <w:sz w:val="20"/>
        </w:rPr>
      </w:pPr>
      <w:r w:rsidRPr="001D5962">
        <w:rPr>
          <w:sz w:val="20"/>
        </w:rPr>
        <w:t xml:space="preserve">Clinique : aggravation de l’asthme, </w:t>
      </w:r>
      <w:proofErr w:type="spellStart"/>
      <w:r w:rsidRPr="001D5962">
        <w:rPr>
          <w:sz w:val="20"/>
        </w:rPr>
        <w:t>ﬁèvre</w:t>
      </w:r>
      <w:proofErr w:type="spellEnd"/>
      <w:r w:rsidRPr="001D5962">
        <w:rPr>
          <w:sz w:val="20"/>
        </w:rPr>
        <w:t>, expecto</w:t>
      </w:r>
      <w:r w:rsidR="005072FE">
        <w:rPr>
          <w:sz w:val="20"/>
        </w:rPr>
        <w:t>ration</w:t>
      </w:r>
      <w:r w:rsidRPr="001D5962">
        <w:rPr>
          <w:sz w:val="20"/>
        </w:rPr>
        <w:t xml:space="preserve"> brunâtre</w:t>
      </w:r>
      <w:r w:rsidR="005072FE">
        <w:rPr>
          <w:sz w:val="20"/>
        </w:rPr>
        <w:t xml:space="preserve"> (en raison de l’éosinophilie sanguine)</w:t>
      </w:r>
      <w:r w:rsidRPr="001D5962">
        <w:rPr>
          <w:sz w:val="20"/>
        </w:rPr>
        <w:t xml:space="preserve">, </w:t>
      </w:r>
      <w:proofErr w:type="spellStart"/>
      <w:r w:rsidRPr="001D5962">
        <w:rPr>
          <w:sz w:val="20"/>
        </w:rPr>
        <w:t>inﬁltrats</w:t>
      </w:r>
      <w:proofErr w:type="spellEnd"/>
      <w:r w:rsidRPr="001D5962">
        <w:rPr>
          <w:sz w:val="20"/>
        </w:rPr>
        <w:t xml:space="preserve"> pulmonaires, syndrome obstructif.</w:t>
      </w:r>
    </w:p>
    <w:p w:rsidR="001D5962" w:rsidRDefault="008C572C" w:rsidP="008C572C">
      <w:pPr>
        <w:pStyle w:val="ListParagraph"/>
        <w:numPr>
          <w:ilvl w:val="0"/>
          <w:numId w:val="2"/>
        </w:numPr>
        <w:rPr>
          <w:sz w:val="20"/>
        </w:rPr>
      </w:pPr>
      <w:r w:rsidRPr="001D5962">
        <w:rPr>
          <w:sz w:val="20"/>
        </w:rPr>
        <w:t xml:space="preserve">Diagnostic : asthme, test cutané positif à </w:t>
      </w:r>
      <w:proofErr w:type="spellStart"/>
      <w:r w:rsidRPr="001D5962">
        <w:rPr>
          <w:i/>
          <w:sz w:val="20"/>
        </w:rPr>
        <w:t>Af</w:t>
      </w:r>
      <w:proofErr w:type="spellEnd"/>
      <w:r w:rsidRPr="001D5962">
        <w:rPr>
          <w:sz w:val="20"/>
        </w:rPr>
        <w:t>, ↑</w:t>
      </w:r>
      <w:proofErr w:type="spellStart"/>
      <w:r w:rsidRPr="001D5962">
        <w:rPr>
          <w:sz w:val="20"/>
        </w:rPr>
        <w:t>IgE</w:t>
      </w:r>
      <w:proofErr w:type="spellEnd"/>
      <w:r w:rsidRPr="001D5962">
        <w:rPr>
          <w:sz w:val="20"/>
        </w:rPr>
        <w:t xml:space="preserve"> totales, </w:t>
      </w:r>
      <w:proofErr w:type="spellStart"/>
      <w:r w:rsidRPr="001D5962">
        <w:rPr>
          <w:sz w:val="20"/>
        </w:rPr>
        <w:t>IgE</w:t>
      </w:r>
      <w:proofErr w:type="spellEnd"/>
      <w:r w:rsidRPr="001D5962">
        <w:rPr>
          <w:sz w:val="20"/>
        </w:rPr>
        <w:t xml:space="preserve"> et </w:t>
      </w:r>
      <w:proofErr w:type="spellStart"/>
      <w:r w:rsidRPr="001D5962">
        <w:rPr>
          <w:sz w:val="20"/>
        </w:rPr>
        <w:t>IgG</w:t>
      </w:r>
      <w:proofErr w:type="spellEnd"/>
      <w:r w:rsidRPr="001D5962">
        <w:rPr>
          <w:sz w:val="20"/>
        </w:rPr>
        <w:t xml:space="preserve"> spécifiques pour </w:t>
      </w:r>
      <w:proofErr w:type="spellStart"/>
      <w:r w:rsidRPr="00E23AEC">
        <w:rPr>
          <w:i/>
          <w:sz w:val="20"/>
        </w:rPr>
        <w:t>Af</w:t>
      </w:r>
      <w:proofErr w:type="spellEnd"/>
      <w:r w:rsidRPr="001D5962">
        <w:rPr>
          <w:sz w:val="20"/>
        </w:rPr>
        <w:t>, éosinophilie importante, infiltrats pulmonaires et bronchectasies centrales.</w:t>
      </w:r>
    </w:p>
    <w:p w:rsidR="001D5962" w:rsidRPr="00EF330E" w:rsidRDefault="001D5962" w:rsidP="00EF330E">
      <w:pPr>
        <w:pStyle w:val="ListParagraph"/>
        <w:numPr>
          <w:ilvl w:val="0"/>
          <w:numId w:val="2"/>
        </w:numPr>
        <w:rPr>
          <w:sz w:val="20"/>
        </w:rPr>
      </w:pPr>
      <w:r w:rsidRPr="001D5962">
        <w:rPr>
          <w:sz w:val="20"/>
        </w:rPr>
        <w:t xml:space="preserve">Traitement : </w:t>
      </w:r>
      <w:proofErr w:type="spellStart"/>
      <w:r w:rsidRPr="001D5962">
        <w:rPr>
          <w:sz w:val="20"/>
        </w:rPr>
        <w:t>prednisone</w:t>
      </w:r>
      <w:proofErr w:type="spellEnd"/>
      <w:r w:rsidRPr="001D5962">
        <w:rPr>
          <w:sz w:val="20"/>
        </w:rPr>
        <w:t xml:space="preserve"> (c</w:t>
      </w:r>
      <w:r w:rsidRPr="00EF330E">
        <w:rPr>
          <w:sz w:val="20"/>
        </w:rPr>
        <w:t>o</w:t>
      </w:r>
      <w:r w:rsidR="00EF330E">
        <w:rPr>
          <w:sz w:val="20"/>
        </w:rPr>
        <w:t>r</w:t>
      </w:r>
      <w:r w:rsidRPr="00EF330E">
        <w:rPr>
          <w:sz w:val="20"/>
        </w:rPr>
        <w:t xml:space="preserve">ticostéroïde = immunosuppression pour arrêter processus immunitaire à l’origine de l’inflammation) +/- </w:t>
      </w:r>
      <w:proofErr w:type="spellStart"/>
      <w:r w:rsidRPr="00EF330E">
        <w:rPr>
          <w:sz w:val="20"/>
          <w:highlight w:val="yellow"/>
        </w:rPr>
        <w:t>itraconazole</w:t>
      </w:r>
      <w:proofErr w:type="spellEnd"/>
      <w:r w:rsidRPr="00EF330E">
        <w:rPr>
          <w:sz w:val="20"/>
        </w:rPr>
        <w:t xml:space="preserve"> (antifongique)</w:t>
      </w:r>
    </w:p>
    <w:p w:rsidR="00506ADD" w:rsidRDefault="00506ADD" w:rsidP="00F62E8F">
      <w:pPr>
        <w:spacing w:after="0"/>
        <w:rPr>
          <w:sz w:val="20"/>
        </w:rPr>
      </w:pPr>
      <w:r w:rsidRPr="001D5962">
        <w:rPr>
          <w:b/>
          <w:sz w:val="20"/>
        </w:rPr>
        <w:t>Mucoviscidose </w:t>
      </w:r>
      <w:r w:rsidRPr="001D5962">
        <w:rPr>
          <w:sz w:val="20"/>
        </w:rPr>
        <w:t>:</w:t>
      </w:r>
    </w:p>
    <w:p w:rsidR="00F62E8F" w:rsidRDefault="003426D3" w:rsidP="003426D3">
      <w:pPr>
        <w:pStyle w:val="ListParagraph"/>
        <w:numPr>
          <w:ilvl w:val="0"/>
          <w:numId w:val="1"/>
        </w:numPr>
        <w:spacing w:after="0"/>
        <w:rPr>
          <w:sz w:val="20"/>
        </w:rPr>
      </w:pPr>
      <w:r w:rsidRPr="003426D3">
        <w:rPr>
          <w:sz w:val="20"/>
        </w:rPr>
        <w:t>Maladie génétique la plus fréquente chez les Caucasiens</w:t>
      </w:r>
      <w:r w:rsidR="00C166D0">
        <w:rPr>
          <w:sz w:val="20"/>
        </w:rPr>
        <w:t>,</w:t>
      </w:r>
      <w:r w:rsidRPr="003426D3">
        <w:rPr>
          <w:sz w:val="20"/>
        </w:rPr>
        <w:t xml:space="preserve"> liée à des mutations</w:t>
      </w:r>
      <w:r>
        <w:rPr>
          <w:sz w:val="20"/>
        </w:rPr>
        <w:t xml:space="preserve"> </w:t>
      </w:r>
      <w:proofErr w:type="spellStart"/>
      <w:r>
        <w:rPr>
          <w:sz w:val="20"/>
        </w:rPr>
        <w:t>autosomales</w:t>
      </w:r>
      <w:proofErr w:type="spellEnd"/>
      <w:r>
        <w:rPr>
          <w:sz w:val="20"/>
        </w:rPr>
        <w:t xml:space="preserve"> récessives</w:t>
      </w:r>
      <w:r w:rsidRPr="003426D3">
        <w:rPr>
          <w:sz w:val="20"/>
        </w:rPr>
        <w:t xml:space="preserve"> sur </w:t>
      </w:r>
      <w:r w:rsidR="00C166D0">
        <w:rPr>
          <w:sz w:val="20"/>
        </w:rPr>
        <w:t>le gène du CFTR (</w:t>
      </w:r>
      <w:proofErr w:type="spellStart"/>
      <w:r>
        <w:rPr>
          <w:sz w:val="20"/>
        </w:rPr>
        <w:t>cystic</w:t>
      </w:r>
      <w:proofErr w:type="spellEnd"/>
      <w:r>
        <w:rPr>
          <w:sz w:val="20"/>
        </w:rPr>
        <w:t xml:space="preserve"> fibroses </w:t>
      </w:r>
      <w:proofErr w:type="spellStart"/>
      <w:r>
        <w:rPr>
          <w:sz w:val="20"/>
        </w:rPr>
        <w:t>transmembrane</w:t>
      </w:r>
      <w:proofErr w:type="spellEnd"/>
      <w:r>
        <w:rPr>
          <w:sz w:val="20"/>
        </w:rPr>
        <w:t xml:space="preserve"> </w:t>
      </w:r>
      <w:proofErr w:type="spellStart"/>
      <w:r w:rsidR="00C166D0">
        <w:rPr>
          <w:sz w:val="20"/>
        </w:rPr>
        <w:t>receptor</w:t>
      </w:r>
      <w:proofErr w:type="spellEnd"/>
      <w:r>
        <w:rPr>
          <w:sz w:val="20"/>
        </w:rPr>
        <w:t xml:space="preserve">). </w:t>
      </w:r>
      <w:r w:rsidRPr="003426D3">
        <w:rPr>
          <w:sz w:val="20"/>
        </w:rPr>
        <w:t>Le liquide de surface tapissant l'arbre bronchique se compose d'eau et de mucus. Les canaux CFTR servent à la sécrétion active de chlore</w:t>
      </w:r>
      <w:r w:rsidR="00E85470">
        <w:rPr>
          <w:sz w:val="20"/>
        </w:rPr>
        <w:t>.</w:t>
      </w:r>
      <w:r w:rsidRPr="003426D3">
        <w:rPr>
          <w:sz w:val="20"/>
        </w:rPr>
        <w:t xml:space="preserve"> </w:t>
      </w:r>
      <w:r w:rsidR="00E85470">
        <w:rPr>
          <w:sz w:val="20"/>
        </w:rPr>
        <w:t>Pour tout ion Cl</w:t>
      </w:r>
      <w:r w:rsidR="00E85470" w:rsidRPr="00E85470">
        <w:rPr>
          <w:sz w:val="20"/>
          <w:vertAlign w:val="superscript"/>
        </w:rPr>
        <w:t>-</w:t>
      </w:r>
      <w:r w:rsidR="00E85470">
        <w:rPr>
          <w:sz w:val="20"/>
        </w:rPr>
        <w:t xml:space="preserve"> excrété par CFTR </w:t>
      </w:r>
      <w:proofErr w:type="spellStart"/>
      <w:r w:rsidR="00E85470">
        <w:rPr>
          <w:sz w:val="20"/>
        </w:rPr>
        <w:t>Enac</w:t>
      </w:r>
      <w:proofErr w:type="spellEnd"/>
      <w:r w:rsidR="00E85470">
        <w:rPr>
          <w:sz w:val="20"/>
        </w:rPr>
        <w:t xml:space="preserve">  excrète un Na</w:t>
      </w:r>
      <w:r w:rsidR="00E85470" w:rsidRPr="00E85470">
        <w:rPr>
          <w:sz w:val="20"/>
          <w:vertAlign w:val="superscript"/>
        </w:rPr>
        <w:t>+</w:t>
      </w:r>
      <w:r w:rsidR="00E85470">
        <w:rPr>
          <w:sz w:val="20"/>
        </w:rPr>
        <w:t>(pour</w:t>
      </w:r>
      <w:r w:rsidR="00E85470" w:rsidRPr="00E85470">
        <w:rPr>
          <w:sz w:val="20"/>
        </w:rPr>
        <w:t xml:space="preserve"> </w:t>
      </w:r>
      <w:r w:rsidR="00E85470">
        <w:rPr>
          <w:sz w:val="20"/>
        </w:rPr>
        <w:t xml:space="preserve">neutraliser la charge), qui à son tour attire une molécule d’eau </w:t>
      </w:r>
      <w:r w:rsidRPr="003426D3">
        <w:rPr>
          <w:sz w:val="20"/>
        </w:rPr>
        <w:t>. Ce</w:t>
      </w:r>
      <w:r w:rsidR="00C166D0">
        <w:rPr>
          <w:sz w:val="20"/>
        </w:rPr>
        <w:t xml:space="preserve">ci permet </w:t>
      </w:r>
      <w:r w:rsidRPr="003426D3">
        <w:rPr>
          <w:sz w:val="20"/>
        </w:rPr>
        <w:t xml:space="preserve">d'hydrater le liquide </w:t>
      </w:r>
      <w:r w:rsidR="00C166D0">
        <w:rPr>
          <w:sz w:val="20"/>
        </w:rPr>
        <w:t xml:space="preserve">de surface bronchique et de </w:t>
      </w:r>
      <w:r w:rsidRPr="003426D3">
        <w:rPr>
          <w:sz w:val="20"/>
        </w:rPr>
        <w:t xml:space="preserve">maintenir </w:t>
      </w:r>
      <w:r w:rsidR="00C166D0">
        <w:rPr>
          <w:sz w:val="20"/>
        </w:rPr>
        <w:t>l</w:t>
      </w:r>
      <w:r w:rsidRPr="003426D3">
        <w:rPr>
          <w:sz w:val="20"/>
        </w:rPr>
        <w:t xml:space="preserve">es propriétés </w:t>
      </w:r>
      <w:r w:rsidR="00C166D0">
        <w:rPr>
          <w:sz w:val="20"/>
        </w:rPr>
        <w:t>nécessaires à</w:t>
      </w:r>
      <w:r w:rsidRPr="003426D3">
        <w:rPr>
          <w:sz w:val="20"/>
        </w:rPr>
        <w:t xml:space="preserve"> une clairance </w:t>
      </w:r>
      <w:proofErr w:type="spellStart"/>
      <w:r w:rsidRPr="003426D3">
        <w:rPr>
          <w:sz w:val="20"/>
        </w:rPr>
        <w:t>muco</w:t>
      </w:r>
      <w:proofErr w:type="spellEnd"/>
      <w:r w:rsidRPr="003426D3">
        <w:rPr>
          <w:sz w:val="20"/>
        </w:rPr>
        <w:t>-ciliaire efficace</w:t>
      </w:r>
      <w:r w:rsidR="00C166D0">
        <w:rPr>
          <w:sz w:val="20"/>
        </w:rPr>
        <w:t xml:space="preserve"> (</w:t>
      </w:r>
      <w:r w:rsidRPr="003426D3">
        <w:rPr>
          <w:sz w:val="20"/>
        </w:rPr>
        <w:t>débit de liquide de surface transporté par les cellules ciliées de l'arbre bronchique</w:t>
      </w:r>
      <w:r w:rsidR="00C166D0">
        <w:rPr>
          <w:sz w:val="20"/>
        </w:rPr>
        <w:t xml:space="preserve"> pour </w:t>
      </w:r>
      <w:r w:rsidR="00C166D0" w:rsidRPr="00C166D0">
        <w:rPr>
          <w:sz w:val="20"/>
        </w:rPr>
        <w:t>éliminer poussières et agents infectieux vers le système digestif).</w:t>
      </w:r>
      <w:r w:rsidR="00C166D0">
        <w:rPr>
          <w:sz w:val="20"/>
        </w:rPr>
        <w:t xml:space="preserve"> Qui dit mutation du CFTR dit </w:t>
      </w:r>
      <w:r w:rsidR="00E85470">
        <w:rPr>
          <w:sz w:val="20"/>
        </w:rPr>
        <w:t>rétention</w:t>
      </w:r>
      <w:r w:rsidR="00C166D0">
        <w:rPr>
          <w:sz w:val="20"/>
        </w:rPr>
        <w:t xml:space="preserve"> de sodium dans les cellules et donc déshydratation du liquide tapissant les bronches. Ceci rend le mucus visqueux et réduit la clairance </w:t>
      </w:r>
      <w:proofErr w:type="spellStart"/>
      <w:r w:rsidR="00C166D0">
        <w:rPr>
          <w:sz w:val="20"/>
        </w:rPr>
        <w:t>muco</w:t>
      </w:r>
      <w:proofErr w:type="spellEnd"/>
      <w:r w:rsidR="00C166D0">
        <w:rPr>
          <w:sz w:val="20"/>
        </w:rPr>
        <w:t>-ciliaire.</w:t>
      </w:r>
    </w:p>
    <w:p w:rsidR="00F62E8F" w:rsidRDefault="003426D3" w:rsidP="003426D3">
      <w:pPr>
        <w:pStyle w:val="ListParagraph"/>
        <w:numPr>
          <w:ilvl w:val="0"/>
          <w:numId w:val="1"/>
        </w:numPr>
        <w:spacing w:after="0"/>
        <w:rPr>
          <w:sz w:val="20"/>
        </w:rPr>
      </w:pPr>
      <w:r w:rsidRPr="003426D3">
        <w:rPr>
          <w:sz w:val="20"/>
        </w:rPr>
        <w:t>Clinique :</w:t>
      </w:r>
      <w:r w:rsidR="00C166D0">
        <w:rPr>
          <w:sz w:val="20"/>
        </w:rPr>
        <w:t xml:space="preserve"> </w:t>
      </w:r>
      <w:r w:rsidRPr="003426D3">
        <w:rPr>
          <w:sz w:val="20"/>
        </w:rPr>
        <w:t>infections respiratoires récurrentes, troubles digestifs (pancréas, foie, tube digestif), troubles de croissance</w:t>
      </w:r>
      <w:r w:rsidR="00C166D0">
        <w:rPr>
          <w:sz w:val="20"/>
        </w:rPr>
        <w:t xml:space="preserve"> etc.</w:t>
      </w:r>
      <w:r w:rsidR="003E7ACB">
        <w:rPr>
          <w:sz w:val="20"/>
        </w:rPr>
        <w:t xml:space="preserve"> </w:t>
      </w:r>
      <w:r w:rsidR="003E7ACB" w:rsidRPr="003E7ACB">
        <w:rPr>
          <w:sz w:val="20"/>
        </w:rPr>
        <w:t>La maladie touche de nombreux organes mais les atteintes respiratoires sont prédominantes et représentent l'essentiel de la morbidité.</w:t>
      </w:r>
    </w:p>
    <w:p w:rsidR="00C166D0" w:rsidRDefault="00C166D0" w:rsidP="00C166D0">
      <w:pPr>
        <w:pStyle w:val="ListParagraph"/>
        <w:numPr>
          <w:ilvl w:val="0"/>
          <w:numId w:val="1"/>
        </w:numPr>
        <w:spacing w:after="0"/>
        <w:rPr>
          <w:sz w:val="20"/>
        </w:rPr>
      </w:pPr>
      <w:r>
        <w:rPr>
          <w:sz w:val="20"/>
        </w:rPr>
        <w:t>Diagnostic :</w:t>
      </w:r>
    </w:p>
    <w:p w:rsidR="00C166D0" w:rsidRDefault="00C166D0" w:rsidP="00C166D0">
      <w:pPr>
        <w:pStyle w:val="ListParagraph"/>
        <w:numPr>
          <w:ilvl w:val="0"/>
          <w:numId w:val="3"/>
        </w:numPr>
        <w:spacing w:after="0"/>
        <w:rPr>
          <w:sz w:val="20"/>
        </w:rPr>
      </w:pPr>
      <w:r w:rsidRPr="00C166D0">
        <w:rPr>
          <w:sz w:val="20"/>
        </w:rPr>
        <w:t xml:space="preserve">Test à la sueur (mesure du </w:t>
      </w:r>
      <w:proofErr w:type="spellStart"/>
      <w:r w:rsidR="00E85470">
        <w:rPr>
          <w:sz w:val="20"/>
        </w:rPr>
        <w:t>NaCl</w:t>
      </w:r>
      <w:proofErr w:type="spellEnd"/>
      <w:r w:rsidRPr="00C166D0">
        <w:rPr>
          <w:sz w:val="20"/>
        </w:rPr>
        <w:t xml:space="preserve"> dans la sueur</w:t>
      </w:r>
      <w:r>
        <w:rPr>
          <w:sz w:val="20"/>
        </w:rPr>
        <w:t xml:space="preserve">) : teneur augmentée en </w:t>
      </w:r>
      <w:r w:rsidR="00E85470">
        <w:rPr>
          <w:sz w:val="20"/>
        </w:rPr>
        <w:t>sel (car mutation prévient la réabsorption de Cl- dans le tubule distal).</w:t>
      </w:r>
    </w:p>
    <w:p w:rsidR="00C166D0" w:rsidRDefault="00C166D0" w:rsidP="00C166D0">
      <w:pPr>
        <w:pStyle w:val="ListParagraph"/>
        <w:numPr>
          <w:ilvl w:val="0"/>
          <w:numId w:val="3"/>
        </w:numPr>
        <w:spacing w:after="0"/>
        <w:rPr>
          <w:sz w:val="20"/>
        </w:rPr>
      </w:pPr>
      <w:r w:rsidRPr="00C166D0">
        <w:rPr>
          <w:sz w:val="20"/>
        </w:rPr>
        <w:t>Recherche de mutations typiques</w:t>
      </w:r>
    </w:p>
    <w:p w:rsidR="00C166D0" w:rsidRDefault="00C166D0" w:rsidP="00C166D0">
      <w:pPr>
        <w:pStyle w:val="ListParagraph"/>
        <w:numPr>
          <w:ilvl w:val="0"/>
          <w:numId w:val="3"/>
        </w:numPr>
        <w:spacing w:after="0"/>
        <w:rPr>
          <w:sz w:val="20"/>
        </w:rPr>
      </w:pPr>
      <w:r w:rsidRPr="00C166D0">
        <w:rPr>
          <w:sz w:val="20"/>
        </w:rPr>
        <w:t>Mesure des potentiels nasaux</w:t>
      </w:r>
      <w:r>
        <w:rPr>
          <w:sz w:val="20"/>
        </w:rPr>
        <w:t xml:space="preserve"> : on verra une </w:t>
      </w:r>
      <w:r w:rsidRPr="00C166D0">
        <w:rPr>
          <w:sz w:val="20"/>
        </w:rPr>
        <w:t>différence de potentiel élevée (plus négative) reflétant une absorption accrue du sodium</w:t>
      </w:r>
    </w:p>
    <w:p w:rsidR="00E64ADF" w:rsidRDefault="00E64ADF" w:rsidP="00E64ADF">
      <w:pPr>
        <w:pStyle w:val="ListParagraph"/>
        <w:numPr>
          <w:ilvl w:val="0"/>
          <w:numId w:val="1"/>
        </w:numPr>
        <w:spacing w:after="0"/>
        <w:rPr>
          <w:sz w:val="20"/>
        </w:rPr>
      </w:pPr>
      <w:r>
        <w:rPr>
          <w:sz w:val="20"/>
        </w:rPr>
        <w:t xml:space="preserve">Évolution d’infections sur mucoviscidose : étant donné que la clairance </w:t>
      </w:r>
      <w:proofErr w:type="spellStart"/>
      <w:r>
        <w:rPr>
          <w:sz w:val="20"/>
        </w:rPr>
        <w:t>muco</w:t>
      </w:r>
      <w:proofErr w:type="spellEnd"/>
      <w:r>
        <w:rPr>
          <w:sz w:val="20"/>
        </w:rPr>
        <w:t>-ciliaire est réduite lors d’une mutation du CFTR, les patients atteints sont plus susceptibles de tomber malade car n’ont peuvent pas évacuer les pathogènes.</w:t>
      </w:r>
    </w:p>
    <w:p w:rsidR="00E64ADF" w:rsidRDefault="00E64ADF" w:rsidP="00E64ADF">
      <w:pPr>
        <w:pStyle w:val="ListParagraph"/>
        <w:numPr>
          <w:ilvl w:val="0"/>
          <w:numId w:val="4"/>
        </w:numPr>
        <w:spacing w:after="0"/>
        <w:rPr>
          <w:sz w:val="20"/>
        </w:rPr>
      </w:pPr>
      <w:proofErr w:type="spellStart"/>
      <w:r w:rsidRPr="00E64ADF">
        <w:rPr>
          <w:i/>
          <w:sz w:val="20"/>
        </w:rPr>
        <w:t>Staphyloco</w:t>
      </w:r>
      <w:r>
        <w:rPr>
          <w:i/>
          <w:sz w:val="20"/>
        </w:rPr>
        <w:t>ccus</w:t>
      </w:r>
      <w:proofErr w:type="spellEnd"/>
      <w:r w:rsidRPr="00E64ADF">
        <w:rPr>
          <w:i/>
          <w:sz w:val="20"/>
        </w:rPr>
        <w:t xml:space="preserve"> </w:t>
      </w:r>
      <w:r>
        <w:rPr>
          <w:i/>
          <w:sz w:val="20"/>
        </w:rPr>
        <w:t>aureus</w:t>
      </w:r>
      <w:r>
        <w:rPr>
          <w:sz w:val="20"/>
        </w:rPr>
        <w:t> : touche 40-55% des patients entre 0-15ans, puis baisse à 30%</w:t>
      </w:r>
    </w:p>
    <w:p w:rsidR="00E64ADF" w:rsidRPr="00E64ADF" w:rsidRDefault="00E64ADF" w:rsidP="00E64ADF">
      <w:pPr>
        <w:pStyle w:val="ListParagraph"/>
        <w:numPr>
          <w:ilvl w:val="0"/>
          <w:numId w:val="4"/>
        </w:numPr>
        <w:spacing w:after="0"/>
        <w:rPr>
          <w:sz w:val="20"/>
        </w:rPr>
      </w:pPr>
      <w:proofErr w:type="spellStart"/>
      <w:r w:rsidRPr="00E64ADF">
        <w:rPr>
          <w:i/>
          <w:sz w:val="20"/>
        </w:rPr>
        <w:t>Pseudomonas</w:t>
      </w:r>
      <w:proofErr w:type="spellEnd"/>
      <w:r w:rsidRPr="00E64ADF">
        <w:rPr>
          <w:i/>
          <w:sz w:val="20"/>
        </w:rPr>
        <w:t xml:space="preserve"> </w:t>
      </w:r>
      <w:proofErr w:type="spellStart"/>
      <w:r w:rsidRPr="00E64ADF">
        <w:rPr>
          <w:i/>
          <w:sz w:val="20"/>
        </w:rPr>
        <w:t>aeruginosa</w:t>
      </w:r>
      <w:proofErr w:type="spellEnd"/>
      <w:r>
        <w:rPr>
          <w:sz w:val="20"/>
        </w:rPr>
        <w:t> : touche 30% des jeunes, monte à 80% dès la vingtaine</w:t>
      </w:r>
    </w:p>
    <w:p w:rsidR="003426D3" w:rsidRDefault="003426D3" w:rsidP="00F62E8F">
      <w:pPr>
        <w:spacing w:after="0"/>
        <w:rPr>
          <w:b/>
          <w:sz w:val="20"/>
        </w:rPr>
      </w:pPr>
    </w:p>
    <w:p w:rsidR="00430E04" w:rsidRDefault="00F62E8F" w:rsidP="00E64ADF">
      <w:pPr>
        <w:spacing w:after="0"/>
        <w:rPr>
          <w:sz w:val="20"/>
        </w:rPr>
      </w:pPr>
      <w:r w:rsidRPr="00F62E8F">
        <w:rPr>
          <w:b/>
          <w:sz w:val="20"/>
        </w:rPr>
        <w:t>Dyskinésie ciliaire </w:t>
      </w:r>
      <w:r w:rsidRPr="00E64ADF">
        <w:rPr>
          <w:sz w:val="20"/>
        </w:rPr>
        <w:t>:</w:t>
      </w:r>
      <w:r w:rsidR="00E64ADF" w:rsidRPr="00E64ADF">
        <w:t xml:space="preserve"> </w:t>
      </w:r>
      <w:r w:rsidR="00E64ADF" w:rsidRPr="00E64ADF">
        <w:rPr>
          <w:sz w:val="20"/>
        </w:rPr>
        <w:t xml:space="preserve">groupe de maladies (génétiques) touchant les cils des voies </w:t>
      </w:r>
      <w:r w:rsidR="00535BB5">
        <w:rPr>
          <w:sz w:val="20"/>
        </w:rPr>
        <w:t xml:space="preserve">aériennes et les </w:t>
      </w:r>
      <w:r w:rsidR="00E64ADF">
        <w:rPr>
          <w:sz w:val="20"/>
        </w:rPr>
        <w:t>spermatozoïdes.</w:t>
      </w:r>
    </w:p>
    <w:p w:rsidR="00C10271" w:rsidRDefault="00E64ADF" w:rsidP="00430E04">
      <w:pPr>
        <w:pStyle w:val="ListParagraph"/>
        <w:numPr>
          <w:ilvl w:val="0"/>
          <w:numId w:val="1"/>
        </w:numPr>
        <w:spacing w:after="0"/>
        <w:rPr>
          <w:sz w:val="20"/>
        </w:rPr>
      </w:pPr>
      <w:r w:rsidRPr="00430E04">
        <w:rPr>
          <w:sz w:val="20"/>
        </w:rPr>
        <w:t xml:space="preserve">50% de </w:t>
      </w:r>
      <w:proofErr w:type="spellStart"/>
      <w:r w:rsidRPr="00430E04">
        <w:rPr>
          <w:sz w:val="20"/>
          <w:highlight w:val="yellow"/>
        </w:rPr>
        <w:t>situs</w:t>
      </w:r>
      <w:proofErr w:type="spellEnd"/>
      <w:r w:rsidRPr="00430E04">
        <w:rPr>
          <w:sz w:val="20"/>
          <w:highlight w:val="yellow"/>
        </w:rPr>
        <w:t xml:space="preserve"> </w:t>
      </w:r>
      <w:proofErr w:type="spellStart"/>
      <w:r w:rsidRPr="00430E04">
        <w:rPr>
          <w:sz w:val="20"/>
          <w:highlight w:val="yellow"/>
        </w:rPr>
        <w:t>inversus</w:t>
      </w:r>
      <w:proofErr w:type="spellEnd"/>
      <w:r w:rsidR="00430E04" w:rsidRPr="00430E04">
        <w:rPr>
          <w:sz w:val="20"/>
        </w:rPr>
        <w:t xml:space="preserve"> = </w:t>
      </w:r>
      <w:r w:rsidR="00535BB5" w:rsidRPr="00430E04">
        <w:rPr>
          <w:sz w:val="20"/>
        </w:rPr>
        <w:t>maladie congénitale dans laquelle les principaux viscères et organes sont inversés dans une position en miroir par rapport à leur situation normale</w:t>
      </w:r>
      <w:r w:rsidR="00430E04">
        <w:rPr>
          <w:sz w:val="20"/>
        </w:rPr>
        <w:t xml:space="preserve">, car le mouvement des cellules qui forment les organes pendant le développement se fait via les cils. </w:t>
      </w:r>
      <w:r w:rsidR="00C10271">
        <w:rPr>
          <w:sz w:val="20"/>
        </w:rPr>
        <w:t>E</w:t>
      </w:r>
      <w:r w:rsidR="00430E04" w:rsidRPr="00430E04">
        <w:rPr>
          <w:sz w:val="20"/>
        </w:rPr>
        <w:t>x</w:t>
      </w:r>
      <w:r w:rsidR="00C10271">
        <w:rPr>
          <w:sz w:val="20"/>
        </w:rPr>
        <w:t>emples :</w:t>
      </w:r>
      <w:r w:rsidR="00430E04" w:rsidRPr="00430E04">
        <w:rPr>
          <w:sz w:val="20"/>
        </w:rPr>
        <w:t xml:space="preserve"> </w:t>
      </w:r>
      <w:r w:rsidRPr="00430E04">
        <w:rPr>
          <w:sz w:val="20"/>
        </w:rPr>
        <w:t xml:space="preserve">syndrome de </w:t>
      </w:r>
      <w:proofErr w:type="spellStart"/>
      <w:r w:rsidRPr="00430E04">
        <w:rPr>
          <w:sz w:val="20"/>
        </w:rPr>
        <w:t>Kartagener</w:t>
      </w:r>
      <w:proofErr w:type="spellEnd"/>
      <w:r w:rsidRPr="00430E04">
        <w:rPr>
          <w:sz w:val="20"/>
        </w:rPr>
        <w:t xml:space="preserve"> </w:t>
      </w:r>
      <w:r w:rsidR="00430E04">
        <w:rPr>
          <w:sz w:val="20"/>
        </w:rPr>
        <w:t>si</w:t>
      </w:r>
      <w:r w:rsidRPr="00430E04">
        <w:rPr>
          <w:sz w:val="20"/>
        </w:rPr>
        <w:t xml:space="preserve"> + sinusite </w:t>
      </w:r>
      <w:r w:rsidR="00430E04" w:rsidRPr="00430E04">
        <w:rPr>
          <w:sz w:val="20"/>
        </w:rPr>
        <w:t>chronique et bronchiectasies.</w:t>
      </w:r>
    </w:p>
    <w:p w:rsidR="00C10271" w:rsidRDefault="00E64ADF" w:rsidP="00430E04">
      <w:pPr>
        <w:pStyle w:val="ListParagraph"/>
        <w:numPr>
          <w:ilvl w:val="0"/>
          <w:numId w:val="1"/>
        </w:numPr>
        <w:spacing w:after="0"/>
        <w:rPr>
          <w:sz w:val="20"/>
        </w:rPr>
      </w:pPr>
      <w:r w:rsidRPr="00430E04">
        <w:rPr>
          <w:sz w:val="20"/>
        </w:rPr>
        <w:t>Caractéristiques : absence de motilité ciliaire, anomalie des</w:t>
      </w:r>
      <w:r w:rsidR="00430E04" w:rsidRPr="00430E04">
        <w:rPr>
          <w:sz w:val="20"/>
        </w:rPr>
        <w:t xml:space="preserve"> b</w:t>
      </w:r>
      <w:r w:rsidRPr="00430E04">
        <w:rPr>
          <w:sz w:val="20"/>
        </w:rPr>
        <w:t xml:space="preserve">ras de </w:t>
      </w:r>
      <w:proofErr w:type="spellStart"/>
      <w:r w:rsidRPr="00430E04">
        <w:rPr>
          <w:sz w:val="20"/>
        </w:rPr>
        <w:t>dynéine</w:t>
      </w:r>
      <w:proofErr w:type="spellEnd"/>
      <w:r w:rsidRPr="00430E04">
        <w:rPr>
          <w:sz w:val="20"/>
        </w:rPr>
        <w:t xml:space="preserve"> en microscopie électroniqu</w:t>
      </w:r>
      <w:r w:rsidR="00430E04" w:rsidRPr="00430E04">
        <w:rPr>
          <w:sz w:val="20"/>
        </w:rPr>
        <w:t>e.</w:t>
      </w:r>
      <w:r w:rsidR="00C10271">
        <w:rPr>
          <w:sz w:val="20"/>
        </w:rPr>
        <w:t xml:space="preserve"> En résulte in immunodéficience :</w:t>
      </w:r>
    </w:p>
    <w:p w:rsidR="00F62E8F" w:rsidRDefault="00C10271" w:rsidP="00C10271">
      <w:pPr>
        <w:pStyle w:val="ListParagraph"/>
        <w:numPr>
          <w:ilvl w:val="0"/>
          <w:numId w:val="5"/>
        </w:numPr>
        <w:spacing w:after="0"/>
        <w:rPr>
          <w:sz w:val="20"/>
        </w:rPr>
      </w:pPr>
      <w:r>
        <w:rPr>
          <w:sz w:val="20"/>
        </w:rPr>
        <w:t>Déficience humorale : déficience de cellules B et T. ↓</w:t>
      </w:r>
      <w:proofErr w:type="spellStart"/>
      <w:r>
        <w:rPr>
          <w:sz w:val="20"/>
        </w:rPr>
        <w:t>Ig</w:t>
      </w:r>
      <w:r w:rsidR="00DB2B46">
        <w:rPr>
          <w:sz w:val="20"/>
        </w:rPr>
        <w:t>G</w:t>
      </w:r>
      <w:proofErr w:type="spellEnd"/>
      <w:r>
        <w:rPr>
          <w:sz w:val="20"/>
        </w:rPr>
        <w:t xml:space="preserve"> &gt; A &gt; </w:t>
      </w:r>
      <w:r w:rsidR="00DB2B46">
        <w:rPr>
          <w:sz w:val="20"/>
        </w:rPr>
        <w:t>M (</w:t>
      </w:r>
      <w:r w:rsidR="00E85470">
        <w:rPr>
          <w:sz w:val="20"/>
        </w:rPr>
        <w:t>↑</w:t>
      </w:r>
      <w:r w:rsidR="00DB2B46">
        <w:rPr>
          <w:sz w:val="20"/>
        </w:rPr>
        <w:t>germes)</w:t>
      </w:r>
    </w:p>
    <w:p w:rsidR="00C10271" w:rsidRDefault="00C10271" w:rsidP="00C10271">
      <w:pPr>
        <w:pStyle w:val="ListParagraph"/>
        <w:numPr>
          <w:ilvl w:val="0"/>
          <w:numId w:val="5"/>
        </w:numPr>
        <w:spacing w:after="0"/>
        <w:rPr>
          <w:sz w:val="20"/>
        </w:rPr>
      </w:pPr>
      <w:r>
        <w:rPr>
          <w:sz w:val="20"/>
        </w:rPr>
        <w:t xml:space="preserve">Déficience </w:t>
      </w:r>
      <w:r w:rsidR="00E85470">
        <w:rPr>
          <w:sz w:val="20"/>
        </w:rPr>
        <w:t>de cellules T, ↓</w:t>
      </w:r>
      <w:proofErr w:type="spellStart"/>
      <w:r w:rsidR="00E85470">
        <w:rPr>
          <w:sz w:val="20"/>
        </w:rPr>
        <w:t>IgG</w:t>
      </w:r>
      <w:proofErr w:type="spellEnd"/>
      <w:r w:rsidR="00E85470">
        <w:rPr>
          <w:sz w:val="20"/>
        </w:rPr>
        <w:t>/</w:t>
      </w:r>
      <w:proofErr w:type="spellStart"/>
      <w:r w:rsidR="00E85470">
        <w:rPr>
          <w:sz w:val="20"/>
        </w:rPr>
        <w:t>IgA</w:t>
      </w:r>
      <w:proofErr w:type="spellEnd"/>
    </w:p>
    <w:p w:rsidR="00C10271" w:rsidRDefault="00C10271" w:rsidP="00C10271">
      <w:pPr>
        <w:pStyle w:val="ListParagraph"/>
        <w:numPr>
          <w:ilvl w:val="0"/>
          <w:numId w:val="5"/>
        </w:numPr>
        <w:spacing w:after="0"/>
        <w:rPr>
          <w:sz w:val="20"/>
        </w:rPr>
      </w:pPr>
      <w:r>
        <w:rPr>
          <w:sz w:val="20"/>
        </w:rPr>
        <w:t>HIV</w:t>
      </w:r>
    </w:p>
    <w:p w:rsidR="00C10271" w:rsidRPr="00430E04" w:rsidRDefault="00C10271" w:rsidP="00430E04">
      <w:pPr>
        <w:pStyle w:val="ListParagraph"/>
        <w:numPr>
          <w:ilvl w:val="0"/>
          <w:numId w:val="1"/>
        </w:numPr>
        <w:spacing w:after="0"/>
        <w:rPr>
          <w:sz w:val="20"/>
        </w:rPr>
      </w:pPr>
      <w:r>
        <w:rPr>
          <w:sz w:val="20"/>
        </w:rPr>
        <w:t>Dépistage : nécessite de faire microscopie électronique donc biopsie. On ne peut pas poser le diagnostic sur scan (même si on constate qu’il y a des bronchectasies).</w:t>
      </w:r>
    </w:p>
    <w:p w:rsidR="00F62E8F" w:rsidRPr="00E64ADF" w:rsidRDefault="00F62E8F" w:rsidP="00F62E8F">
      <w:pPr>
        <w:spacing w:after="0"/>
        <w:rPr>
          <w:sz w:val="20"/>
        </w:rPr>
      </w:pPr>
    </w:p>
    <w:p w:rsidR="00DB2B46" w:rsidRDefault="00DB2B46">
      <w:pPr>
        <w:rPr>
          <w:b/>
          <w:sz w:val="20"/>
          <w:u w:val="single"/>
        </w:rPr>
      </w:pPr>
    </w:p>
    <w:p w:rsidR="00DB2B46" w:rsidRPr="006A2F06" w:rsidRDefault="00DB2B46" w:rsidP="006A2F06">
      <w:pPr>
        <w:rPr>
          <w:sz w:val="20"/>
        </w:rPr>
      </w:pPr>
      <w:r w:rsidRPr="00DB2B46">
        <w:rPr>
          <w:b/>
          <w:sz w:val="20"/>
        </w:rPr>
        <w:t xml:space="preserve">Syndrome du lobe moyen : </w:t>
      </w:r>
      <w:r w:rsidR="006A2F06">
        <w:rPr>
          <w:sz w:val="20"/>
        </w:rPr>
        <w:t>a</w:t>
      </w:r>
      <w:r w:rsidR="006A2F06" w:rsidRPr="006A2F06">
        <w:rPr>
          <w:sz w:val="20"/>
        </w:rPr>
        <w:t xml:space="preserve">télectasie </w:t>
      </w:r>
      <w:r w:rsidR="006A2F06">
        <w:rPr>
          <w:sz w:val="20"/>
        </w:rPr>
        <w:t>(= affaissement d’alvéoles pulmonaires perfusées mais non ventilées</w:t>
      </w:r>
      <w:r w:rsidR="00967D9B">
        <w:rPr>
          <w:sz w:val="20"/>
        </w:rPr>
        <w:t xml:space="preserve">. </w:t>
      </w:r>
      <w:r w:rsidR="00967D9B" w:rsidRPr="00967D9B">
        <w:rPr>
          <w:sz w:val="20"/>
        </w:rPr>
        <w:t>se traduit radiologiquement par une zone d’opacité avec rétraction du tissu pulmonaire</w:t>
      </w:r>
      <w:r w:rsidR="006A2F06">
        <w:rPr>
          <w:sz w:val="20"/>
        </w:rPr>
        <w:t xml:space="preserve">) </w:t>
      </w:r>
      <w:r w:rsidR="006A2F06" w:rsidRPr="006A2F06">
        <w:rPr>
          <w:sz w:val="20"/>
        </w:rPr>
        <w:t xml:space="preserve">du lobe moyen habituellement associée </w:t>
      </w:r>
      <w:r w:rsidR="006A2F06">
        <w:rPr>
          <w:sz w:val="20"/>
        </w:rPr>
        <w:t>à des bronchectasies, c</w:t>
      </w:r>
      <w:r w:rsidR="006A2F06" w:rsidRPr="006A2F06">
        <w:rPr>
          <w:sz w:val="20"/>
        </w:rPr>
        <w:t>onsécutive à une compression/obstruction de la</w:t>
      </w:r>
      <w:r w:rsidR="00B50295">
        <w:rPr>
          <w:sz w:val="20"/>
        </w:rPr>
        <w:t xml:space="preserve"> bronche</w:t>
      </w:r>
      <w:r w:rsidR="006A2F06" w:rsidRPr="006A2F06">
        <w:rPr>
          <w:sz w:val="20"/>
        </w:rPr>
        <w:t xml:space="preserve"> </w:t>
      </w:r>
      <w:r w:rsidR="006A2F06">
        <w:rPr>
          <w:sz w:val="20"/>
        </w:rPr>
        <w:t xml:space="preserve">lobaire moyenne. </w:t>
      </w:r>
      <w:r w:rsidR="006A2F06" w:rsidRPr="006A2F06">
        <w:rPr>
          <w:sz w:val="20"/>
        </w:rPr>
        <w:t>Le plus souvent due à des adénopathies hilaires compressives ou à un corps étranger/tumeur à l’</w:t>
      </w:r>
      <w:proofErr w:type="spellStart"/>
      <w:r w:rsidR="006A2F06" w:rsidRPr="006A2F06">
        <w:rPr>
          <w:sz w:val="20"/>
        </w:rPr>
        <w:t>oriﬁce</w:t>
      </w:r>
      <w:proofErr w:type="spellEnd"/>
      <w:r w:rsidR="006A2F06" w:rsidRPr="006A2F06">
        <w:rPr>
          <w:sz w:val="20"/>
        </w:rPr>
        <w:t xml:space="preserve"> de la bronche</w:t>
      </w:r>
      <w:r w:rsidR="006A2F06">
        <w:rPr>
          <w:sz w:val="20"/>
        </w:rPr>
        <w:t>.</w:t>
      </w:r>
      <w:r w:rsidR="00967D9B">
        <w:rPr>
          <w:sz w:val="20"/>
        </w:rPr>
        <w:t xml:space="preserve"> Même lorsque l’obstruction est levée, l</w:t>
      </w:r>
      <w:r w:rsidR="00B50295">
        <w:rPr>
          <w:sz w:val="20"/>
        </w:rPr>
        <w:t>a bronche</w:t>
      </w:r>
      <w:r w:rsidR="00967D9B">
        <w:rPr>
          <w:sz w:val="20"/>
        </w:rPr>
        <w:t>ctasie reste.</w:t>
      </w:r>
    </w:p>
    <w:p w:rsidR="007A3569" w:rsidRDefault="007A3569">
      <w:pPr>
        <w:rPr>
          <w:sz w:val="20"/>
        </w:rPr>
      </w:pPr>
      <w:r w:rsidRPr="00FB3E56">
        <w:rPr>
          <w:b/>
          <w:sz w:val="20"/>
          <w:u w:val="single"/>
        </w:rPr>
        <w:t>Clinique et investigations</w:t>
      </w:r>
      <w:r w:rsidRPr="00FB3E56">
        <w:rPr>
          <w:sz w:val="20"/>
        </w:rPr>
        <w:t> :</w:t>
      </w:r>
    </w:p>
    <w:p w:rsidR="00980796" w:rsidRDefault="00980796" w:rsidP="00967D9B">
      <w:pPr>
        <w:rPr>
          <w:sz w:val="20"/>
        </w:rPr>
      </w:pPr>
      <w:r>
        <w:rPr>
          <w:b/>
          <w:sz w:val="20"/>
        </w:rPr>
        <w:t>5</w:t>
      </w:r>
      <w:r w:rsidR="00967D9B" w:rsidRPr="00980796">
        <w:rPr>
          <w:b/>
          <w:sz w:val="20"/>
        </w:rPr>
        <w:t xml:space="preserve"> symptômes important à retenir</w:t>
      </w:r>
      <w:r w:rsidR="00967D9B">
        <w:rPr>
          <w:sz w:val="20"/>
        </w:rPr>
        <w:t xml:space="preserve"> (même si aspécifiques) :</w:t>
      </w:r>
    </w:p>
    <w:p w:rsidR="00980796" w:rsidRDefault="00980796" w:rsidP="00980796">
      <w:pPr>
        <w:pStyle w:val="ListParagraph"/>
        <w:numPr>
          <w:ilvl w:val="0"/>
          <w:numId w:val="1"/>
        </w:numPr>
        <w:rPr>
          <w:sz w:val="20"/>
        </w:rPr>
      </w:pPr>
      <w:r w:rsidRPr="00980796">
        <w:rPr>
          <w:sz w:val="20"/>
        </w:rPr>
        <w:t>T</w:t>
      </w:r>
      <w:r w:rsidR="00967D9B" w:rsidRPr="00980796">
        <w:rPr>
          <w:sz w:val="20"/>
        </w:rPr>
        <w:t>oux</w:t>
      </w:r>
    </w:p>
    <w:p w:rsidR="00980796" w:rsidRDefault="00980796" w:rsidP="00980796">
      <w:pPr>
        <w:pStyle w:val="ListParagraph"/>
        <w:numPr>
          <w:ilvl w:val="0"/>
          <w:numId w:val="1"/>
        </w:numPr>
        <w:rPr>
          <w:sz w:val="20"/>
        </w:rPr>
      </w:pPr>
      <w:r>
        <w:rPr>
          <w:sz w:val="20"/>
        </w:rPr>
        <w:t>E</w:t>
      </w:r>
      <w:r w:rsidR="00967D9B" w:rsidRPr="00980796">
        <w:rPr>
          <w:sz w:val="20"/>
        </w:rPr>
        <w:t>xpectorations quotidiennes</w:t>
      </w:r>
      <w:r>
        <w:rPr>
          <w:sz w:val="20"/>
        </w:rPr>
        <w:t> :</w:t>
      </w:r>
    </w:p>
    <w:p w:rsidR="00980796" w:rsidRPr="00B85D65" w:rsidRDefault="00980796" w:rsidP="00980796">
      <w:pPr>
        <w:pStyle w:val="ListParagraph"/>
        <w:numPr>
          <w:ilvl w:val="0"/>
          <w:numId w:val="6"/>
        </w:numPr>
        <w:rPr>
          <w:sz w:val="20"/>
        </w:rPr>
      </w:pPr>
      <w:r w:rsidRPr="00B85D65">
        <w:rPr>
          <w:sz w:val="20"/>
        </w:rPr>
        <w:t>Phases initiales :</w:t>
      </w:r>
      <w:r w:rsidR="00B85D65" w:rsidRPr="00B85D65">
        <w:rPr>
          <w:sz w:val="20"/>
        </w:rPr>
        <w:t xml:space="preserve"> &lt; 5ml, </w:t>
      </w:r>
      <w:proofErr w:type="spellStart"/>
      <w:r w:rsidR="00B85D65" w:rsidRPr="00B85D65">
        <w:rPr>
          <w:sz w:val="20"/>
        </w:rPr>
        <w:t>mucoïde</w:t>
      </w:r>
      <w:proofErr w:type="spellEnd"/>
      <w:r w:rsidR="00B85D65" w:rsidRPr="00B85D65">
        <w:rPr>
          <w:sz w:val="20"/>
        </w:rPr>
        <w:t xml:space="preserve"> (donc </w:t>
      </w:r>
      <w:r w:rsidR="00B85D65">
        <w:rPr>
          <w:sz w:val="20"/>
        </w:rPr>
        <w:t>généralement pas infecté), atteinte d’un lobe (CT). Bronchectasie tubulaire (cylindrique)</w:t>
      </w:r>
    </w:p>
    <w:p w:rsidR="00980796" w:rsidRDefault="00980796" w:rsidP="00980796">
      <w:pPr>
        <w:pStyle w:val="ListParagraph"/>
        <w:numPr>
          <w:ilvl w:val="0"/>
          <w:numId w:val="6"/>
        </w:numPr>
        <w:rPr>
          <w:sz w:val="20"/>
        </w:rPr>
      </w:pPr>
      <w:r>
        <w:rPr>
          <w:sz w:val="20"/>
        </w:rPr>
        <w:t>Stades avancés : &gt;25ml (peut monter à 1-2dl !)</w:t>
      </w:r>
      <w:r w:rsidR="00B85D65">
        <w:rPr>
          <w:sz w:val="20"/>
        </w:rPr>
        <w:t>, purulent avec infection</w:t>
      </w:r>
      <w:r>
        <w:rPr>
          <w:sz w:val="20"/>
        </w:rPr>
        <w:t xml:space="preserve"> avec </w:t>
      </w:r>
      <w:r w:rsidRPr="00980796">
        <w:rPr>
          <w:i/>
          <w:sz w:val="20"/>
        </w:rPr>
        <w:t>S. aureus</w:t>
      </w:r>
      <w:r>
        <w:rPr>
          <w:sz w:val="20"/>
        </w:rPr>
        <w:t xml:space="preserve"> ou </w:t>
      </w:r>
      <w:r w:rsidRPr="00980796">
        <w:rPr>
          <w:i/>
          <w:sz w:val="20"/>
        </w:rPr>
        <w:t xml:space="preserve">P. </w:t>
      </w:r>
      <w:proofErr w:type="spellStart"/>
      <w:r w:rsidRPr="00980796">
        <w:rPr>
          <w:i/>
          <w:sz w:val="20"/>
        </w:rPr>
        <w:t>aeruginosa</w:t>
      </w:r>
      <w:proofErr w:type="spellEnd"/>
      <w:r w:rsidR="00B85D65">
        <w:rPr>
          <w:sz w:val="20"/>
        </w:rPr>
        <w:t>, atteinte de tous les lobes. Bronchectasie cystique.</w:t>
      </w:r>
    </w:p>
    <w:p w:rsidR="00980796" w:rsidRDefault="00980796" w:rsidP="00980796">
      <w:pPr>
        <w:pStyle w:val="ListParagraph"/>
        <w:numPr>
          <w:ilvl w:val="0"/>
          <w:numId w:val="1"/>
        </w:numPr>
        <w:rPr>
          <w:sz w:val="20"/>
        </w:rPr>
      </w:pPr>
      <w:r>
        <w:rPr>
          <w:sz w:val="20"/>
        </w:rPr>
        <w:t>V</w:t>
      </w:r>
      <w:r w:rsidR="00967D9B" w:rsidRPr="00980796">
        <w:rPr>
          <w:sz w:val="20"/>
        </w:rPr>
        <w:t>iscosité variable</w:t>
      </w:r>
    </w:p>
    <w:p w:rsidR="00980796" w:rsidRDefault="00980796" w:rsidP="00980796">
      <w:pPr>
        <w:pStyle w:val="ListParagraph"/>
        <w:numPr>
          <w:ilvl w:val="0"/>
          <w:numId w:val="1"/>
        </w:numPr>
        <w:rPr>
          <w:sz w:val="20"/>
        </w:rPr>
      </w:pPr>
      <w:r>
        <w:rPr>
          <w:sz w:val="20"/>
        </w:rPr>
        <w:t>F</w:t>
      </w:r>
      <w:r w:rsidR="00967D9B" w:rsidRPr="00980796">
        <w:rPr>
          <w:sz w:val="20"/>
        </w:rPr>
        <w:t>ièvre récurrente</w:t>
      </w:r>
    </w:p>
    <w:p w:rsidR="00967D9B" w:rsidRPr="00980796" w:rsidRDefault="00980796" w:rsidP="00980796">
      <w:pPr>
        <w:pStyle w:val="ListParagraph"/>
        <w:numPr>
          <w:ilvl w:val="0"/>
          <w:numId w:val="1"/>
        </w:numPr>
        <w:rPr>
          <w:sz w:val="20"/>
        </w:rPr>
      </w:pPr>
      <w:r>
        <w:rPr>
          <w:sz w:val="20"/>
        </w:rPr>
        <w:t>D</w:t>
      </w:r>
      <w:r w:rsidR="00967D9B" w:rsidRPr="00980796">
        <w:rPr>
          <w:sz w:val="20"/>
        </w:rPr>
        <w:t>yspnée</w:t>
      </w:r>
    </w:p>
    <w:p w:rsidR="00B85D65" w:rsidRDefault="007A3569" w:rsidP="006955B0">
      <w:pPr>
        <w:spacing w:after="0"/>
        <w:rPr>
          <w:sz w:val="20"/>
        </w:rPr>
      </w:pPr>
      <w:r w:rsidRPr="00FB3E56">
        <w:rPr>
          <w:b/>
          <w:sz w:val="20"/>
          <w:u w:val="single"/>
        </w:rPr>
        <w:t>Traitement</w:t>
      </w:r>
      <w:r w:rsidRPr="00FB3E56">
        <w:rPr>
          <w:sz w:val="20"/>
        </w:rPr>
        <w:t> :</w:t>
      </w:r>
      <w:r w:rsidR="00B85D65">
        <w:rPr>
          <w:sz w:val="20"/>
        </w:rPr>
        <w:t xml:space="preserve"> </w:t>
      </w:r>
    </w:p>
    <w:p w:rsidR="007A3569" w:rsidRDefault="00B85D65" w:rsidP="006955B0">
      <w:pPr>
        <w:pStyle w:val="ListParagraph"/>
        <w:numPr>
          <w:ilvl w:val="0"/>
          <w:numId w:val="1"/>
        </w:numPr>
        <w:spacing w:after="0"/>
        <w:rPr>
          <w:sz w:val="20"/>
        </w:rPr>
      </w:pPr>
      <w:r>
        <w:rPr>
          <w:sz w:val="20"/>
        </w:rPr>
        <w:t>A</w:t>
      </w:r>
      <w:r w:rsidRPr="00B85D65">
        <w:rPr>
          <w:sz w:val="20"/>
        </w:rPr>
        <w:t>ntibiotique et reconnaissance des exacerbations.</w:t>
      </w:r>
    </w:p>
    <w:p w:rsidR="00B85D65" w:rsidRDefault="00B85D65" w:rsidP="00B85D65">
      <w:pPr>
        <w:pStyle w:val="ListParagraph"/>
        <w:numPr>
          <w:ilvl w:val="0"/>
          <w:numId w:val="1"/>
        </w:numPr>
        <w:rPr>
          <w:sz w:val="20"/>
        </w:rPr>
      </w:pPr>
      <w:r>
        <w:rPr>
          <w:sz w:val="20"/>
        </w:rPr>
        <w:t>Traiter la cause si possible (souvent il n’y en a pas)</w:t>
      </w:r>
    </w:p>
    <w:p w:rsidR="00B85D65" w:rsidRDefault="00B85D65" w:rsidP="00B85D65">
      <w:pPr>
        <w:pStyle w:val="ListParagraph"/>
        <w:numPr>
          <w:ilvl w:val="0"/>
          <w:numId w:val="1"/>
        </w:numPr>
        <w:rPr>
          <w:sz w:val="20"/>
        </w:rPr>
      </w:pPr>
      <w:r w:rsidRPr="00B85D65">
        <w:rPr>
          <w:sz w:val="20"/>
        </w:rPr>
        <w:t xml:space="preserve">Hygiène bronchique : améliorer clearance </w:t>
      </w:r>
      <w:proofErr w:type="spellStart"/>
      <w:r w:rsidRPr="00B85D65">
        <w:rPr>
          <w:sz w:val="20"/>
        </w:rPr>
        <w:t>muco</w:t>
      </w:r>
      <w:proofErr w:type="spellEnd"/>
      <w:r w:rsidRPr="00B85D65">
        <w:rPr>
          <w:sz w:val="20"/>
        </w:rPr>
        <w:t xml:space="preserve">-ciliaire par la physiothérapie et des </w:t>
      </w:r>
      <w:proofErr w:type="spellStart"/>
      <w:r w:rsidRPr="00B85D65">
        <w:rPr>
          <w:sz w:val="20"/>
        </w:rPr>
        <w:t>ttts</w:t>
      </w:r>
      <w:proofErr w:type="spellEnd"/>
      <w:r w:rsidRPr="00B85D65">
        <w:rPr>
          <w:sz w:val="20"/>
        </w:rPr>
        <w:t xml:space="preserve"> </w:t>
      </w:r>
      <w:proofErr w:type="spellStart"/>
      <w:r w:rsidRPr="00B85D65">
        <w:rPr>
          <w:sz w:val="20"/>
        </w:rPr>
        <w:t>mucolytiques</w:t>
      </w:r>
      <w:proofErr w:type="spellEnd"/>
      <w:r>
        <w:rPr>
          <w:sz w:val="20"/>
        </w:rPr>
        <w:t xml:space="preserve"> (notamment la DNA-ase peut être administrée sous forme d’aérosols pour dégrader mucus par dissolution du matériel génétique des bactéries et globules blancs. L’aérosol hypertonique aussi utilisé, permet absorption d’eau par bronches pour solubiliser le mucus).</w:t>
      </w:r>
    </w:p>
    <w:p w:rsidR="00B85D65" w:rsidRPr="00B85D65" w:rsidRDefault="00B85D65" w:rsidP="00B85D65">
      <w:pPr>
        <w:pStyle w:val="ListParagraph"/>
        <w:numPr>
          <w:ilvl w:val="0"/>
          <w:numId w:val="1"/>
        </w:numPr>
        <w:rPr>
          <w:sz w:val="20"/>
        </w:rPr>
      </w:pPr>
      <w:r w:rsidRPr="00B85D65">
        <w:rPr>
          <w:sz w:val="20"/>
        </w:rPr>
        <w:t>Bronchodilatateurs</w:t>
      </w:r>
      <w:r w:rsidRPr="00B85D65">
        <w:rPr>
          <w:sz w:val="20"/>
        </w:rPr>
        <w:tab/>
      </w:r>
    </w:p>
    <w:p w:rsidR="00B85D65" w:rsidRPr="00B85D65" w:rsidRDefault="00B85D65" w:rsidP="00B85D65">
      <w:pPr>
        <w:pStyle w:val="ListParagraph"/>
        <w:numPr>
          <w:ilvl w:val="0"/>
          <w:numId w:val="1"/>
        </w:numPr>
        <w:rPr>
          <w:sz w:val="20"/>
        </w:rPr>
      </w:pPr>
      <w:r w:rsidRPr="00B85D65">
        <w:rPr>
          <w:sz w:val="20"/>
        </w:rPr>
        <w:t>Résection chirurgicale si bronchectasies localisées (par ex. syndrome du lobe moyen)</w:t>
      </w:r>
      <w:r w:rsidRPr="00B85D65">
        <w:rPr>
          <w:sz w:val="20"/>
        </w:rPr>
        <w:tab/>
      </w:r>
    </w:p>
    <w:p w:rsidR="00B85D65" w:rsidRPr="00B85D65" w:rsidRDefault="00B85D65" w:rsidP="00B85D65">
      <w:pPr>
        <w:pStyle w:val="ListParagraph"/>
        <w:numPr>
          <w:ilvl w:val="0"/>
          <w:numId w:val="1"/>
        </w:numPr>
        <w:rPr>
          <w:sz w:val="20"/>
        </w:rPr>
      </w:pPr>
      <w:r w:rsidRPr="00B85D65">
        <w:rPr>
          <w:sz w:val="20"/>
        </w:rPr>
        <w:t>Transplantation pulmonaire</w:t>
      </w:r>
      <w:r>
        <w:rPr>
          <w:sz w:val="20"/>
        </w:rPr>
        <w:t xml:space="preserve"> (ex mucoviscidose : maladie ne peut pas récidiver, juste risque de rejet)</w:t>
      </w:r>
    </w:p>
    <w:p w:rsidR="00B85D65" w:rsidRPr="00B85D65" w:rsidRDefault="00B50295" w:rsidP="006955B0">
      <w:pPr>
        <w:spacing w:after="0"/>
        <w:rPr>
          <w:sz w:val="20"/>
        </w:rPr>
      </w:pPr>
      <w:r>
        <w:rPr>
          <w:sz w:val="20"/>
        </w:rPr>
        <w:t>Indices d</w:t>
      </w:r>
      <w:r w:rsidR="00B85D65" w:rsidRPr="00B85D65">
        <w:rPr>
          <w:sz w:val="20"/>
        </w:rPr>
        <w:t>’exacerbation :</w:t>
      </w:r>
    </w:p>
    <w:p w:rsidR="00B85D65" w:rsidRDefault="00B85D65" w:rsidP="006955B0">
      <w:pPr>
        <w:pStyle w:val="ListParagraph"/>
        <w:numPr>
          <w:ilvl w:val="0"/>
          <w:numId w:val="1"/>
        </w:numPr>
        <w:spacing w:after="0"/>
        <w:rPr>
          <w:sz w:val="20"/>
        </w:rPr>
      </w:pPr>
      <w:r w:rsidRPr="00B85D65">
        <w:rPr>
          <w:sz w:val="20"/>
        </w:rPr>
        <w:t xml:space="preserve">Changement dans le </w:t>
      </w:r>
      <w:proofErr w:type="spellStart"/>
      <w:r w:rsidRPr="00B85D65">
        <w:rPr>
          <w:sz w:val="20"/>
        </w:rPr>
        <w:t>sputum</w:t>
      </w:r>
      <w:proofErr w:type="spellEnd"/>
    </w:p>
    <w:p w:rsidR="00B85D65" w:rsidRDefault="00B85D65" w:rsidP="00B85D65">
      <w:pPr>
        <w:pStyle w:val="ListParagraph"/>
        <w:numPr>
          <w:ilvl w:val="0"/>
          <w:numId w:val="1"/>
        </w:numPr>
        <w:rPr>
          <w:sz w:val="20"/>
        </w:rPr>
      </w:pPr>
      <w:r w:rsidRPr="00B85D65">
        <w:rPr>
          <w:sz w:val="20"/>
        </w:rPr>
        <w:t>Dyspnée/toux augmentées</w:t>
      </w:r>
    </w:p>
    <w:p w:rsidR="00B85D65" w:rsidRDefault="00B85D65" w:rsidP="00B85D65">
      <w:pPr>
        <w:pStyle w:val="ListParagraph"/>
        <w:numPr>
          <w:ilvl w:val="0"/>
          <w:numId w:val="1"/>
        </w:numPr>
        <w:rPr>
          <w:sz w:val="20"/>
        </w:rPr>
      </w:pPr>
      <w:r w:rsidRPr="00B85D65">
        <w:rPr>
          <w:sz w:val="20"/>
        </w:rPr>
        <w:t>Fièvre</w:t>
      </w:r>
    </w:p>
    <w:p w:rsidR="00B85D65" w:rsidRDefault="00B85D65" w:rsidP="00B85D65">
      <w:pPr>
        <w:pStyle w:val="ListParagraph"/>
        <w:numPr>
          <w:ilvl w:val="0"/>
          <w:numId w:val="1"/>
        </w:numPr>
        <w:rPr>
          <w:sz w:val="20"/>
        </w:rPr>
      </w:pPr>
      <w:r w:rsidRPr="00B85D65">
        <w:rPr>
          <w:sz w:val="20"/>
        </w:rPr>
        <w:t xml:space="preserve">Apparition de </w:t>
      </w:r>
      <w:proofErr w:type="spellStart"/>
      <w:r w:rsidRPr="00B85D65">
        <w:rPr>
          <w:sz w:val="20"/>
        </w:rPr>
        <w:t>sibilances</w:t>
      </w:r>
      <w:proofErr w:type="spellEnd"/>
    </w:p>
    <w:p w:rsidR="00B85D65" w:rsidRDefault="00B85D65" w:rsidP="00B85D65">
      <w:pPr>
        <w:pStyle w:val="ListParagraph"/>
        <w:numPr>
          <w:ilvl w:val="0"/>
          <w:numId w:val="1"/>
        </w:numPr>
        <w:rPr>
          <w:sz w:val="20"/>
        </w:rPr>
      </w:pPr>
      <w:r w:rsidRPr="00B85D65">
        <w:rPr>
          <w:sz w:val="20"/>
        </w:rPr>
        <w:t>Malaise, fatigue…</w:t>
      </w:r>
    </w:p>
    <w:p w:rsidR="00B85D65" w:rsidRDefault="00B85D65" w:rsidP="00B85D65">
      <w:pPr>
        <w:pStyle w:val="ListParagraph"/>
        <w:numPr>
          <w:ilvl w:val="0"/>
          <w:numId w:val="1"/>
        </w:numPr>
        <w:rPr>
          <w:sz w:val="20"/>
        </w:rPr>
      </w:pPr>
      <w:r w:rsidRPr="00B85D65">
        <w:rPr>
          <w:sz w:val="20"/>
        </w:rPr>
        <w:t>Fonction pulmonaire réduite</w:t>
      </w:r>
    </w:p>
    <w:p w:rsidR="00B85D65" w:rsidRDefault="00B85D65" w:rsidP="00B85D65">
      <w:pPr>
        <w:pStyle w:val="ListParagraph"/>
        <w:numPr>
          <w:ilvl w:val="0"/>
          <w:numId w:val="1"/>
        </w:numPr>
        <w:rPr>
          <w:sz w:val="20"/>
        </w:rPr>
      </w:pPr>
      <w:r w:rsidRPr="00B85D65">
        <w:rPr>
          <w:sz w:val="20"/>
        </w:rPr>
        <w:t>Changements apparents dans radio du thorax</w:t>
      </w:r>
    </w:p>
    <w:p w:rsidR="00B85D65" w:rsidRPr="00B85D65" w:rsidRDefault="00B85D65" w:rsidP="00B85D65">
      <w:pPr>
        <w:pStyle w:val="ListParagraph"/>
        <w:numPr>
          <w:ilvl w:val="0"/>
          <w:numId w:val="1"/>
        </w:numPr>
        <w:rPr>
          <w:sz w:val="20"/>
        </w:rPr>
      </w:pPr>
      <w:r w:rsidRPr="00B85D65">
        <w:rPr>
          <w:sz w:val="20"/>
        </w:rPr>
        <w:t>Changements des sons thoraciques</w:t>
      </w:r>
    </w:p>
    <w:sectPr w:rsidR="00B85D65" w:rsidRPr="00B85D65" w:rsidSect="00E336E0">
      <w:footerReference w:type="default" r:id="rId7"/>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6465" w:rsidRDefault="00886465" w:rsidP="00E336E0">
      <w:pPr>
        <w:spacing w:after="0" w:line="240" w:lineRule="auto"/>
      </w:pPr>
      <w:r>
        <w:separator/>
      </w:r>
    </w:p>
  </w:endnote>
  <w:endnote w:type="continuationSeparator" w:id="0">
    <w:p w:rsidR="00886465" w:rsidRDefault="00886465" w:rsidP="00E336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174649084"/>
      <w:docPartObj>
        <w:docPartGallery w:val="Page Numbers (Bottom of Page)"/>
        <w:docPartUnique/>
      </w:docPartObj>
    </w:sdtPr>
    <w:sdtContent>
      <w:p w:rsidR="00C10271" w:rsidRPr="00E336E0" w:rsidRDefault="006F0055">
        <w:pPr>
          <w:pStyle w:val="Footer"/>
          <w:jc w:val="right"/>
          <w:rPr>
            <w:sz w:val="18"/>
          </w:rPr>
        </w:pPr>
        <w:r w:rsidRPr="00E336E0">
          <w:rPr>
            <w:sz w:val="18"/>
          </w:rPr>
          <w:fldChar w:fldCharType="begin"/>
        </w:r>
        <w:r w:rsidR="00C10271" w:rsidRPr="00E336E0">
          <w:rPr>
            <w:sz w:val="18"/>
          </w:rPr>
          <w:instrText xml:space="preserve"> PAGE   \* MERGEFORMAT </w:instrText>
        </w:r>
        <w:r w:rsidRPr="00E336E0">
          <w:rPr>
            <w:sz w:val="18"/>
          </w:rPr>
          <w:fldChar w:fldCharType="separate"/>
        </w:r>
        <w:r w:rsidR="00B50295">
          <w:rPr>
            <w:noProof/>
            <w:sz w:val="18"/>
          </w:rPr>
          <w:t>3</w:t>
        </w:r>
        <w:r w:rsidRPr="00E336E0">
          <w:rPr>
            <w:sz w:val="18"/>
          </w:rPr>
          <w:fldChar w:fldCharType="end"/>
        </w:r>
      </w:p>
    </w:sdtContent>
  </w:sdt>
  <w:p w:rsidR="00C10271" w:rsidRPr="00E336E0" w:rsidRDefault="00C10271">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6465" w:rsidRDefault="00886465" w:rsidP="00E336E0">
      <w:pPr>
        <w:spacing w:after="0" w:line="240" w:lineRule="auto"/>
      </w:pPr>
      <w:r>
        <w:separator/>
      </w:r>
    </w:p>
  </w:footnote>
  <w:footnote w:type="continuationSeparator" w:id="0">
    <w:p w:rsidR="00886465" w:rsidRDefault="00886465" w:rsidP="00E336E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A61DE"/>
    <w:multiLevelType w:val="hybridMultilevel"/>
    <w:tmpl w:val="B5D8A07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357047C5"/>
    <w:multiLevelType w:val="hybridMultilevel"/>
    <w:tmpl w:val="10B6968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549A6D63"/>
    <w:multiLevelType w:val="hybridMultilevel"/>
    <w:tmpl w:val="9E5476E8"/>
    <w:lvl w:ilvl="0" w:tplc="26B2D05A">
      <w:start w:val="1"/>
      <w:numFmt w:val="bullet"/>
      <w:lvlText w:val="→"/>
      <w:lvlJc w:val="left"/>
      <w:pPr>
        <w:ind w:left="1428" w:hanging="360"/>
      </w:pPr>
      <w:rPr>
        <w:rFonts w:ascii="Times New Roman" w:hAnsi="Times New Roman" w:cs="Times New Roman"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3">
    <w:nsid w:val="582A01EE"/>
    <w:multiLevelType w:val="hybridMultilevel"/>
    <w:tmpl w:val="809EBD52"/>
    <w:lvl w:ilvl="0" w:tplc="26B2D05A">
      <w:start w:val="1"/>
      <w:numFmt w:val="bullet"/>
      <w:lvlText w:val="→"/>
      <w:lvlJc w:val="left"/>
      <w:pPr>
        <w:ind w:left="1480" w:hanging="360"/>
      </w:pPr>
      <w:rPr>
        <w:rFonts w:ascii="Times New Roman" w:hAnsi="Times New Roman" w:cs="Times New Roman" w:hint="default"/>
      </w:rPr>
    </w:lvl>
    <w:lvl w:ilvl="1" w:tplc="100C0003" w:tentative="1">
      <w:start w:val="1"/>
      <w:numFmt w:val="bullet"/>
      <w:lvlText w:val="o"/>
      <w:lvlJc w:val="left"/>
      <w:pPr>
        <w:ind w:left="2200" w:hanging="360"/>
      </w:pPr>
      <w:rPr>
        <w:rFonts w:ascii="Courier New" w:hAnsi="Courier New" w:cs="Courier New" w:hint="default"/>
      </w:rPr>
    </w:lvl>
    <w:lvl w:ilvl="2" w:tplc="100C0005" w:tentative="1">
      <w:start w:val="1"/>
      <w:numFmt w:val="bullet"/>
      <w:lvlText w:val=""/>
      <w:lvlJc w:val="left"/>
      <w:pPr>
        <w:ind w:left="2920" w:hanging="360"/>
      </w:pPr>
      <w:rPr>
        <w:rFonts w:ascii="Wingdings" w:hAnsi="Wingdings" w:hint="default"/>
      </w:rPr>
    </w:lvl>
    <w:lvl w:ilvl="3" w:tplc="100C0001" w:tentative="1">
      <w:start w:val="1"/>
      <w:numFmt w:val="bullet"/>
      <w:lvlText w:val=""/>
      <w:lvlJc w:val="left"/>
      <w:pPr>
        <w:ind w:left="3640" w:hanging="360"/>
      </w:pPr>
      <w:rPr>
        <w:rFonts w:ascii="Symbol" w:hAnsi="Symbol" w:hint="default"/>
      </w:rPr>
    </w:lvl>
    <w:lvl w:ilvl="4" w:tplc="100C0003" w:tentative="1">
      <w:start w:val="1"/>
      <w:numFmt w:val="bullet"/>
      <w:lvlText w:val="o"/>
      <w:lvlJc w:val="left"/>
      <w:pPr>
        <w:ind w:left="4360" w:hanging="360"/>
      </w:pPr>
      <w:rPr>
        <w:rFonts w:ascii="Courier New" w:hAnsi="Courier New" w:cs="Courier New" w:hint="default"/>
      </w:rPr>
    </w:lvl>
    <w:lvl w:ilvl="5" w:tplc="100C0005" w:tentative="1">
      <w:start w:val="1"/>
      <w:numFmt w:val="bullet"/>
      <w:lvlText w:val=""/>
      <w:lvlJc w:val="left"/>
      <w:pPr>
        <w:ind w:left="5080" w:hanging="360"/>
      </w:pPr>
      <w:rPr>
        <w:rFonts w:ascii="Wingdings" w:hAnsi="Wingdings" w:hint="default"/>
      </w:rPr>
    </w:lvl>
    <w:lvl w:ilvl="6" w:tplc="100C0001" w:tentative="1">
      <w:start w:val="1"/>
      <w:numFmt w:val="bullet"/>
      <w:lvlText w:val=""/>
      <w:lvlJc w:val="left"/>
      <w:pPr>
        <w:ind w:left="5800" w:hanging="360"/>
      </w:pPr>
      <w:rPr>
        <w:rFonts w:ascii="Symbol" w:hAnsi="Symbol" w:hint="default"/>
      </w:rPr>
    </w:lvl>
    <w:lvl w:ilvl="7" w:tplc="100C0003" w:tentative="1">
      <w:start w:val="1"/>
      <w:numFmt w:val="bullet"/>
      <w:lvlText w:val="o"/>
      <w:lvlJc w:val="left"/>
      <w:pPr>
        <w:ind w:left="6520" w:hanging="360"/>
      </w:pPr>
      <w:rPr>
        <w:rFonts w:ascii="Courier New" w:hAnsi="Courier New" w:cs="Courier New" w:hint="default"/>
      </w:rPr>
    </w:lvl>
    <w:lvl w:ilvl="8" w:tplc="100C0005" w:tentative="1">
      <w:start w:val="1"/>
      <w:numFmt w:val="bullet"/>
      <w:lvlText w:val=""/>
      <w:lvlJc w:val="left"/>
      <w:pPr>
        <w:ind w:left="7240" w:hanging="360"/>
      </w:pPr>
      <w:rPr>
        <w:rFonts w:ascii="Wingdings" w:hAnsi="Wingdings" w:hint="default"/>
      </w:rPr>
    </w:lvl>
  </w:abstractNum>
  <w:abstractNum w:abstractNumId="4">
    <w:nsid w:val="6C862430"/>
    <w:multiLevelType w:val="hybridMultilevel"/>
    <w:tmpl w:val="1C648E1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76AB4B29"/>
    <w:multiLevelType w:val="hybridMultilevel"/>
    <w:tmpl w:val="EA24E8BA"/>
    <w:lvl w:ilvl="0" w:tplc="404AA3FE">
      <w:start w:val="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nsid w:val="7BD43E11"/>
    <w:multiLevelType w:val="hybridMultilevel"/>
    <w:tmpl w:val="C472ED0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5"/>
  </w:num>
  <w:num w:numId="2">
    <w:abstractNumId w:val="2"/>
  </w:num>
  <w:num w:numId="3">
    <w:abstractNumId w:val="4"/>
  </w:num>
  <w:num w:numId="4">
    <w:abstractNumId w:val="6"/>
  </w:num>
  <w:num w:numId="5">
    <w:abstractNumId w:val="3"/>
  </w:num>
  <w:num w:numId="6">
    <w:abstractNumId w:val="1"/>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A3569"/>
    <w:rsid w:val="00126F47"/>
    <w:rsid w:val="00165EBB"/>
    <w:rsid w:val="001D5962"/>
    <w:rsid w:val="003426D3"/>
    <w:rsid w:val="003965D1"/>
    <w:rsid w:val="003C23F2"/>
    <w:rsid w:val="003E7ACB"/>
    <w:rsid w:val="00430E04"/>
    <w:rsid w:val="00506ADD"/>
    <w:rsid w:val="005072FE"/>
    <w:rsid w:val="00535BB5"/>
    <w:rsid w:val="005873B0"/>
    <w:rsid w:val="006955B0"/>
    <w:rsid w:val="006A2F06"/>
    <w:rsid w:val="006F0055"/>
    <w:rsid w:val="00747A11"/>
    <w:rsid w:val="00790708"/>
    <w:rsid w:val="007A3569"/>
    <w:rsid w:val="00886465"/>
    <w:rsid w:val="008C572C"/>
    <w:rsid w:val="00967D9B"/>
    <w:rsid w:val="00980796"/>
    <w:rsid w:val="009F0FB0"/>
    <w:rsid w:val="00B50295"/>
    <w:rsid w:val="00B81D31"/>
    <w:rsid w:val="00B85D65"/>
    <w:rsid w:val="00C10271"/>
    <w:rsid w:val="00C166D0"/>
    <w:rsid w:val="00C56E34"/>
    <w:rsid w:val="00D97E69"/>
    <w:rsid w:val="00DB2B46"/>
    <w:rsid w:val="00E23AEC"/>
    <w:rsid w:val="00E336E0"/>
    <w:rsid w:val="00E64ADF"/>
    <w:rsid w:val="00E85470"/>
    <w:rsid w:val="00EB0FE3"/>
    <w:rsid w:val="00EF330E"/>
    <w:rsid w:val="00F62E8F"/>
    <w:rsid w:val="00FB3E56"/>
    <w:rsid w:val="00FF1310"/>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6F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5EBB"/>
    <w:pPr>
      <w:ind w:left="720"/>
      <w:contextualSpacing/>
    </w:pPr>
  </w:style>
  <w:style w:type="paragraph" w:styleId="Header">
    <w:name w:val="header"/>
    <w:basedOn w:val="Normal"/>
    <w:link w:val="HeaderChar"/>
    <w:uiPriority w:val="99"/>
    <w:semiHidden/>
    <w:unhideWhenUsed/>
    <w:rsid w:val="00E336E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E336E0"/>
  </w:style>
  <w:style w:type="paragraph" w:styleId="Footer">
    <w:name w:val="footer"/>
    <w:basedOn w:val="Normal"/>
    <w:link w:val="FooterChar"/>
    <w:uiPriority w:val="99"/>
    <w:unhideWhenUsed/>
    <w:rsid w:val="00E336E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336E0"/>
  </w:style>
  <w:style w:type="character" w:customStyle="1" w:styleId="apple-converted-space">
    <w:name w:val="apple-converted-space"/>
    <w:basedOn w:val="DefaultParagraphFont"/>
    <w:rsid w:val="003426D3"/>
  </w:style>
  <w:style w:type="character" w:styleId="Hyperlink">
    <w:name w:val="Hyperlink"/>
    <w:basedOn w:val="DefaultParagraphFont"/>
    <w:uiPriority w:val="99"/>
    <w:unhideWhenUsed/>
    <w:rsid w:val="003426D3"/>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1281</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25</cp:revision>
  <dcterms:created xsi:type="dcterms:W3CDTF">2013-10-15T19:01:00Z</dcterms:created>
  <dcterms:modified xsi:type="dcterms:W3CDTF">2014-08-21T20:16:00Z</dcterms:modified>
</cp:coreProperties>
</file>