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0AC" w:rsidRDefault="00A7511E" w:rsidP="00116816">
      <w:pPr>
        <w:jc w:val="center"/>
        <w:rPr>
          <w:b/>
          <w:sz w:val="28"/>
          <w:szCs w:val="28"/>
        </w:rPr>
      </w:pPr>
      <w:r w:rsidRPr="002D08A5">
        <w:rPr>
          <w:b/>
          <w:sz w:val="28"/>
          <w:szCs w:val="28"/>
        </w:rPr>
        <w:t>OS</w:t>
      </w:r>
      <w:r w:rsidR="00116816">
        <w:rPr>
          <w:b/>
          <w:sz w:val="28"/>
          <w:szCs w:val="28"/>
        </w:rPr>
        <w:t>CE</w:t>
      </w:r>
      <w:r w:rsidRPr="002D08A5">
        <w:rPr>
          <w:b/>
          <w:sz w:val="28"/>
          <w:szCs w:val="28"/>
        </w:rPr>
        <w:t xml:space="preserve"> Checkliste für die Anamnese und Untersuchung des </w:t>
      </w:r>
      <w:r w:rsidR="005870AC">
        <w:rPr>
          <w:b/>
          <w:sz w:val="28"/>
          <w:szCs w:val="28"/>
        </w:rPr>
        <w:t>Herzkreislaufes</w:t>
      </w:r>
    </w:p>
    <w:p w:rsidR="00E11263" w:rsidRDefault="005870AC" w:rsidP="0011681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Teil 1 (arterielle und venöse Durchblutungsstörung)</w:t>
      </w:r>
    </w:p>
    <w:p w:rsidR="005870AC" w:rsidRDefault="005870AC" w:rsidP="00116816">
      <w:pPr>
        <w:jc w:val="center"/>
        <w:rPr>
          <w:b/>
          <w:sz w:val="28"/>
          <w:szCs w:val="28"/>
        </w:rPr>
      </w:pPr>
    </w:p>
    <w:p w:rsidR="00A7511E" w:rsidRDefault="00A7511E" w:rsidP="00116816">
      <w:pPr>
        <w:rPr>
          <w:sz w:val="24"/>
          <w:szCs w:val="24"/>
        </w:rPr>
      </w:pPr>
      <w:r w:rsidRPr="005870AC">
        <w:rPr>
          <w:sz w:val="20"/>
          <w:szCs w:val="20"/>
        </w:rPr>
        <w:t>(je 4 min.</w:t>
      </w:r>
      <w:r w:rsidR="005870AC">
        <w:rPr>
          <w:sz w:val="20"/>
          <w:szCs w:val="20"/>
        </w:rPr>
        <w:t>)</w:t>
      </w:r>
    </w:p>
    <w:p w:rsidR="00A7511E" w:rsidRPr="002F04F8" w:rsidRDefault="00A7511E" w:rsidP="00116816">
      <w:pPr>
        <w:rPr>
          <w:b/>
          <w:sz w:val="28"/>
          <w:szCs w:val="28"/>
        </w:rPr>
      </w:pPr>
      <w:r w:rsidRPr="002F04F8">
        <w:rPr>
          <w:b/>
          <w:sz w:val="28"/>
          <w:szCs w:val="28"/>
        </w:rPr>
        <w:t>Einleitung in die Anamnese</w:t>
      </w:r>
    </w:p>
    <w:p w:rsidR="00A7511E" w:rsidRPr="00481AF0" w:rsidRDefault="00A7511E" w:rsidP="00116816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481AF0">
        <w:rPr>
          <w:sz w:val="24"/>
          <w:szCs w:val="24"/>
        </w:rPr>
        <w:t>Händedesinfektion</w:t>
      </w:r>
    </w:p>
    <w:p w:rsidR="00A7511E" w:rsidRPr="00481AF0" w:rsidRDefault="00A7511E" w:rsidP="00116816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Begrüssen (Patient mit Namen ansprechen)</w:t>
      </w:r>
    </w:p>
    <w:p w:rsidR="00A7511E" w:rsidRPr="00481AF0" w:rsidRDefault="00A7511E" w:rsidP="00116816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Sich vorstellen (Namen, Funktion)</w:t>
      </w:r>
    </w:p>
    <w:p w:rsidR="00A7511E" w:rsidRPr="00481AF0" w:rsidRDefault="00A7511E" w:rsidP="00116816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Gesprächsrahmen deklarieren (Zeitbudge, Ziel)</w:t>
      </w:r>
    </w:p>
    <w:p w:rsidR="00A7511E" w:rsidRPr="00481AF0" w:rsidRDefault="00A7511E" w:rsidP="00116816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Sich vergewissern, ob man vom Patienten verstanden wird (Sprache, Dialekt, Hörschädigung)</w:t>
      </w:r>
    </w:p>
    <w:p w:rsidR="00A7511E" w:rsidRPr="00481AF0" w:rsidRDefault="00A7511E" w:rsidP="00116816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Adäquate Situation schaffen (Fenster schliessen, Augenhöhe, Distanz)</w:t>
      </w:r>
    </w:p>
    <w:p w:rsidR="00B75890" w:rsidRDefault="00A7511E" w:rsidP="00116816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Sich vergewissern, ob Patient bequem sitzt</w:t>
      </w:r>
    </w:p>
    <w:p w:rsidR="00B75890" w:rsidRDefault="00B75890" w:rsidP="00116816">
      <w:pPr>
        <w:rPr>
          <w:sz w:val="24"/>
          <w:szCs w:val="24"/>
        </w:rPr>
      </w:pPr>
    </w:p>
    <w:p w:rsidR="00B75890" w:rsidRDefault="00B75890" w:rsidP="00116816">
      <w:pPr>
        <w:rPr>
          <w:sz w:val="24"/>
          <w:szCs w:val="24"/>
        </w:rPr>
      </w:pPr>
    </w:p>
    <w:p w:rsidR="00B75890" w:rsidRPr="002F04F8" w:rsidRDefault="00F37EEE" w:rsidP="0011681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Durchblutungsstörungen zentrierte </w:t>
      </w:r>
      <w:r w:rsidR="00B75890" w:rsidRPr="002F04F8">
        <w:rPr>
          <w:b/>
          <w:sz w:val="28"/>
          <w:szCs w:val="28"/>
        </w:rPr>
        <w:t>Anamnese</w:t>
      </w:r>
      <w:r w:rsidR="00B75890">
        <w:rPr>
          <w:b/>
          <w:sz w:val="28"/>
          <w:szCs w:val="28"/>
        </w:rPr>
        <w:t xml:space="preserve"> </w:t>
      </w:r>
    </w:p>
    <w:p w:rsidR="00B75890" w:rsidRPr="006156AD" w:rsidRDefault="00B75890" w:rsidP="00116816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6156AD">
        <w:rPr>
          <w:sz w:val="24"/>
          <w:szCs w:val="24"/>
        </w:rPr>
        <w:t xml:space="preserve">Offene Einleitungsfrage („Wie fühlen sie sich heute?“) </w:t>
      </w:r>
    </w:p>
    <w:p w:rsidR="00B75890" w:rsidRPr="005838FA" w:rsidRDefault="00B75890" w:rsidP="00116816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6156AD">
        <w:rPr>
          <w:sz w:val="24"/>
          <w:szCs w:val="24"/>
        </w:rPr>
        <w:t xml:space="preserve">Landkarte der Beschwerden </w:t>
      </w:r>
    </w:p>
    <w:p w:rsidR="00B75890" w:rsidRDefault="00B75890" w:rsidP="00116816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2F04F8">
        <w:rPr>
          <w:b/>
          <w:sz w:val="24"/>
          <w:szCs w:val="24"/>
        </w:rPr>
        <w:t>Jetziges Leiden</w:t>
      </w:r>
      <w:r>
        <w:rPr>
          <w:sz w:val="24"/>
          <w:szCs w:val="24"/>
        </w:rPr>
        <w:t xml:space="preserve"> (7 Dimensionen)</w:t>
      </w:r>
    </w:p>
    <w:p w:rsidR="00B75890" w:rsidRDefault="00B75890" w:rsidP="00116816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Zeitliches Auftreten (1.Mal, Häufigkeit, Dauer, Tagesverlauf, Bezug zu Anstrengungen</w:t>
      </w:r>
      <w:r w:rsidR="00F37EEE">
        <w:rPr>
          <w:sz w:val="24"/>
          <w:szCs w:val="24"/>
        </w:rPr>
        <w:t>, Gehen, Immobilisation</w:t>
      </w:r>
      <w:r>
        <w:rPr>
          <w:sz w:val="24"/>
          <w:szCs w:val="24"/>
        </w:rPr>
        <w:t>)</w:t>
      </w:r>
    </w:p>
    <w:p w:rsidR="00B75890" w:rsidRDefault="00B75890" w:rsidP="00116816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Lokalisation und Ausstrahlung</w:t>
      </w:r>
    </w:p>
    <w:p w:rsidR="00B75890" w:rsidRDefault="00B75890" w:rsidP="00116816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Qualität</w:t>
      </w:r>
      <w:r w:rsidR="00F37EEE">
        <w:rPr>
          <w:sz w:val="24"/>
          <w:szCs w:val="24"/>
        </w:rPr>
        <w:t xml:space="preserve"> (Schweregefühl, dumpf, stechend)</w:t>
      </w:r>
    </w:p>
    <w:p w:rsidR="00B75890" w:rsidRDefault="00B75890" w:rsidP="00116816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Intensität (quantifizieren)</w:t>
      </w:r>
    </w:p>
    <w:p w:rsidR="00B75890" w:rsidRDefault="00B75890" w:rsidP="00116816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Lindernde Faktoren</w:t>
      </w:r>
      <w:r w:rsidR="005870AC">
        <w:rPr>
          <w:sz w:val="24"/>
          <w:szCs w:val="24"/>
        </w:rPr>
        <w:t xml:space="preserve"> (Bein aus Bett hängenlassen/ hochlagern)</w:t>
      </w:r>
    </w:p>
    <w:p w:rsidR="00B75890" w:rsidRDefault="00B75890" w:rsidP="00116816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Verstärkend Faktoren</w:t>
      </w:r>
    </w:p>
    <w:p w:rsidR="00B75890" w:rsidRDefault="00B75890" w:rsidP="00116816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Begleitsymptome</w:t>
      </w:r>
    </w:p>
    <w:p w:rsidR="005870AC" w:rsidRPr="005870AC" w:rsidRDefault="005870AC" w:rsidP="00116816">
      <w:pPr>
        <w:pStyle w:val="Listenabsatz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Temperatur </w:t>
      </w:r>
      <w:r w:rsidR="00B3012D">
        <w:rPr>
          <w:sz w:val="24"/>
          <w:szCs w:val="24"/>
        </w:rPr>
        <w:t xml:space="preserve">und Farbe </w:t>
      </w:r>
      <w:r>
        <w:rPr>
          <w:sz w:val="24"/>
          <w:szCs w:val="24"/>
        </w:rPr>
        <w:t>der Beine</w:t>
      </w:r>
      <w:r w:rsidR="00B3012D">
        <w:rPr>
          <w:sz w:val="24"/>
          <w:szCs w:val="24"/>
        </w:rPr>
        <w:t xml:space="preserve"> (blass kalt/warm)</w:t>
      </w:r>
    </w:p>
    <w:p w:rsidR="005870AC" w:rsidRDefault="005870AC" w:rsidP="00116816">
      <w:pPr>
        <w:pStyle w:val="Listenabsatz"/>
        <w:numPr>
          <w:ilvl w:val="0"/>
          <w:numId w:val="4"/>
        </w:numPr>
        <w:rPr>
          <w:sz w:val="24"/>
          <w:szCs w:val="24"/>
        </w:rPr>
      </w:pPr>
      <w:proofErr w:type="spellStart"/>
      <w:r w:rsidRPr="00B3012D">
        <w:rPr>
          <w:b/>
          <w:sz w:val="24"/>
          <w:szCs w:val="24"/>
        </w:rPr>
        <w:t>Claudicatio</w:t>
      </w:r>
      <w:proofErr w:type="spellEnd"/>
      <w:r w:rsidRPr="00B3012D">
        <w:rPr>
          <w:b/>
          <w:sz w:val="24"/>
          <w:szCs w:val="24"/>
        </w:rPr>
        <w:t xml:space="preserve"> </w:t>
      </w:r>
      <w:proofErr w:type="spellStart"/>
      <w:r w:rsidRPr="00B3012D">
        <w:rPr>
          <w:b/>
          <w:sz w:val="24"/>
          <w:szCs w:val="24"/>
        </w:rPr>
        <w:t>intermittens</w:t>
      </w:r>
      <w:proofErr w:type="spellEnd"/>
      <w:r>
        <w:rPr>
          <w:sz w:val="24"/>
          <w:szCs w:val="24"/>
        </w:rPr>
        <w:t xml:space="preserve"> (Schaufensterkrankheit) –&gt; fragen nach wie vielen Metern der Schmerz auftritt</w:t>
      </w:r>
      <w:r w:rsidR="00F424C2">
        <w:rPr>
          <w:sz w:val="24"/>
          <w:szCs w:val="24"/>
        </w:rPr>
        <w:t xml:space="preserve"> (Einteilung nach </w:t>
      </w:r>
      <w:r w:rsidR="00F424C2" w:rsidRPr="00F424C2">
        <w:rPr>
          <w:b/>
          <w:sz w:val="24"/>
          <w:szCs w:val="24"/>
        </w:rPr>
        <w:t>Fontaine</w:t>
      </w:r>
      <w:r w:rsidR="00F424C2">
        <w:rPr>
          <w:sz w:val="24"/>
          <w:szCs w:val="24"/>
        </w:rPr>
        <w:t>)</w:t>
      </w:r>
    </w:p>
    <w:p w:rsidR="00B3012D" w:rsidRPr="00B3012D" w:rsidRDefault="00B3012D" w:rsidP="00116816">
      <w:pPr>
        <w:pStyle w:val="Listenabsatz"/>
        <w:numPr>
          <w:ilvl w:val="0"/>
          <w:numId w:val="4"/>
        </w:numPr>
        <w:rPr>
          <w:b/>
          <w:sz w:val="24"/>
          <w:szCs w:val="24"/>
        </w:rPr>
      </w:pPr>
      <w:r w:rsidRPr="00B3012D">
        <w:rPr>
          <w:b/>
          <w:sz w:val="24"/>
          <w:szCs w:val="24"/>
        </w:rPr>
        <w:t xml:space="preserve">Risikofaktoren </w:t>
      </w:r>
      <w:proofErr w:type="spellStart"/>
      <w:r w:rsidRPr="00B3012D">
        <w:rPr>
          <w:b/>
          <w:sz w:val="24"/>
          <w:szCs w:val="24"/>
        </w:rPr>
        <w:t>füre</w:t>
      </w:r>
      <w:proofErr w:type="spellEnd"/>
      <w:r w:rsidRPr="00B3012D">
        <w:rPr>
          <w:b/>
          <w:sz w:val="24"/>
          <w:szCs w:val="24"/>
        </w:rPr>
        <w:t xml:space="preserve"> eine </w:t>
      </w:r>
      <w:proofErr w:type="spellStart"/>
      <w:r w:rsidRPr="00B3012D">
        <w:rPr>
          <w:b/>
          <w:sz w:val="24"/>
          <w:szCs w:val="24"/>
        </w:rPr>
        <w:t>pAVK</w:t>
      </w:r>
      <w:proofErr w:type="spellEnd"/>
    </w:p>
    <w:p w:rsidR="00B3012D" w:rsidRDefault="00B3012D" w:rsidP="00116816">
      <w:pPr>
        <w:pStyle w:val="Listenabsatz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Rauchen</w:t>
      </w:r>
    </w:p>
    <w:p w:rsidR="00B3012D" w:rsidRDefault="00B3012D" w:rsidP="00116816">
      <w:pPr>
        <w:pStyle w:val="Listenabsatz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Diabetes mellitus</w:t>
      </w:r>
    </w:p>
    <w:p w:rsidR="00B3012D" w:rsidRDefault="00B3012D" w:rsidP="00116816">
      <w:pPr>
        <w:pStyle w:val="Listenabsatz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Hypertonie</w:t>
      </w:r>
    </w:p>
    <w:p w:rsidR="00B3012D" w:rsidRDefault="00B3012D" w:rsidP="00116816">
      <w:pPr>
        <w:pStyle w:val="Listenabsatz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Adipositas</w:t>
      </w:r>
    </w:p>
    <w:p w:rsidR="00B3012D" w:rsidRDefault="00B3012D" w:rsidP="00116816">
      <w:pPr>
        <w:pStyle w:val="Listenabsatz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Dyslipidämie</w:t>
      </w:r>
      <w:proofErr w:type="spellEnd"/>
    </w:p>
    <w:p w:rsidR="00B3012D" w:rsidRDefault="00B3012D" w:rsidP="00116816">
      <w:pPr>
        <w:pStyle w:val="Listenabsatz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Familiäre Häufung</w:t>
      </w:r>
    </w:p>
    <w:p w:rsidR="00B3012D" w:rsidRDefault="00B3012D" w:rsidP="00116816">
      <w:pPr>
        <w:pStyle w:val="Listenabsatz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Alter</w:t>
      </w:r>
    </w:p>
    <w:p w:rsidR="00F37EEE" w:rsidRPr="00F37EEE" w:rsidRDefault="00F37EEE" w:rsidP="00116816">
      <w:pPr>
        <w:pStyle w:val="Listenabsatz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Herzerkrankungen, Kammerflimmern</w:t>
      </w:r>
    </w:p>
    <w:p w:rsidR="00B3012D" w:rsidRDefault="00B3012D" w:rsidP="00116816">
      <w:pPr>
        <w:pStyle w:val="Listenabsatz"/>
        <w:numPr>
          <w:ilvl w:val="0"/>
          <w:numId w:val="12"/>
        </w:numPr>
        <w:rPr>
          <w:b/>
          <w:sz w:val="24"/>
          <w:szCs w:val="24"/>
        </w:rPr>
      </w:pPr>
      <w:r w:rsidRPr="00B3012D">
        <w:rPr>
          <w:b/>
          <w:sz w:val="24"/>
          <w:szCs w:val="24"/>
        </w:rPr>
        <w:t>Schwere- und Stauungsgefühle</w:t>
      </w:r>
    </w:p>
    <w:p w:rsidR="00F37EEE" w:rsidRPr="00F37EEE" w:rsidRDefault="00F37EEE" w:rsidP="00116816">
      <w:pPr>
        <w:pStyle w:val="Listenabsatz"/>
        <w:numPr>
          <w:ilvl w:val="0"/>
          <w:numId w:val="12"/>
        </w:numPr>
        <w:rPr>
          <w:b/>
          <w:sz w:val="24"/>
          <w:szCs w:val="24"/>
        </w:rPr>
      </w:pPr>
      <w:r w:rsidRPr="00B3012D">
        <w:rPr>
          <w:b/>
          <w:sz w:val="24"/>
          <w:szCs w:val="24"/>
        </w:rPr>
        <w:t>Schwellungen an den Beinen</w:t>
      </w:r>
    </w:p>
    <w:p w:rsidR="00B3012D" w:rsidRPr="00B3012D" w:rsidRDefault="00B3012D" w:rsidP="00116816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B3012D">
        <w:rPr>
          <w:sz w:val="24"/>
          <w:szCs w:val="24"/>
        </w:rPr>
        <w:t xml:space="preserve">Beruf </w:t>
      </w:r>
      <w:r>
        <w:rPr>
          <w:sz w:val="24"/>
          <w:szCs w:val="24"/>
        </w:rPr>
        <w:t>(ständiges stehen, sitzen ohne Aktivierung der Beinmuskelpumpe)</w:t>
      </w:r>
    </w:p>
    <w:p w:rsidR="005870AC" w:rsidRPr="00B3012D" w:rsidRDefault="005870AC" w:rsidP="00116816">
      <w:pPr>
        <w:pStyle w:val="Listenabsatz"/>
        <w:numPr>
          <w:ilvl w:val="0"/>
          <w:numId w:val="4"/>
        </w:numPr>
        <w:rPr>
          <w:b/>
          <w:sz w:val="24"/>
          <w:szCs w:val="24"/>
        </w:rPr>
      </w:pPr>
      <w:r w:rsidRPr="00B3012D">
        <w:rPr>
          <w:b/>
          <w:sz w:val="24"/>
          <w:szCs w:val="24"/>
        </w:rPr>
        <w:t>Risikofaktoren für eine tiefe Beinvenenthrombose</w:t>
      </w:r>
    </w:p>
    <w:p w:rsidR="005870AC" w:rsidRDefault="005870AC" w:rsidP="00116816">
      <w:pPr>
        <w:pStyle w:val="Listenabsatz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Einnahme von Kontrazeptiva</w:t>
      </w:r>
    </w:p>
    <w:p w:rsidR="005870AC" w:rsidRDefault="005870AC" w:rsidP="00116816">
      <w:pPr>
        <w:pStyle w:val="Listenabsatz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Trauma (Sportverletzung)</w:t>
      </w:r>
    </w:p>
    <w:p w:rsidR="005870AC" w:rsidRDefault="005870AC" w:rsidP="00116816">
      <w:pPr>
        <w:pStyle w:val="Listenabsatz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Immobilisation (Bettläg</w:t>
      </w:r>
      <w:r w:rsidR="00F37EEE">
        <w:rPr>
          <w:sz w:val="24"/>
          <w:szCs w:val="24"/>
        </w:rPr>
        <w:t>e</w:t>
      </w:r>
      <w:r>
        <w:rPr>
          <w:sz w:val="24"/>
          <w:szCs w:val="24"/>
        </w:rPr>
        <w:t>rigkeit, Flug-oder Busreise)</w:t>
      </w:r>
    </w:p>
    <w:p w:rsidR="00B3012D" w:rsidRDefault="00B3012D" w:rsidP="00116816">
      <w:pPr>
        <w:pStyle w:val="Listenabsatz"/>
        <w:numPr>
          <w:ilvl w:val="0"/>
          <w:numId w:val="9"/>
        </w:numPr>
        <w:rPr>
          <w:sz w:val="24"/>
          <w:szCs w:val="24"/>
        </w:rPr>
      </w:pPr>
      <w:r w:rsidRPr="002F04F8">
        <w:rPr>
          <w:b/>
          <w:sz w:val="24"/>
          <w:szCs w:val="24"/>
        </w:rPr>
        <w:lastRenderedPageBreak/>
        <w:t>Allergien</w:t>
      </w:r>
      <w:r>
        <w:rPr>
          <w:sz w:val="24"/>
          <w:szCs w:val="24"/>
        </w:rPr>
        <w:t xml:space="preserve"> (Medikamente)</w:t>
      </w:r>
    </w:p>
    <w:p w:rsidR="009C6DC9" w:rsidRPr="009C6DC9" w:rsidRDefault="009C6DC9" w:rsidP="00116816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b/>
          <w:sz w:val="24"/>
          <w:szCs w:val="24"/>
        </w:rPr>
        <w:t>Medikament</w:t>
      </w:r>
    </w:p>
    <w:p w:rsidR="009C6DC9" w:rsidRDefault="009C6DC9" w:rsidP="00116816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b/>
          <w:sz w:val="24"/>
          <w:szCs w:val="24"/>
        </w:rPr>
        <w:t>Operationen, vergangene u. chron. Erkrankungen</w:t>
      </w:r>
    </w:p>
    <w:p w:rsidR="00B3012D" w:rsidRPr="00E11750" w:rsidRDefault="00B3012D" w:rsidP="00116816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Allgemeinsymptome (Appetit, Gewicht, Fieber und Nachtschweiss)</w:t>
      </w:r>
    </w:p>
    <w:p w:rsidR="00B3012D" w:rsidRDefault="00B3012D" w:rsidP="00116816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Kurze Zusammenfassung des Leidens</w:t>
      </w:r>
    </w:p>
    <w:p w:rsidR="00B3012D" w:rsidRPr="00CB0CE6" w:rsidRDefault="00B3012D" w:rsidP="00116816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Fragen, ob etwas wichtiges vergessen wurde</w:t>
      </w:r>
    </w:p>
    <w:p w:rsidR="005870AC" w:rsidRDefault="005870AC" w:rsidP="00116816">
      <w:pPr>
        <w:rPr>
          <w:sz w:val="24"/>
          <w:szCs w:val="24"/>
        </w:rPr>
      </w:pPr>
    </w:p>
    <w:p w:rsidR="00F424C2" w:rsidRDefault="00F424C2" w:rsidP="00116816">
      <w:pPr>
        <w:rPr>
          <w:sz w:val="24"/>
          <w:szCs w:val="24"/>
        </w:rPr>
      </w:pPr>
    </w:p>
    <w:p w:rsidR="00F424C2" w:rsidRDefault="00F424C2" w:rsidP="00116816">
      <w:pPr>
        <w:rPr>
          <w:b/>
          <w:sz w:val="28"/>
          <w:szCs w:val="28"/>
        </w:rPr>
      </w:pPr>
      <w:r>
        <w:rPr>
          <w:b/>
          <w:sz w:val="28"/>
          <w:szCs w:val="28"/>
        </w:rPr>
        <w:t>Herz-Kreislaufstatus: Blutdruckmessung in 12 Schritten</w:t>
      </w:r>
    </w:p>
    <w:p w:rsidR="00F424C2" w:rsidRDefault="0015361F" w:rsidP="00116816">
      <w:pPr>
        <w:pStyle w:val="Listenabsatz"/>
        <w:numPr>
          <w:ilvl w:val="0"/>
          <w:numId w:val="23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>Patient Arm entblössen lassen (Pullover ausziehen)</w:t>
      </w:r>
    </w:p>
    <w:p w:rsidR="0015361F" w:rsidRDefault="0015361F" w:rsidP="00116816">
      <w:pPr>
        <w:pStyle w:val="Listenabsatz"/>
        <w:numPr>
          <w:ilvl w:val="0"/>
          <w:numId w:val="23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 xml:space="preserve">Arm auf </w:t>
      </w:r>
      <w:proofErr w:type="spellStart"/>
      <w:r>
        <w:rPr>
          <w:sz w:val="24"/>
          <w:szCs w:val="24"/>
        </w:rPr>
        <w:t>Herzhöhe</w:t>
      </w:r>
      <w:proofErr w:type="spellEnd"/>
      <w:r>
        <w:rPr>
          <w:sz w:val="24"/>
          <w:szCs w:val="24"/>
        </w:rPr>
        <w:t xml:space="preserve"> lagern</w:t>
      </w:r>
    </w:p>
    <w:p w:rsidR="0015361F" w:rsidRDefault="0015361F" w:rsidP="00116816">
      <w:pPr>
        <w:pStyle w:val="Listenabsatz"/>
        <w:numPr>
          <w:ilvl w:val="0"/>
          <w:numId w:val="23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 xml:space="preserve">Arm entspannt in leichter </w:t>
      </w:r>
      <w:proofErr w:type="spellStart"/>
      <w:r>
        <w:rPr>
          <w:sz w:val="24"/>
          <w:szCs w:val="24"/>
        </w:rPr>
        <w:t>Supination</w:t>
      </w:r>
      <w:proofErr w:type="spellEnd"/>
      <w:r>
        <w:rPr>
          <w:sz w:val="24"/>
          <w:szCs w:val="24"/>
        </w:rPr>
        <w:t xml:space="preserve"> und Flexion auf dem Tisch</w:t>
      </w:r>
    </w:p>
    <w:p w:rsidR="0015361F" w:rsidRDefault="0015361F" w:rsidP="00116816">
      <w:pPr>
        <w:pStyle w:val="Listenabsatz"/>
        <w:numPr>
          <w:ilvl w:val="0"/>
          <w:numId w:val="23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>Manschettenbreite: min. Breite 40% des OA-Umfangs (12-13 cm breit für max. 35cm OA-Umfang, wenn Messband vorhanden messen und auf Manschette Einsatzbreite ablesen)</w:t>
      </w:r>
    </w:p>
    <w:p w:rsidR="0015361F" w:rsidRDefault="0015361F" w:rsidP="00116816">
      <w:pPr>
        <w:pStyle w:val="Listenabsatz"/>
        <w:numPr>
          <w:ilvl w:val="0"/>
          <w:numId w:val="23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>Manschette 2,5cm  über der Ellenbeuge anlegen (Pfeil über A.brachialis)</w:t>
      </w:r>
    </w:p>
    <w:p w:rsidR="0015361F" w:rsidRDefault="0015361F" w:rsidP="00116816">
      <w:pPr>
        <w:pStyle w:val="Listenabsatz"/>
        <w:numPr>
          <w:ilvl w:val="0"/>
          <w:numId w:val="23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>Auskultationsstelle durch Palpation der A.brachialis bestimmen</w:t>
      </w:r>
    </w:p>
    <w:p w:rsidR="0015361F" w:rsidRDefault="0015361F" w:rsidP="00116816">
      <w:pPr>
        <w:pStyle w:val="Listenabsatz"/>
        <w:numPr>
          <w:ilvl w:val="0"/>
          <w:numId w:val="23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 xml:space="preserve">Pulsqualität in Ruhe radial bestimmen </w:t>
      </w:r>
    </w:p>
    <w:p w:rsidR="0015361F" w:rsidRDefault="0015361F" w:rsidP="00116816">
      <w:pPr>
        <w:pStyle w:val="Listenabsatz"/>
        <w:numPr>
          <w:ilvl w:val="0"/>
          <w:numId w:val="23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>Manschette schnell aufpumpen bis 39 mmHg über Druckniveau, wo Radialispuls verschwunden ist</w:t>
      </w:r>
    </w:p>
    <w:p w:rsidR="0015361F" w:rsidRDefault="0015361F" w:rsidP="00116816">
      <w:pPr>
        <w:pStyle w:val="Listenabsatz"/>
        <w:numPr>
          <w:ilvl w:val="0"/>
          <w:numId w:val="23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>Glocke des Stethoskop auf Auskultationsstelle setzen</w:t>
      </w:r>
    </w:p>
    <w:p w:rsidR="0015361F" w:rsidRDefault="0015361F" w:rsidP="00116816">
      <w:pPr>
        <w:pStyle w:val="Listenabsatz"/>
        <w:numPr>
          <w:ilvl w:val="0"/>
          <w:numId w:val="23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>Langsam Druck ablassen (2-4 mmHg/sec)</w:t>
      </w:r>
    </w:p>
    <w:p w:rsidR="0015361F" w:rsidRDefault="0015361F" w:rsidP="00116816">
      <w:pPr>
        <w:pStyle w:val="Listenabsatz"/>
        <w:numPr>
          <w:ilvl w:val="0"/>
          <w:numId w:val="23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>Systolische und diastolische BD-Werte bestimmen</w:t>
      </w:r>
    </w:p>
    <w:p w:rsidR="0015361F" w:rsidRDefault="0015361F" w:rsidP="00116816">
      <w:pPr>
        <w:pStyle w:val="Listenabsatz"/>
        <w:numPr>
          <w:ilvl w:val="0"/>
          <w:numId w:val="23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>Protokollieren</w:t>
      </w:r>
    </w:p>
    <w:p w:rsidR="0015361F" w:rsidRDefault="0015361F" w:rsidP="00116816">
      <w:pPr>
        <w:pStyle w:val="Listenabsatz"/>
        <w:numPr>
          <w:ilvl w:val="0"/>
          <w:numId w:val="23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>Am andern Arm messen</w:t>
      </w:r>
    </w:p>
    <w:p w:rsidR="0015361F" w:rsidRPr="0015361F" w:rsidRDefault="0015361F" w:rsidP="00116816">
      <w:pPr>
        <w:pStyle w:val="Listenabsatz"/>
        <w:numPr>
          <w:ilvl w:val="0"/>
          <w:numId w:val="24"/>
        </w:numPr>
        <w:ind w:left="709" w:hanging="357"/>
        <w:rPr>
          <w:sz w:val="24"/>
          <w:szCs w:val="24"/>
        </w:rPr>
      </w:pPr>
      <w:proofErr w:type="spellStart"/>
      <w:r w:rsidRPr="0015361F">
        <w:rPr>
          <w:sz w:val="24"/>
          <w:szCs w:val="24"/>
        </w:rPr>
        <w:t>Ankle</w:t>
      </w:r>
      <w:proofErr w:type="spellEnd"/>
      <w:r w:rsidRPr="0015361F">
        <w:rPr>
          <w:sz w:val="24"/>
          <w:szCs w:val="24"/>
        </w:rPr>
        <w:t>-Brachial-Index (ABI) bestimmen</w:t>
      </w:r>
    </w:p>
    <w:p w:rsidR="005870AC" w:rsidRDefault="005870AC" w:rsidP="00116816">
      <w:pPr>
        <w:rPr>
          <w:sz w:val="24"/>
          <w:szCs w:val="24"/>
        </w:rPr>
      </w:pPr>
    </w:p>
    <w:p w:rsidR="00D97190" w:rsidRPr="005870AC" w:rsidRDefault="00D97190" w:rsidP="00116816">
      <w:pPr>
        <w:rPr>
          <w:sz w:val="24"/>
          <w:szCs w:val="24"/>
        </w:rPr>
      </w:pPr>
    </w:p>
    <w:p w:rsidR="00D97190" w:rsidRPr="002C23FC" w:rsidRDefault="00D97190" w:rsidP="00116816">
      <w:pPr>
        <w:rPr>
          <w:b/>
          <w:sz w:val="28"/>
          <w:szCs w:val="28"/>
        </w:rPr>
      </w:pPr>
      <w:r>
        <w:rPr>
          <w:b/>
          <w:sz w:val="28"/>
          <w:szCs w:val="28"/>
        </w:rPr>
        <w:t>Arterieller und venöser Status: Voraussetzungen</w:t>
      </w:r>
    </w:p>
    <w:p w:rsidR="00461C37" w:rsidRDefault="00461C37" w:rsidP="00116816">
      <w:pPr>
        <w:pStyle w:val="Listenabsatz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Patient sich auf Liege legen lassen </w:t>
      </w:r>
    </w:p>
    <w:p w:rsidR="00461C37" w:rsidRDefault="00461C37" w:rsidP="00116816">
      <w:pPr>
        <w:pStyle w:val="Listenabsatz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Patient bitten die Hosen auszuziehen </w:t>
      </w:r>
    </w:p>
    <w:p w:rsidR="00461C37" w:rsidRPr="002C23FC" w:rsidRDefault="00461C37" w:rsidP="00116816">
      <w:pPr>
        <w:pStyle w:val="Listenabsatz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Der Patient wird in der Regel von rechts untersucht</w:t>
      </w:r>
    </w:p>
    <w:p w:rsidR="00461C37" w:rsidRDefault="00461C37" w:rsidP="00116816">
      <w:pPr>
        <w:pStyle w:val="Listenabsatz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Hände und Stethoskop durch Reibung anwärmen</w:t>
      </w:r>
    </w:p>
    <w:p w:rsidR="00B75890" w:rsidRDefault="00B75890" w:rsidP="00116816">
      <w:pPr>
        <w:rPr>
          <w:sz w:val="24"/>
          <w:szCs w:val="24"/>
        </w:rPr>
      </w:pPr>
    </w:p>
    <w:p w:rsidR="00461C37" w:rsidRDefault="00461C37" w:rsidP="00116816">
      <w:pPr>
        <w:rPr>
          <w:sz w:val="24"/>
          <w:szCs w:val="24"/>
        </w:rPr>
      </w:pPr>
    </w:p>
    <w:p w:rsidR="00461C37" w:rsidRDefault="00D97190" w:rsidP="00116816">
      <w:pPr>
        <w:rPr>
          <w:b/>
          <w:sz w:val="28"/>
          <w:szCs w:val="28"/>
        </w:rPr>
      </w:pPr>
      <w:r>
        <w:rPr>
          <w:b/>
          <w:sz w:val="28"/>
          <w:szCs w:val="28"/>
        </w:rPr>
        <w:t>Arterieller und venöser Status</w:t>
      </w:r>
      <w:r w:rsidR="00461C37" w:rsidRPr="00481AF0">
        <w:rPr>
          <w:b/>
          <w:sz w:val="28"/>
          <w:szCs w:val="28"/>
        </w:rPr>
        <w:t>: Inspektion</w:t>
      </w:r>
    </w:p>
    <w:p w:rsidR="00461C37" w:rsidRPr="00481AF0" w:rsidRDefault="00461C37" w:rsidP="00116816">
      <w:pPr>
        <w:pStyle w:val="Listenabsatz"/>
        <w:numPr>
          <w:ilvl w:val="0"/>
          <w:numId w:val="16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Haltung, Bewegungen </w:t>
      </w:r>
    </w:p>
    <w:p w:rsidR="00461C37" w:rsidRPr="00461C37" w:rsidRDefault="00461C37" w:rsidP="00116816">
      <w:pPr>
        <w:pStyle w:val="Listenabsatz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Hautfarbe (</w:t>
      </w:r>
      <w:proofErr w:type="spellStart"/>
      <w:r>
        <w:rPr>
          <w:sz w:val="24"/>
          <w:szCs w:val="24"/>
        </w:rPr>
        <w:t>pAVK</w:t>
      </w:r>
      <w:proofErr w:type="spellEnd"/>
      <w:r>
        <w:rPr>
          <w:sz w:val="24"/>
          <w:szCs w:val="24"/>
        </w:rPr>
        <w:t xml:space="preserve">: </w:t>
      </w:r>
      <w:r w:rsidR="00FC1D61">
        <w:rPr>
          <w:sz w:val="24"/>
          <w:szCs w:val="24"/>
        </w:rPr>
        <w:t xml:space="preserve">Zehen </w:t>
      </w:r>
      <w:r>
        <w:rPr>
          <w:sz w:val="24"/>
          <w:szCs w:val="24"/>
        </w:rPr>
        <w:t>bleich/bläulich</w:t>
      </w:r>
      <w:r w:rsidR="00FC1D61">
        <w:rPr>
          <w:sz w:val="24"/>
          <w:szCs w:val="24"/>
        </w:rPr>
        <w:t>, VI:</w:t>
      </w:r>
      <w:r w:rsidR="00FC1D61" w:rsidRPr="00FC1D61">
        <w:t xml:space="preserve"> </w:t>
      </w:r>
      <w:r w:rsidR="00FC1D61" w:rsidRPr="00F424C2">
        <w:rPr>
          <w:b/>
        </w:rPr>
        <w:t xml:space="preserve">Purpura </w:t>
      </w:r>
      <w:proofErr w:type="spellStart"/>
      <w:r w:rsidR="00FC1D61" w:rsidRPr="00F424C2">
        <w:rPr>
          <w:b/>
        </w:rPr>
        <w:t>jaune</w:t>
      </w:r>
      <w:proofErr w:type="spellEnd"/>
      <w:r w:rsidR="00FC1D61" w:rsidRPr="00F424C2">
        <w:rPr>
          <w:b/>
        </w:rPr>
        <w:t xml:space="preserve"> </w:t>
      </w:r>
      <w:proofErr w:type="spellStart"/>
      <w:r w:rsidR="00FC1D61" w:rsidRPr="00F424C2">
        <w:rPr>
          <w:b/>
        </w:rPr>
        <w:t>d’ocre</w:t>
      </w:r>
      <w:proofErr w:type="spellEnd"/>
      <w:r w:rsidR="00362867">
        <w:rPr>
          <w:b/>
        </w:rPr>
        <w:t xml:space="preserve"> </w:t>
      </w:r>
      <w:r w:rsidR="00362867" w:rsidRPr="00362867">
        <w:t>(=Postthrombotisches Syndrom</w:t>
      </w:r>
      <w:r>
        <w:rPr>
          <w:sz w:val="24"/>
          <w:szCs w:val="24"/>
        </w:rPr>
        <w:t>)</w:t>
      </w:r>
    </w:p>
    <w:p w:rsidR="00FC1D61" w:rsidRPr="00FC1D61" w:rsidRDefault="00FC1D61" w:rsidP="00116816">
      <w:pPr>
        <w:pStyle w:val="Listenabsatz"/>
        <w:numPr>
          <w:ilvl w:val="0"/>
          <w:numId w:val="16"/>
        </w:numPr>
        <w:rPr>
          <w:b/>
          <w:sz w:val="24"/>
          <w:szCs w:val="24"/>
        </w:rPr>
      </w:pPr>
      <w:r>
        <w:rPr>
          <w:sz w:val="24"/>
          <w:szCs w:val="24"/>
        </w:rPr>
        <w:t>Hautveränderungen (</w:t>
      </w:r>
      <w:proofErr w:type="spellStart"/>
      <w:r>
        <w:rPr>
          <w:sz w:val="24"/>
          <w:szCs w:val="24"/>
        </w:rPr>
        <w:t>pAVK</w:t>
      </w:r>
      <w:proofErr w:type="spellEnd"/>
      <w:r>
        <w:rPr>
          <w:sz w:val="24"/>
          <w:szCs w:val="24"/>
        </w:rPr>
        <w:t xml:space="preserve">: Nekrosen oder Ulzera auch in </w:t>
      </w:r>
      <w:proofErr w:type="spellStart"/>
      <w:r>
        <w:rPr>
          <w:sz w:val="24"/>
          <w:szCs w:val="24"/>
        </w:rPr>
        <w:t>Zehzwischenräumen</w:t>
      </w:r>
      <w:proofErr w:type="spellEnd"/>
      <w:r>
        <w:rPr>
          <w:sz w:val="24"/>
          <w:szCs w:val="24"/>
        </w:rPr>
        <w:t xml:space="preserve">, VI: </w:t>
      </w:r>
      <w:r w:rsidRPr="00FC1D61">
        <w:rPr>
          <w:sz w:val="24"/>
          <w:szCs w:val="24"/>
        </w:rPr>
        <w:t>Hautatrophie, Geschwülste</w:t>
      </w:r>
      <w:r>
        <w:rPr>
          <w:sz w:val="24"/>
          <w:szCs w:val="24"/>
        </w:rPr>
        <w:t>)</w:t>
      </w:r>
    </w:p>
    <w:p w:rsidR="00FC1D61" w:rsidRPr="00FC1D61" w:rsidRDefault="00FC1D61" w:rsidP="00116816">
      <w:pPr>
        <w:pStyle w:val="Listenabsatz"/>
        <w:numPr>
          <w:ilvl w:val="0"/>
          <w:numId w:val="16"/>
        </w:numPr>
        <w:rPr>
          <w:b/>
          <w:sz w:val="24"/>
          <w:szCs w:val="24"/>
        </w:rPr>
      </w:pPr>
      <w:r>
        <w:rPr>
          <w:sz w:val="24"/>
          <w:szCs w:val="24"/>
        </w:rPr>
        <w:t>Hinweise auf venöse Insuffizienz (VI)</w:t>
      </w:r>
    </w:p>
    <w:p w:rsidR="00FC1D61" w:rsidRDefault="00FC1D61" w:rsidP="00116816">
      <w:pPr>
        <w:pStyle w:val="Listenabsatz"/>
        <w:numPr>
          <w:ilvl w:val="0"/>
          <w:numId w:val="18"/>
        </w:numPr>
        <w:rPr>
          <w:sz w:val="24"/>
          <w:szCs w:val="24"/>
        </w:rPr>
      </w:pPr>
      <w:r w:rsidRPr="00FC1D61">
        <w:rPr>
          <w:sz w:val="24"/>
          <w:szCs w:val="24"/>
        </w:rPr>
        <w:t>Varizen</w:t>
      </w:r>
      <w:r>
        <w:rPr>
          <w:sz w:val="24"/>
          <w:szCs w:val="24"/>
        </w:rPr>
        <w:t>, Besenreisser</w:t>
      </w:r>
    </w:p>
    <w:p w:rsidR="00FC1D61" w:rsidRDefault="00FC1D61" w:rsidP="00116816">
      <w:pPr>
        <w:pStyle w:val="Listenabsatz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prallgefüllte Kollateralvenen</w:t>
      </w:r>
    </w:p>
    <w:p w:rsidR="00FC1D61" w:rsidRDefault="00362867" w:rsidP="00116816">
      <w:pPr>
        <w:pStyle w:val="Listenabsatz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gerötete, </w:t>
      </w:r>
      <w:r w:rsidR="003D572A">
        <w:rPr>
          <w:sz w:val="24"/>
          <w:szCs w:val="24"/>
        </w:rPr>
        <w:t>verhärtete</w:t>
      </w:r>
      <w:r w:rsidR="00FC1D61">
        <w:rPr>
          <w:sz w:val="24"/>
          <w:szCs w:val="24"/>
        </w:rPr>
        <w:t xml:space="preserve"> Venen</w:t>
      </w:r>
      <w:r>
        <w:rPr>
          <w:sz w:val="24"/>
          <w:szCs w:val="24"/>
        </w:rPr>
        <w:t xml:space="preserve"> (</w:t>
      </w:r>
      <w:proofErr w:type="spellStart"/>
      <w:r w:rsidRPr="00362867">
        <w:rPr>
          <w:b/>
          <w:sz w:val="24"/>
          <w:szCs w:val="24"/>
        </w:rPr>
        <w:t>Thrombophlebitis</w:t>
      </w:r>
      <w:proofErr w:type="spellEnd"/>
      <w:r>
        <w:rPr>
          <w:sz w:val="24"/>
          <w:szCs w:val="24"/>
        </w:rPr>
        <w:t>)</w:t>
      </w:r>
    </w:p>
    <w:p w:rsidR="00FC1D61" w:rsidRPr="00F424C2" w:rsidRDefault="00FC1D61" w:rsidP="00116816">
      <w:pPr>
        <w:pStyle w:val="Listenabsatz"/>
        <w:numPr>
          <w:ilvl w:val="0"/>
          <w:numId w:val="18"/>
        </w:numPr>
        <w:rPr>
          <w:b/>
          <w:i/>
          <w:iCs/>
          <w:sz w:val="24"/>
          <w:szCs w:val="24"/>
        </w:rPr>
      </w:pPr>
      <w:r w:rsidRPr="00F424C2">
        <w:rPr>
          <w:b/>
          <w:sz w:val="24"/>
          <w:szCs w:val="24"/>
        </w:rPr>
        <w:t xml:space="preserve">Corona </w:t>
      </w:r>
      <w:proofErr w:type="spellStart"/>
      <w:r w:rsidRPr="00F424C2">
        <w:rPr>
          <w:b/>
          <w:iCs/>
          <w:sz w:val="24"/>
          <w:szCs w:val="24"/>
        </w:rPr>
        <w:t>phlebectatica</w:t>
      </w:r>
      <w:proofErr w:type="spellEnd"/>
      <w:r w:rsidRPr="00F424C2">
        <w:rPr>
          <w:b/>
          <w:iCs/>
          <w:sz w:val="24"/>
          <w:szCs w:val="24"/>
        </w:rPr>
        <w:t xml:space="preserve"> </w:t>
      </w:r>
      <w:proofErr w:type="spellStart"/>
      <w:r w:rsidRPr="00F424C2">
        <w:rPr>
          <w:b/>
          <w:iCs/>
          <w:sz w:val="24"/>
          <w:szCs w:val="24"/>
        </w:rPr>
        <w:t>paraplantaris</w:t>
      </w:r>
      <w:proofErr w:type="spellEnd"/>
    </w:p>
    <w:p w:rsidR="00461C37" w:rsidRPr="00481AF0" w:rsidRDefault="00FC1D61" w:rsidP="00116816">
      <w:pPr>
        <w:pStyle w:val="Listenabsatz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Ödeme (meist einseitig)</w:t>
      </w:r>
    </w:p>
    <w:p w:rsidR="00FC1D61" w:rsidRDefault="00461C37" w:rsidP="00116816">
      <w:pPr>
        <w:pStyle w:val="Listenabsatz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Narben</w:t>
      </w:r>
      <w:r w:rsidR="00FC1D61">
        <w:rPr>
          <w:sz w:val="24"/>
          <w:szCs w:val="24"/>
        </w:rPr>
        <w:t xml:space="preserve"> </w:t>
      </w:r>
    </w:p>
    <w:p w:rsidR="00461C37" w:rsidRDefault="00461C37" w:rsidP="00116816">
      <w:pPr>
        <w:pStyle w:val="Listenabsatz"/>
        <w:numPr>
          <w:ilvl w:val="0"/>
          <w:numId w:val="16"/>
        </w:numPr>
        <w:rPr>
          <w:sz w:val="24"/>
          <w:szCs w:val="24"/>
        </w:rPr>
      </w:pPr>
      <w:r w:rsidRPr="004F1005">
        <w:rPr>
          <w:sz w:val="24"/>
          <w:szCs w:val="24"/>
        </w:rPr>
        <w:t>Hämatome</w:t>
      </w:r>
    </w:p>
    <w:p w:rsidR="00DC261D" w:rsidRDefault="00DC261D" w:rsidP="00116816">
      <w:pPr>
        <w:rPr>
          <w:sz w:val="24"/>
          <w:szCs w:val="24"/>
        </w:rPr>
      </w:pPr>
    </w:p>
    <w:p w:rsidR="00DC261D" w:rsidRDefault="00DC261D" w:rsidP="00116816">
      <w:pPr>
        <w:rPr>
          <w:sz w:val="24"/>
          <w:szCs w:val="24"/>
        </w:rPr>
      </w:pPr>
    </w:p>
    <w:p w:rsidR="00DC261D" w:rsidRDefault="00D97190" w:rsidP="00116816">
      <w:pPr>
        <w:rPr>
          <w:b/>
          <w:sz w:val="28"/>
          <w:szCs w:val="28"/>
        </w:rPr>
      </w:pPr>
      <w:r>
        <w:rPr>
          <w:b/>
          <w:sz w:val="28"/>
          <w:szCs w:val="28"/>
        </w:rPr>
        <w:t>Arterieller und venöser Status</w:t>
      </w:r>
      <w:r w:rsidR="00DC261D" w:rsidRPr="00CB0CE6">
        <w:rPr>
          <w:b/>
          <w:sz w:val="28"/>
          <w:szCs w:val="28"/>
        </w:rPr>
        <w:t xml:space="preserve">: </w:t>
      </w:r>
      <w:r>
        <w:rPr>
          <w:b/>
          <w:sz w:val="28"/>
          <w:szCs w:val="28"/>
        </w:rPr>
        <w:t>Untersuchung</w:t>
      </w:r>
    </w:p>
    <w:p w:rsidR="00CC00FB" w:rsidRPr="00CC00FB" w:rsidRDefault="00CC00FB" w:rsidP="00116816">
      <w:pPr>
        <w:pStyle w:val="Listenabsatz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Fühlen der Hauttemperatur (</w:t>
      </w:r>
      <w:proofErr w:type="spellStart"/>
      <w:r>
        <w:rPr>
          <w:sz w:val="24"/>
          <w:szCs w:val="24"/>
        </w:rPr>
        <w:t>pAVK:kalt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VI:warm</w:t>
      </w:r>
      <w:proofErr w:type="spellEnd"/>
      <w:r>
        <w:rPr>
          <w:sz w:val="24"/>
          <w:szCs w:val="24"/>
        </w:rPr>
        <w:t>)</w:t>
      </w:r>
    </w:p>
    <w:p w:rsidR="00D97190" w:rsidRPr="00D97190" w:rsidRDefault="00D97190" w:rsidP="00116816">
      <w:pPr>
        <w:pStyle w:val="Listenabsatz"/>
        <w:numPr>
          <w:ilvl w:val="0"/>
          <w:numId w:val="19"/>
        </w:numPr>
        <w:rPr>
          <w:b/>
          <w:sz w:val="24"/>
          <w:szCs w:val="24"/>
        </w:rPr>
      </w:pPr>
      <w:r w:rsidRPr="00D97190">
        <w:rPr>
          <w:b/>
          <w:sz w:val="24"/>
          <w:szCs w:val="24"/>
        </w:rPr>
        <w:t>Arterieller Status</w:t>
      </w:r>
      <w:r w:rsidR="00CC00FB">
        <w:rPr>
          <w:sz w:val="24"/>
          <w:szCs w:val="24"/>
        </w:rPr>
        <w:t xml:space="preserve">: </w:t>
      </w:r>
    </w:p>
    <w:p w:rsidR="00DC261D" w:rsidRPr="00435B8D" w:rsidRDefault="00D97190" w:rsidP="00116816">
      <w:pPr>
        <w:pStyle w:val="Listenabsatz"/>
        <w:numPr>
          <w:ilvl w:val="1"/>
          <w:numId w:val="25"/>
        </w:numPr>
        <w:rPr>
          <w:b/>
          <w:sz w:val="24"/>
          <w:szCs w:val="24"/>
        </w:rPr>
      </w:pPr>
      <w:r w:rsidRPr="00D97190">
        <w:rPr>
          <w:b/>
          <w:sz w:val="24"/>
          <w:szCs w:val="24"/>
        </w:rPr>
        <w:t>Pulsstatus</w:t>
      </w:r>
      <w:r w:rsidR="00CC00FB">
        <w:rPr>
          <w:sz w:val="24"/>
          <w:szCs w:val="24"/>
        </w:rPr>
        <w:t xml:space="preserve"> der unteren</w:t>
      </w:r>
      <w:r>
        <w:rPr>
          <w:sz w:val="24"/>
          <w:szCs w:val="24"/>
        </w:rPr>
        <w:t xml:space="preserve">/oberen </w:t>
      </w:r>
      <w:r w:rsidR="00CC00FB">
        <w:rPr>
          <w:sz w:val="24"/>
          <w:szCs w:val="24"/>
        </w:rPr>
        <w:t>Extremität (je nach Schmerzlokalisation)</w:t>
      </w:r>
      <w:r w:rsidR="00435B8D">
        <w:rPr>
          <w:sz w:val="24"/>
          <w:szCs w:val="24"/>
        </w:rPr>
        <w:t xml:space="preserve"> </w:t>
      </w:r>
      <w:r w:rsidR="00CC00FB" w:rsidRPr="00435B8D">
        <w:rPr>
          <w:sz w:val="24"/>
          <w:szCs w:val="24"/>
        </w:rPr>
        <w:t>(möglichst simultan im Seitenvergleich, ausser bei der A.carotis!)</w:t>
      </w:r>
    </w:p>
    <w:p w:rsidR="00A43A97" w:rsidRDefault="00A43A97" w:rsidP="00116816">
      <w:pPr>
        <w:pStyle w:val="Listenabsatz"/>
        <w:numPr>
          <w:ilvl w:val="1"/>
          <w:numId w:val="21"/>
        </w:numPr>
        <w:tabs>
          <w:tab w:val="left" w:pos="1134"/>
        </w:tabs>
        <w:rPr>
          <w:sz w:val="24"/>
          <w:szCs w:val="24"/>
        </w:rPr>
      </w:pPr>
      <w:r>
        <w:rPr>
          <w:sz w:val="24"/>
          <w:szCs w:val="24"/>
        </w:rPr>
        <w:t>A.carotis</w:t>
      </w:r>
    </w:p>
    <w:p w:rsidR="00A43A97" w:rsidRDefault="00A43A97" w:rsidP="00116816">
      <w:pPr>
        <w:pStyle w:val="Listenabsatz"/>
        <w:numPr>
          <w:ilvl w:val="1"/>
          <w:numId w:val="21"/>
        </w:numPr>
        <w:tabs>
          <w:tab w:val="left" w:pos="1134"/>
        </w:tabs>
        <w:rPr>
          <w:sz w:val="24"/>
          <w:szCs w:val="24"/>
        </w:rPr>
      </w:pPr>
      <w:r>
        <w:rPr>
          <w:sz w:val="24"/>
          <w:szCs w:val="24"/>
        </w:rPr>
        <w:t>A.brachialis</w:t>
      </w:r>
    </w:p>
    <w:p w:rsidR="00A43A97" w:rsidRDefault="00A43A97" w:rsidP="00116816">
      <w:pPr>
        <w:pStyle w:val="Listenabsatz"/>
        <w:numPr>
          <w:ilvl w:val="1"/>
          <w:numId w:val="21"/>
        </w:numPr>
        <w:tabs>
          <w:tab w:val="left" w:pos="1134"/>
        </w:tabs>
        <w:rPr>
          <w:sz w:val="24"/>
          <w:szCs w:val="24"/>
        </w:rPr>
      </w:pPr>
      <w:r>
        <w:rPr>
          <w:sz w:val="24"/>
          <w:szCs w:val="24"/>
        </w:rPr>
        <w:t>A.radialis</w:t>
      </w:r>
    </w:p>
    <w:p w:rsidR="00A43A97" w:rsidRDefault="00A43A97" w:rsidP="00116816">
      <w:pPr>
        <w:pStyle w:val="Listenabsatz"/>
        <w:numPr>
          <w:ilvl w:val="1"/>
          <w:numId w:val="21"/>
        </w:numPr>
        <w:tabs>
          <w:tab w:val="left" w:pos="1134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A.ulnaris</w:t>
      </w:r>
      <w:proofErr w:type="spellEnd"/>
    </w:p>
    <w:p w:rsidR="00CC00FB" w:rsidRDefault="00CC00FB" w:rsidP="00116816">
      <w:pPr>
        <w:pStyle w:val="Listenabsatz"/>
        <w:numPr>
          <w:ilvl w:val="1"/>
          <w:numId w:val="21"/>
        </w:numPr>
        <w:tabs>
          <w:tab w:val="left" w:pos="1134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A.abdominalis</w:t>
      </w:r>
      <w:proofErr w:type="spellEnd"/>
    </w:p>
    <w:p w:rsidR="00CC00FB" w:rsidRDefault="00CC00FB" w:rsidP="00116816">
      <w:pPr>
        <w:pStyle w:val="Listenabsatz"/>
        <w:numPr>
          <w:ilvl w:val="1"/>
          <w:numId w:val="2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A.femoralis</w:t>
      </w:r>
      <w:proofErr w:type="spellEnd"/>
    </w:p>
    <w:p w:rsidR="00CC00FB" w:rsidRDefault="00CC00FB" w:rsidP="00116816">
      <w:pPr>
        <w:pStyle w:val="Listenabsatz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A.poplitea</w:t>
      </w:r>
    </w:p>
    <w:p w:rsidR="00CC00FB" w:rsidRDefault="00CC00FB" w:rsidP="00116816">
      <w:pPr>
        <w:pStyle w:val="Listenabsatz"/>
        <w:numPr>
          <w:ilvl w:val="1"/>
          <w:numId w:val="2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A.tibilais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post</w:t>
      </w:r>
      <w:proofErr w:type="gramEnd"/>
      <w:r>
        <w:rPr>
          <w:sz w:val="24"/>
          <w:szCs w:val="24"/>
        </w:rPr>
        <w:t>.</w:t>
      </w:r>
    </w:p>
    <w:p w:rsidR="00A43A97" w:rsidRPr="00A43A97" w:rsidRDefault="00CC00FB" w:rsidP="00116816">
      <w:pPr>
        <w:pStyle w:val="Listenabsatz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proofErr w:type="spellStart"/>
      <w:r>
        <w:rPr>
          <w:sz w:val="24"/>
          <w:szCs w:val="24"/>
        </w:rPr>
        <w:t>dorsalis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pedis</w:t>
      </w:r>
      <w:proofErr w:type="spellEnd"/>
    </w:p>
    <w:p w:rsidR="00D97190" w:rsidRDefault="00D97190" w:rsidP="00116816">
      <w:pPr>
        <w:pStyle w:val="Listenabsatz"/>
        <w:numPr>
          <w:ilvl w:val="0"/>
          <w:numId w:val="21"/>
        </w:numPr>
        <w:ind w:left="1418" w:hanging="284"/>
        <w:rPr>
          <w:sz w:val="24"/>
          <w:szCs w:val="24"/>
        </w:rPr>
      </w:pPr>
      <w:r>
        <w:rPr>
          <w:sz w:val="24"/>
          <w:szCs w:val="24"/>
        </w:rPr>
        <w:t xml:space="preserve">Auskultation von </w:t>
      </w:r>
      <w:r w:rsidRPr="00DF3889">
        <w:rPr>
          <w:b/>
          <w:sz w:val="24"/>
          <w:szCs w:val="24"/>
        </w:rPr>
        <w:t>Strömungsgeräuschen</w:t>
      </w:r>
    </w:p>
    <w:p w:rsidR="00D97190" w:rsidRPr="00D97190" w:rsidRDefault="00D97190" w:rsidP="00116816">
      <w:pPr>
        <w:pStyle w:val="Listenabsatz"/>
        <w:numPr>
          <w:ilvl w:val="0"/>
          <w:numId w:val="21"/>
        </w:numPr>
        <w:ind w:left="1418" w:hanging="284"/>
        <w:rPr>
          <w:sz w:val="24"/>
          <w:szCs w:val="24"/>
        </w:rPr>
      </w:pPr>
      <w:r>
        <w:rPr>
          <w:sz w:val="24"/>
          <w:szCs w:val="24"/>
        </w:rPr>
        <w:t xml:space="preserve">Belastungstests </w:t>
      </w:r>
      <w:r w:rsidRPr="00DF3889">
        <w:rPr>
          <w:b/>
          <w:sz w:val="24"/>
          <w:szCs w:val="24"/>
        </w:rPr>
        <w:t>(</w:t>
      </w:r>
      <w:proofErr w:type="spellStart"/>
      <w:r w:rsidRPr="00DF3889">
        <w:rPr>
          <w:b/>
          <w:sz w:val="24"/>
          <w:szCs w:val="24"/>
        </w:rPr>
        <w:t>Ratschow</w:t>
      </w:r>
      <w:proofErr w:type="spellEnd"/>
      <w:r>
        <w:rPr>
          <w:sz w:val="24"/>
          <w:szCs w:val="24"/>
        </w:rPr>
        <w:t>-Test</w:t>
      </w:r>
      <w:r w:rsidR="00C63230">
        <w:rPr>
          <w:sz w:val="24"/>
          <w:szCs w:val="24"/>
        </w:rPr>
        <w:t xml:space="preserve">: Füsse </w:t>
      </w:r>
      <w:r w:rsidR="00257634">
        <w:rPr>
          <w:sz w:val="24"/>
          <w:szCs w:val="24"/>
        </w:rPr>
        <w:t xml:space="preserve">2‘ </w:t>
      </w:r>
      <w:r w:rsidR="00C63230">
        <w:rPr>
          <w:sz w:val="24"/>
          <w:szCs w:val="24"/>
        </w:rPr>
        <w:t>kreisen lassen: Füllung beim Aufstehen</w:t>
      </w:r>
      <w:r w:rsidR="00257634">
        <w:rPr>
          <w:sz w:val="24"/>
          <w:szCs w:val="24"/>
        </w:rPr>
        <w:t xml:space="preserve"> beobachten </w:t>
      </w:r>
      <w:r w:rsidRPr="00DF3889">
        <w:rPr>
          <w:b/>
          <w:sz w:val="24"/>
          <w:szCs w:val="24"/>
        </w:rPr>
        <w:t>, Allen</w:t>
      </w:r>
      <w:r>
        <w:rPr>
          <w:sz w:val="24"/>
          <w:szCs w:val="24"/>
        </w:rPr>
        <w:t>-Test</w:t>
      </w:r>
      <w:r w:rsidR="00C63230">
        <w:rPr>
          <w:sz w:val="24"/>
          <w:szCs w:val="24"/>
        </w:rPr>
        <w:t xml:space="preserve">: A. </w:t>
      </w:r>
      <w:proofErr w:type="spellStart"/>
      <w:r w:rsidR="00C63230">
        <w:rPr>
          <w:sz w:val="24"/>
          <w:szCs w:val="24"/>
        </w:rPr>
        <w:t>radialis</w:t>
      </w:r>
      <w:proofErr w:type="spellEnd"/>
      <w:r w:rsidR="00C63230">
        <w:rPr>
          <w:sz w:val="24"/>
          <w:szCs w:val="24"/>
        </w:rPr>
        <w:t>/ulnaris abdrücken, 10x „pumpen“ lassen -&gt; einzeln loslassen</w:t>
      </w:r>
      <w:r>
        <w:rPr>
          <w:sz w:val="24"/>
          <w:szCs w:val="24"/>
        </w:rPr>
        <w:t>)</w:t>
      </w:r>
    </w:p>
    <w:p w:rsidR="00CC00FB" w:rsidRDefault="00D97190" w:rsidP="00116816">
      <w:pPr>
        <w:pStyle w:val="Listenabsatz"/>
        <w:numPr>
          <w:ilvl w:val="0"/>
          <w:numId w:val="19"/>
        </w:numPr>
        <w:rPr>
          <w:sz w:val="24"/>
          <w:szCs w:val="24"/>
        </w:rPr>
      </w:pPr>
      <w:r w:rsidRPr="00D97190">
        <w:rPr>
          <w:b/>
          <w:sz w:val="24"/>
          <w:szCs w:val="24"/>
        </w:rPr>
        <w:t>Venöser</w:t>
      </w:r>
      <w:r w:rsidR="00DF3889">
        <w:rPr>
          <w:b/>
          <w:sz w:val="24"/>
          <w:szCs w:val="24"/>
        </w:rPr>
        <w:t xml:space="preserve"> (und lymphatischer)</w:t>
      </w:r>
      <w:r w:rsidRPr="00D97190">
        <w:rPr>
          <w:b/>
          <w:sz w:val="24"/>
          <w:szCs w:val="24"/>
        </w:rPr>
        <w:t xml:space="preserve"> Status</w:t>
      </w:r>
      <w:r>
        <w:rPr>
          <w:sz w:val="24"/>
          <w:szCs w:val="24"/>
        </w:rPr>
        <w:t>:</w:t>
      </w:r>
    </w:p>
    <w:p w:rsidR="00CC00FB" w:rsidRDefault="00CC00FB" w:rsidP="00116816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Messung der Umfangsdifferenzen</w:t>
      </w:r>
    </w:p>
    <w:p w:rsidR="00CC00FB" w:rsidRDefault="00CC00FB" w:rsidP="00116816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Tasten nach Verhärtungen</w:t>
      </w:r>
    </w:p>
    <w:p w:rsidR="003E224D" w:rsidRDefault="003E224D" w:rsidP="00116816">
      <w:pPr>
        <w:pStyle w:val="Listenabsatz"/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Payr</w:t>
      </w:r>
      <w:proofErr w:type="spellEnd"/>
      <w:r>
        <w:rPr>
          <w:sz w:val="24"/>
          <w:szCs w:val="24"/>
        </w:rPr>
        <w:t>-Druckpunkt: beim Druck auf die mediale Sohle kann Schmerzen in der Wade auslösen</w:t>
      </w:r>
    </w:p>
    <w:p w:rsidR="008E35CB" w:rsidRDefault="008E35CB" w:rsidP="00116816">
      <w:pPr>
        <w:pStyle w:val="Listenabsatz"/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Hormans</w:t>
      </w:r>
      <w:proofErr w:type="spellEnd"/>
      <w:r>
        <w:rPr>
          <w:sz w:val="24"/>
          <w:szCs w:val="24"/>
        </w:rPr>
        <w:t>-Zeichen</w:t>
      </w:r>
      <w:r w:rsidR="00362867">
        <w:rPr>
          <w:sz w:val="24"/>
          <w:szCs w:val="24"/>
        </w:rPr>
        <w:t xml:space="preserve"> (Dorsalflexion löst Wadenschmerz aus)</w:t>
      </w:r>
    </w:p>
    <w:p w:rsidR="008E35CB" w:rsidRDefault="008E35CB" w:rsidP="00116816">
      <w:pPr>
        <w:pStyle w:val="Listenabsatz"/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Trendelburg</w:t>
      </w:r>
      <w:proofErr w:type="spellEnd"/>
      <w:r>
        <w:rPr>
          <w:sz w:val="24"/>
          <w:szCs w:val="24"/>
        </w:rPr>
        <w:t>-Test</w:t>
      </w:r>
      <w:r w:rsidR="00362867">
        <w:rPr>
          <w:sz w:val="24"/>
          <w:szCs w:val="24"/>
        </w:rPr>
        <w:t xml:space="preserve"> (Stauung am Oberschenkel; lösen: retrograde Venenfüllung)</w:t>
      </w:r>
    </w:p>
    <w:p w:rsidR="008E35CB" w:rsidRPr="00362867" w:rsidRDefault="008E35CB" w:rsidP="00116816">
      <w:pPr>
        <w:pStyle w:val="Listenabsatz"/>
        <w:numPr>
          <w:ilvl w:val="0"/>
          <w:numId w:val="22"/>
        </w:numPr>
        <w:rPr>
          <w:sz w:val="24"/>
          <w:szCs w:val="24"/>
        </w:rPr>
      </w:pPr>
      <w:proofErr w:type="spellStart"/>
      <w:r w:rsidRPr="00362867">
        <w:rPr>
          <w:sz w:val="24"/>
          <w:szCs w:val="24"/>
        </w:rPr>
        <w:t>Perthes</w:t>
      </w:r>
      <w:proofErr w:type="spellEnd"/>
      <w:r w:rsidRPr="00362867">
        <w:rPr>
          <w:sz w:val="24"/>
          <w:szCs w:val="24"/>
        </w:rPr>
        <w:t>-Test</w:t>
      </w:r>
      <w:r w:rsidR="00362867" w:rsidRPr="00362867">
        <w:rPr>
          <w:sz w:val="24"/>
          <w:szCs w:val="24"/>
        </w:rPr>
        <w:t xml:space="preserve"> (Stauung am Unterschen</w:t>
      </w:r>
      <w:r w:rsidR="00362867">
        <w:rPr>
          <w:sz w:val="24"/>
          <w:szCs w:val="24"/>
        </w:rPr>
        <w:t>kel; oberflächliche Venen kollabiert?)</w:t>
      </w:r>
    </w:p>
    <w:p w:rsidR="00362867" w:rsidRDefault="00362867" w:rsidP="00116816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Meyer-Zeichen (Wadenkompressionsschmerz)</w:t>
      </w:r>
    </w:p>
    <w:p w:rsidR="00DF3889" w:rsidRPr="0085402E" w:rsidRDefault="00DF3889" w:rsidP="00116816">
      <w:pPr>
        <w:pStyle w:val="Listenabsatz"/>
        <w:numPr>
          <w:ilvl w:val="0"/>
          <w:numId w:val="22"/>
        </w:numPr>
        <w:rPr>
          <w:b/>
          <w:sz w:val="24"/>
          <w:szCs w:val="24"/>
        </w:rPr>
      </w:pPr>
      <w:r w:rsidRPr="00DF3889">
        <w:rPr>
          <w:b/>
          <w:sz w:val="24"/>
          <w:szCs w:val="24"/>
        </w:rPr>
        <w:t>Stemmerzeichen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(z.B. </w:t>
      </w:r>
      <w:r w:rsidR="003A3DC7">
        <w:rPr>
          <w:sz w:val="24"/>
          <w:szCs w:val="24"/>
        </w:rPr>
        <w:t xml:space="preserve">Haut über 2. Zeh abhebbar? </w:t>
      </w:r>
      <w:r>
        <w:rPr>
          <w:sz w:val="24"/>
          <w:szCs w:val="24"/>
        </w:rPr>
        <w:t>Vergleich zu Handrücken)</w:t>
      </w:r>
    </w:p>
    <w:p w:rsidR="0085402E" w:rsidRPr="0085402E" w:rsidRDefault="0085402E" w:rsidP="00116816">
      <w:pPr>
        <w:pStyle w:val="Listenabsatz"/>
        <w:numPr>
          <w:ilvl w:val="0"/>
          <w:numId w:val="1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Befunde zusammenfassen</w:t>
      </w:r>
    </w:p>
    <w:p w:rsidR="00DF3889" w:rsidRPr="00DF3889" w:rsidRDefault="00DF3889" w:rsidP="00116816">
      <w:pPr>
        <w:pStyle w:val="Listenabsatz"/>
        <w:rPr>
          <w:sz w:val="24"/>
          <w:szCs w:val="24"/>
        </w:rPr>
      </w:pPr>
    </w:p>
    <w:p w:rsidR="00DC261D" w:rsidRPr="00DC261D" w:rsidRDefault="00DC261D" w:rsidP="00116816">
      <w:pPr>
        <w:rPr>
          <w:sz w:val="24"/>
          <w:szCs w:val="24"/>
        </w:rPr>
      </w:pPr>
    </w:p>
    <w:p w:rsidR="00461C37" w:rsidRPr="00B75890" w:rsidRDefault="00461C37" w:rsidP="00116816">
      <w:pPr>
        <w:rPr>
          <w:sz w:val="24"/>
          <w:szCs w:val="24"/>
        </w:rPr>
      </w:pPr>
    </w:p>
    <w:p w:rsidR="00A7511E" w:rsidRDefault="00A7511E" w:rsidP="00116816"/>
    <w:p w:rsidR="00B75890" w:rsidRDefault="00B75890" w:rsidP="00116816"/>
    <w:p w:rsidR="00B75890" w:rsidRDefault="00B75890" w:rsidP="00116816"/>
    <w:sectPr w:rsidR="00B75890" w:rsidSect="00A7511E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6F8E" w:rsidRDefault="00EE6F8E" w:rsidP="003D572A">
      <w:r>
        <w:separator/>
      </w:r>
    </w:p>
  </w:endnote>
  <w:endnote w:type="continuationSeparator" w:id="0">
    <w:p w:rsidR="00EE6F8E" w:rsidRDefault="00EE6F8E" w:rsidP="003D57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 Light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389811"/>
      <w:docPartObj>
        <w:docPartGallery w:val="Page Numbers (Bottom of Page)"/>
        <w:docPartUnique/>
      </w:docPartObj>
    </w:sdtPr>
    <w:sdtContent>
      <w:p w:rsidR="00D97190" w:rsidRDefault="001318B2">
        <w:pPr>
          <w:pStyle w:val="Fuzeile"/>
          <w:jc w:val="center"/>
        </w:pPr>
        <w:fldSimple w:instr=" PAGE   \* MERGEFORMAT ">
          <w:r w:rsidR="003A3DC7">
            <w:rPr>
              <w:noProof/>
            </w:rPr>
            <w:t>3</w:t>
          </w:r>
        </w:fldSimple>
      </w:p>
    </w:sdtContent>
  </w:sdt>
  <w:p w:rsidR="00D97190" w:rsidRDefault="00D97190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6F8E" w:rsidRDefault="00EE6F8E" w:rsidP="003D572A">
      <w:r>
        <w:separator/>
      </w:r>
    </w:p>
  </w:footnote>
  <w:footnote w:type="continuationSeparator" w:id="0">
    <w:p w:rsidR="00EE6F8E" w:rsidRDefault="00EE6F8E" w:rsidP="003D572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04FD7"/>
    <w:multiLevelType w:val="hybridMultilevel"/>
    <w:tmpl w:val="7D06CB86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26DE4"/>
    <w:multiLevelType w:val="hybridMultilevel"/>
    <w:tmpl w:val="1F80FC68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DE36DA"/>
    <w:multiLevelType w:val="hybridMultilevel"/>
    <w:tmpl w:val="F68AD2C8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761F6E"/>
    <w:multiLevelType w:val="hybridMultilevel"/>
    <w:tmpl w:val="BED2F89A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6A74A32"/>
    <w:multiLevelType w:val="hybridMultilevel"/>
    <w:tmpl w:val="2924CCD0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542BA9"/>
    <w:multiLevelType w:val="hybridMultilevel"/>
    <w:tmpl w:val="7BBC5820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936D05"/>
    <w:multiLevelType w:val="hybridMultilevel"/>
    <w:tmpl w:val="500ADE32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D004C39"/>
    <w:multiLevelType w:val="hybridMultilevel"/>
    <w:tmpl w:val="6A68AC66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033E6F"/>
    <w:multiLevelType w:val="hybridMultilevel"/>
    <w:tmpl w:val="F43E9BF0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F775E66"/>
    <w:multiLevelType w:val="hybridMultilevel"/>
    <w:tmpl w:val="662C277A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1746F6"/>
    <w:multiLevelType w:val="hybridMultilevel"/>
    <w:tmpl w:val="190C552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976273"/>
    <w:multiLevelType w:val="hybridMultilevel"/>
    <w:tmpl w:val="012899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409E74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Helvetica Neue Light" w:eastAsia="Cambria" w:hAnsi="Helvetica Neue Light" w:cs="Times New Roman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BB7C8A"/>
    <w:multiLevelType w:val="hybridMultilevel"/>
    <w:tmpl w:val="3716CA46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741499"/>
    <w:multiLevelType w:val="hybridMultilevel"/>
    <w:tmpl w:val="C67C085E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2347C3"/>
    <w:multiLevelType w:val="hybridMultilevel"/>
    <w:tmpl w:val="87FEC394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BD33C38"/>
    <w:multiLevelType w:val="hybridMultilevel"/>
    <w:tmpl w:val="DEB8B5AE"/>
    <w:lvl w:ilvl="0" w:tplc="0807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>
    <w:nsid w:val="545B5E67"/>
    <w:multiLevelType w:val="hybridMultilevel"/>
    <w:tmpl w:val="E1365E94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A91C82"/>
    <w:multiLevelType w:val="hybridMultilevel"/>
    <w:tmpl w:val="BB7C060A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7B012C"/>
    <w:multiLevelType w:val="hybridMultilevel"/>
    <w:tmpl w:val="6CC2C5FA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407A53"/>
    <w:multiLevelType w:val="hybridMultilevel"/>
    <w:tmpl w:val="FBEC380C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EA0286"/>
    <w:multiLevelType w:val="hybridMultilevel"/>
    <w:tmpl w:val="F8243A18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0FE3C5F"/>
    <w:multiLevelType w:val="hybridMultilevel"/>
    <w:tmpl w:val="B7B6390A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856F54"/>
    <w:multiLevelType w:val="hybridMultilevel"/>
    <w:tmpl w:val="7890D134"/>
    <w:lvl w:ilvl="0" w:tplc="5D10ADD0">
      <w:start w:val="1"/>
      <w:numFmt w:val="bullet"/>
      <w:lvlText w:val=""/>
      <w:lvlJc w:val="left"/>
      <w:pPr>
        <w:ind w:left="1077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3">
    <w:nsid w:val="671F5671"/>
    <w:multiLevelType w:val="hybridMultilevel"/>
    <w:tmpl w:val="81B21DA8"/>
    <w:lvl w:ilvl="0" w:tplc="0807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807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>
    <w:nsid w:val="7F0958AF"/>
    <w:multiLevelType w:val="hybridMultilevel"/>
    <w:tmpl w:val="E1AAD89A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3"/>
  </w:num>
  <w:num w:numId="4">
    <w:abstractNumId w:val="18"/>
  </w:num>
  <w:num w:numId="5">
    <w:abstractNumId w:val="11"/>
  </w:num>
  <w:num w:numId="6">
    <w:abstractNumId w:val="15"/>
  </w:num>
  <w:num w:numId="7">
    <w:abstractNumId w:val="21"/>
  </w:num>
  <w:num w:numId="8">
    <w:abstractNumId w:val="6"/>
  </w:num>
  <w:num w:numId="9">
    <w:abstractNumId w:val="24"/>
  </w:num>
  <w:num w:numId="10">
    <w:abstractNumId w:val="9"/>
  </w:num>
  <w:num w:numId="11">
    <w:abstractNumId w:val="8"/>
  </w:num>
  <w:num w:numId="12">
    <w:abstractNumId w:val="16"/>
  </w:num>
  <w:num w:numId="13">
    <w:abstractNumId w:val="5"/>
  </w:num>
  <w:num w:numId="14">
    <w:abstractNumId w:val="12"/>
  </w:num>
  <w:num w:numId="15">
    <w:abstractNumId w:val="2"/>
  </w:num>
  <w:num w:numId="16">
    <w:abstractNumId w:val="7"/>
  </w:num>
  <w:num w:numId="17">
    <w:abstractNumId w:val="13"/>
  </w:num>
  <w:num w:numId="18">
    <w:abstractNumId w:val="14"/>
  </w:num>
  <w:num w:numId="19">
    <w:abstractNumId w:val="17"/>
  </w:num>
  <w:num w:numId="20">
    <w:abstractNumId w:val="1"/>
  </w:num>
  <w:num w:numId="21">
    <w:abstractNumId w:val="23"/>
  </w:num>
  <w:num w:numId="22">
    <w:abstractNumId w:val="20"/>
  </w:num>
  <w:num w:numId="23">
    <w:abstractNumId w:val="10"/>
  </w:num>
  <w:num w:numId="24">
    <w:abstractNumId w:val="22"/>
  </w:num>
  <w:num w:numId="2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511E"/>
    <w:rsid w:val="00116816"/>
    <w:rsid w:val="001318B2"/>
    <w:rsid w:val="0015361F"/>
    <w:rsid w:val="00257634"/>
    <w:rsid w:val="002713C4"/>
    <w:rsid w:val="00347FD4"/>
    <w:rsid w:val="00362867"/>
    <w:rsid w:val="003A3DC7"/>
    <w:rsid w:val="003C5309"/>
    <w:rsid w:val="003D572A"/>
    <w:rsid w:val="003E224D"/>
    <w:rsid w:val="00435B8D"/>
    <w:rsid w:val="00461C37"/>
    <w:rsid w:val="004C41F7"/>
    <w:rsid w:val="005870AC"/>
    <w:rsid w:val="006000CC"/>
    <w:rsid w:val="0068773F"/>
    <w:rsid w:val="00750F5F"/>
    <w:rsid w:val="0085402E"/>
    <w:rsid w:val="008E35CB"/>
    <w:rsid w:val="009C6DC9"/>
    <w:rsid w:val="00A43A97"/>
    <w:rsid w:val="00A7511E"/>
    <w:rsid w:val="00B3012D"/>
    <w:rsid w:val="00B75890"/>
    <w:rsid w:val="00C63230"/>
    <w:rsid w:val="00CC00FB"/>
    <w:rsid w:val="00D97190"/>
    <w:rsid w:val="00DC261D"/>
    <w:rsid w:val="00DF3889"/>
    <w:rsid w:val="00E11263"/>
    <w:rsid w:val="00EE6F8E"/>
    <w:rsid w:val="00F37EEE"/>
    <w:rsid w:val="00F424C2"/>
    <w:rsid w:val="00FC1D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7511E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semiHidden/>
    <w:unhideWhenUsed/>
    <w:rsid w:val="003D572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3D572A"/>
  </w:style>
  <w:style w:type="paragraph" w:styleId="Fuzeile">
    <w:name w:val="footer"/>
    <w:basedOn w:val="Standard"/>
    <w:link w:val="FuzeileZchn"/>
    <w:uiPriority w:val="99"/>
    <w:unhideWhenUsed/>
    <w:rsid w:val="003D572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D57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58411-2FFB-4746-9138-E1552A604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Fanny</dc:creator>
  <cp:lastModifiedBy>Fanny</cp:lastModifiedBy>
  <cp:revision>30</cp:revision>
  <dcterms:created xsi:type="dcterms:W3CDTF">2011-12-07T19:21:00Z</dcterms:created>
  <dcterms:modified xsi:type="dcterms:W3CDTF">2013-10-21T10:57:00Z</dcterms:modified>
</cp:coreProperties>
</file>