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F1CAA" w:rsidRPr="007B47EA" w:rsidRDefault="007B47EA" w:rsidP="007B47EA">
      <w:pPr>
        <w:jc w:val="center"/>
        <w:rPr>
          <w:b/>
        </w:rPr>
      </w:pPr>
      <w:r w:rsidRPr="007B47EA">
        <w:rPr>
          <w:b/>
        </w:rPr>
        <w:t>Péricardite aiguë</w:t>
      </w:r>
    </w:p>
    <w:p w:rsidR="007B47EA" w:rsidRPr="007B47EA" w:rsidRDefault="007B47EA">
      <w:pPr>
        <w:rPr>
          <w:sz w:val="20"/>
        </w:rPr>
      </w:pPr>
      <w:r w:rsidRPr="0049650B">
        <w:rPr>
          <w:b/>
          <w:sz w:val="20"/>
          <w:u w:val="single"/>
        </w:rPr>
        <w:t>Définition</w:t>
      </w:r>
      <w:r w:rsidRPr="007B47EA">
        <w:rPr>
          <w:sz w:val="20"/>
        </w:rPr>
        <w:t> :</w:t>
      </w:r>
      <w:r w:rsidR="0049650B">
        <w:rPr>
          <w:sz w:val="20"/>
        </w:rPr>
        <w:t xml:space="preserve"> inflammation aiguë du péricarde s’accompagnant ou non d’un épanchement péricardique</w:t>
      </w:r>
    </w:p>
    <w:p w:rsidR="0049650B" w:rsidRDefault="007B47EA" w:rsidP="0049650B">
      <w:pPr>
        <w:spacing w:after="0"/>
        <w:rPr>
          <w:sz w:val="20"/>
        </w:rPr>
      </w:pPr>
      <w:r w:rsidRPr="0049650B">
        <w:rPr>
          <w:b/>
          <w:sz w:val="20"/>
          <w:u w:val="single"/>
        </w:rPr>
        <w:t>Rappel anatomique</w:t>
      </w:r>
      <w:r w:rsidRPr="0049650B">
        <w:rPr>
          <w:sz w:val="20"/>
        </w:rPr>
        <w:t> :</w:t>
      </w:r>
      <w:r w:rsidR="0049650B" w:rsidRPr="0049650B">
        <w:rPr>
          <w:sz w:val="20"/>
        </w:rPr>
        <w:t xml:space="preserve"> </w:t>
      </w:r>
      <w:r w:rsidR="0049650B">
        <w:rPr>
          <w:sz w:val="20"/>
        </w:rPr>
        <w:t>l</w:t>
      </w:r>
      <w:r w:rsidR="0049650B" w:rsidRPr="0049650B">
        <w:rPr>
          <w:sz w:val="20"/>
        </w:rPr>
        <w:t>e péricarde séreux</w:t>
      </w:r>
      <w:r w:rsidR="0049650B">
        <w:rPr>
          <w:sz w:val="20"/>
        </w:rPr>
        <w:t xml:space="preserve"> est composé de 2 feuillets (viscéral appartient à l’</w:t>
      </w:r>
      <w:proofErr w:type="spellStart"/>
      <w:r w:rsidR="0049650B">
        <w:rPr>
          <w:sz w:val="20"/>
        </w:rPr>
        <w:t>épicarde</w:t>
      </w:r>
      <w:proofErr w:type="spellEnd"/>
      <w:r w:rsidR="0049650B">
        <w:rPr>
          <w:sz w:val="20"/>
        </w:rPr>
        <w:t xml:space="preserve">, pariétal s’interpose entre le feuillet viscéral et le péricarde fibreux). </w:t>
      </w:r>
      <w:r w:rsidR="0049650B" w:rsidRPr="00550500">
        <w:rPr>
          <w:sz w:val="20"/>
        </w:rPr>
        <w:t xml:space="preserve">Le péricarde fibreux est fixé à son entourage via des ligaments </w:t>
      </w:r>
      <w:proofErr w:type="spellStart"/>
      <w:r w:rsidR="0049650B" w:rsidRPr="00550500">
        <w:rPr>
          <w:sz w:val="20"/>
        </w:rPr>
        <w:t>sterno</w:t>
      </w:r>
      <w:proofErr w:type="spellEnd"/>
      <w:r w:rsidR="0049650B" w:rsidRPr="00550500">
        <w:rPr>
          <w:sz w:val="20"/>
        </w:rPr>
        <w:t xml:space="preserve">- et </w:t>
      </w:r>
      <w:proofErr w:type="spellStart"/>
      <w:r w:rsidR="0049650B" w:rsidRPr="00550500">
        <w:rPr>
          <w:sz w:val="20"/>
        </w:rPr>
        <w:t>phrénico</w:t>
      </w:r>
      <w:proofErr w:type="spellEnd"/>
      <w:r w:rsidR="0049650B" w:rsidRPr="00550500">
        <w:rPr>
          <w:sz w:val="20"/>
        </w:rPr>
        <w:t>-péricardiques. Ceci implique qu’en plus que la contraction le cœur bouge avec la respiration</w:t>
      </w:r>
      <w:r w:rsidR="0049650B">
        <w:rPr>
          <w:sz w:val="20"/>
        </w:rPr>
        <w:t xml:space="preserve">. Il est vascularisé par </w:t>
      </w:r>
      <w:proofErr w:type="spellStart"/>
      <w:r w:rsidR="0049650B">
        <w:rPr>
          <w:sz w:val="20"/>
        </w:rPr>
        <w:t>aa</w:t>
      </w:r>
      <w:proofErr w:type="spellEnd"/>
      <w:r w:rsidR="0049650B">
        <w:rPr>
          <w:sz w:val="20"/>
        </w:rPr>
        <w:t xml:space="preserve"> + </w:t>
      </w:r>
      <w:proofErr w:type="spellStart"/>
      <w:r w:rsidR="0049650B">
        <w:rPr>
          <w:sz w:val="20"/>
        </w:rPr>
        <w:t>vv</w:t>
      </w:r>
      <w:proofErr w:type="spellEnd"/>
      <w:r w:rsidR="0049650B">
        <w:rPr>
          <w:sz w:val="20"/>
        </w:rPr>
        <w:t xml:space="preserve"> </w:t>
      </w:r>
      <w:proofErr w:type="spellStart"/>
      <w:r w:rsidR="0049650B">
        <w:rPr>
          <w:sz w:val="20"/>
        </w:rPr>
        <w:t>péricardio</w:t>
      </w:r>
      <w:proofErr w:type="spellEnd"/>
      <w:r w:rsidR="0049650B">
        <w:rPr>
          <w:sz w:val="20"/>
        </w:rPr>
        <w:t xml:space="preserve">-phréniques qui circulent de chaque côté du cœur avec les </w:t>
      </w:r>
      <w:proofErr w:type="spellStart"/>
      <w:r w:rsidR="0049650B">
        <w:rPr>
          <w:sz w:val="20"/>
        </w:rPr>
        <w:t>nn</w:t>
      </w:r>
      <w:proofErr w:type="spellEnd"/>
      <w:r w:rsidR="0049650B">
        <w:rPr>
          <w:sz w:val="20"/>
        </w:rPr>
        <w:t xml:space="preserve"> phréniques (passe</w:t>
      </w:r>
      <w:r w:rsidR="00EB0427">
        <w:rPr>
          <w:sz w:val="20"/>
        </w:rPr>
        <w:t>nt</w:t>
      </w:r>
      <w:r w:rsidR="0049650B">
        <w:rPr>
          <w:sz w:val="20"/>
        </w:rPr>
        <w:t xml:space="preserve"> devant entre péricarde et plèvre </w:t>
      </w:r>
      <w:proofErr w:type="spellStart"/>
      <w:r w:rsidR="0049650B">
        <w:rPr>
          <w:sz w:val="20"/>
        </w:rPr>
        <w:t>médiastinale</w:t>
      </w:r>
      <w:proofErr w:type="spellEnd"/>
      <w:r w:rsidR="0049650B">
        <w:rPr>
          <w:sz w:val="20"/>
        </w:rPr>
        <w:t>, devant le hile pulmonaire).</w:t>
      </w:r>
    </w:p>
    <w:p w:rsidR="0049650B" w:rsidRPr="0049650B" w:rsidRDefault="0049650B" w:rsidP="0049650B">
      <w:pPr>
        <w:spacing w:after="0"/>
        <w:rPr>
          <w:sz w:val="20"/>
        </w:rPr>
      </w:pPr>
    </w:p>
    <w:p w:rsidR="007B47EA" w:rsidRDefault="007B47EA" w:rsidP="007B47EA">
      <w:pPr>
        <w:rPr>
          <w:sz w:val="20"/>
        </w:rPr>
      </w:pPr>
      <w:r w:rsidRPr="0049650B">
        <w:rPr>
          <w:b/>
          <w:sz w:val="20"/>
          <w:u w:val="single"/>
        </w:rPr>
        <w:t>Etiologies</w:t>
      </w:r>
      <w:r w:rsidRPr="007B47EA">
        <w:rPr>
          <w:sz w:val="20"/>
        </w:rPr>
        <w:t> :</w:t>
      </w:r>
    </w:p>
    <w:p w:rsidR="00CF4E32" w:rsidRDefault="0033589F" w:rsidP="00CF4E32">
      <w:pPr>
        <w:spacing w:after="0"/>
        <w:rPr>
          <w:sz w:val="20"/>
        </w:rPr>
      </w:pPr>
      <w:r w:rsidRPr="00CA2CD2">
        <w:rPr>
          <w:b/>
          <w:sz w:val="20"/>
        </w:rPr>
        <w:t>Péricardite idiopathique</w:t>
      </w:r>
      <w:r>
        <w:rPr>
          <w:sz w:val="20"/>
        </w:rPr>
        <w:t> :</w:t>
      </w:r>
      <w:r w:rsidR="00CF4E32" w:rsidRPr="00CF4E32">
        <w:t xml:space="preserve"> </w:t>
      </w:r>
      <w:r w:rsidR="00CF4E32">
        <w:rPr>
          <w:sz w:val="20"/>
        </w:rPr>
        <w:t xml:space="preserve">20 – 40 % des péricardites. </w:t>
      </w:r>
    </w:p>
    <w:p w:rsidR="00CF4E32" w:rsidRDefault="00CF4E32" w:rsidP="00CF4E32">
      <w:pPr>
        <w:pStyle w:val="ListParagraph"/>
        <w:numPr>
          <w:ilvl w:val="0"/>
          <w:numId w:val="2"/>
        </w:numPr>
        <w:spacing w:after="0"/>
        <w:rPr>
          <w:sz w:val="20"/>
        </w:rPr>
      </w:pPr>
      <w:r w:rsidRPr="00CF4E32">
        <w:rPr>
          <w:sz w:val="20"/>
        </w:rPr>
        <w:t xml:space="preserve">Cause </w:t>
      </w:r>
      <w:r w:rsidR="00F42CB8">
        <w:rPr>
          <w:sz w:val="20"/>
        </w:rPr>
        <w:t>inconnue : allergique ou virale. On ne cherche pas l’agent causal vu qu’on n’a pas de traitements ciblés (traitement commun pour toutes infections virales).</w:t>
      </w:r>
    </w:p>
    <w:p w:rsidR="00CF4E32" w:rsidRDefault="00CF4E32" w:rsidP="00CF4E32">
      <w:pPr>
        <w:pStyle w:val="ListParagraph"/>
        <w:numPr>
          <w:ilvl w:val="0"/>
          <w:numId w:val="2"/>
        </w:numPr>
        <w:rPr>
          <w:sz w:val="20"/>
        </w:rPr>
      </w:pPr>
      <w:r w:rsidRPr="00CF4E32">
        <w:rPr>
          <w:sz w:val="20"/>
        </w:rPr>
        <w:t xml:space="preserve">Evolution favorable </w:t>
      </w:r>
    </w:p>
    <w:p w:rsidR="00CF4E32" w:rsidRDefault="00CF4E32" w:rsidP="0033589F">
      <w:pPr>
        <w:pStyle w:val="ListParagraph"/>
        <w:numPr>
          <w:ilvl w:val="0"/>
          <w:numId w:val="2"/>
        </w:numPr>
        <w:rPr>
          <w:sz w:val="20"/>
        </w:rPr>
      </w:pPr>
      <w:r>
        <w:rPr>
          <w:sz w:val="20"/>
        </w:rPr>
        <w:t>R</w:t>
      </w:r>
      <w:r w:rsidRPr="00CF4E32">
        <w:rPr>
          <w:sz w:val="20"/>
        </w:rPr>
        <w:t xml:space="preserve">écidives fréquentes (25 % des cas), mécanismes immunologiques </w:t>
      </w:r>
    </w:p>
    <w:p w:rsidR="0033589F" w:rsidRDefault="0033589F" w:rsidP="00CF4E32">
      <w:pPr>
        <w:spacing w:after="0"/>
        <w:rPr>
          <w:sz w:val="20"/>
        </w:rPr>
      </w:pPr>
      <w:r w:rsidRPr="00CF4E32">
        <w:rPr>
          <w:b/>
          <w:sz w:val="20"/>
        </w:rPr>
        <w:t>Péricardite virale</w:t>
      </w:r>
      <w:r w:rsidRPr="00CF4E32">
        <w:rPr>
          <w:sz w:val="20"/>
        </w:rPr>
        <w:t> :</w:t>
      </w:r>
    </w:p>
    <w:p w:rsidR="00CF4E32" w:rsidRPr="00CF4E32" w:rsidRDefault="00CF4E32" w:rsidP="00CF4E32">
      <w:pPr>
        <w:pStyle w:val="ListParagraph"/>
        <w:numPr>
          <w:ilvl w:val="0"/>
          <w:numId w:val="2"/>
        </w:numPr>
        <w:spacing w:after="0"/>
        <w:rPr>
          <w:sz w:val="20"/>
        </w:rPr>
      </w:pPr>
      <w:r w:rsidRPr="00CF4E32">
        <w:rPr>
          <w:sz w:val="20"/>
        </w:rPr>
        <w:t xml:space="preserve">Cause virale : grippe, </w:t>
      </w:r>
      <w:proofErr w:type="spellStart"/>
      <w:r w:rsidR="00EB0427">
        <w:rPr>
          <w:sz w:val="20"/>
        </w:rPr>
        <w:t>C</w:t>
      </w:r>
      <w:r w:rsidRPr="00CF4E32">
        <w:rPr>
          <w:sz w:val="20"/>
        </w:rPr>
        <w:t>oxsackie</w:t>
      </w:r>
      <w:proofErr w:type="spellEnd"/>
      <w:r w:rsidRPr="00CF4E32">
        <w:rPr>
          <w:sz w:val="20"/>
        </w:rPr>
        <w:t xml:space="preserve"> B, </w:t>
      </w:r>
      <w:r w:rsidR="00F42CB8">
        <w:rPr>
          <w:sz w:val="20"/>
        </w:rPr>
        <w:t>mononucléose infectieuse</w:t>
      </w:r>
      <w:r w:rsidRPr="00CF4E32">
        <w:rPr>
          <w:sz w:val="20"/>
        </w:rPr>
        <w:t xml:space="preserve">, adénovirus, écho-virus … </w:t>
      </w:r>
    </w:p>
    <w:p w:rsidR="00CF4E32" w:rsidRPr="00CF4E32" w:rsidRDefault="00CF4E32" w:rsidP="00CF4E32">
      <w:pPr>
        <w:pStyle w:val="ListParagraph"/>
        <w:numPr>
          <w:ilvl w:val="0"/>
          <w:numId w:val="2"/>
        </w:numPr>
        <w:spacing w:after="0"/>
        <w:rPr>
          <w:sz w:val="20"/>
        </w:rPr>
      </w:pPr>
      <w:r w:rsidRPr="00CF4E32">
        <w:rPr>
          <w:sz w:val="20"/>
        </w:rPr>
        <w:t xml:space="preserve">Elévation des anticorps dans les 15 jours (sérologie positive) </w:t>
      </w:r>
    </w:p>
    <w:p w:rsidR="00CF4E32" w:rsidRPr="00CF4E32" w:rsidRDefault="00CF4E32" w:rsidP="00CF4E32">
      <w:pPr>
        <w:pStyle w:val="ListParagraph"/>
        <w:numPr>
          <w:ilvl w:val="0"/>
          <w:numId w:val="2"/>
        </w:numPr>
        <w:spacing w:after="0"/>
        <w:rPr>
          <w:sz w:val="20"/>
        </w:rPr>
      </w:pPr>
      <w:r w:rsidRPr="00CF4E32">
        <w:rPr>
          <w:sz w:val="20"/>
        </w:rPr>
        <w:t xml:space="preserve">Evolution spontanément favorable </w:t>
      </w:r>
    </w:p>
    <w:p w:rsidR="00CF4E32" w:rsidRDefault="00CF4E32" w:rsidP="00CF4E32">
      <w:pPr>
        <w:pStyle w:val="ListParagraph"/>
        <w:numPr>
          <w:ilvl w:val="0"/>
          <w:numId w:val="2"/>
        </w:numPr>
        <w:spacing w:after="0"/>
        <w:rPr>
          <w:sz w:val="20"/>
        </w:rPr>
      </w:pPr>
      <w:r w:rsidRPr="00CF4E32">
        <w:rPr>
          <w:sz w:val="20"/>
        </w:rPr>
        <w:t>Rechutes rares</w:t>
      </w:r>
    </w:p>
    <w:p w:rsidR="00F42CB8" w:rsidRPr="00CF4E32" w:rsidRDefault="00F42CB8" w:rsidP="00F42CB8">
      <w:pPr>
        <w:pStyle w:val="ListParagraph"/>
        <w:spacing w:after="0"/>
        <w:rPr>
          <w:sz w:val="20"/>
        </w:rPr>
      </w:pPr>
    </w:p>
    <w:p w:rsidR="0033589F" w:rsidRDefault="0033589F" w:rsidP="00F42CB8">
      <w:pPr>
        <w:spacing w:after="0"/>
        <w:rPr>
          <w:sz w:val="20"/>
        </w:rPr>
      </w:pPr>
      <w:r w:rsidRPr="00CA2CD2">
        <w:rPr>
          <w:b/>
          <w:sz w:val="20"/>
        </w:rPr>
        <w:t>Péricardite tuberculeuse</w:t>
      </w:r>
      <w:r>
        <w:rPr>
          <w:sz w:val="20"/>
        </w:rPr>
        <w:t> :</w:t>
      </w:r>
    </w:p>
    <w:p w:rsidR="00F42CB8" w:rsidRPr="00F42CB8" w:rsidRDefault="00F42CB8" w:rsidP="00F42CB8">
      <w:pPr>
        <w:pStyle w:val="ListParagraph"/>
        <w:numPr>
          <w:ilvl w:val="0"/>
          <w:numId w:val="2"/>
        </w:numPr>
        <w:spacing w:after="0"/>
        <w:rPr>
          <w:sz w:val="20"/>
        </w:rPr>
      </w:pPr>
      <w:r w:rsidRPr="00F42CB8">
        <w:rPr>
          <w:sz w:val="20"/>
        </w:rPr>
        <w:t xml:space="preserve">Subaiguë, installation progressive, liquidienne </w:t>
      </w:r>
    </w:p>
    <w:p w:rsidR="00F42CB8" w:rsidRPr="00F42CB8" w:rsidRDefault="00F42CB8" w:rsidP="00F42CB8">
      <w:pPr>
        <w:pStyle w:val="ListParagraph"/>
        <w:numPr>
          <w:ilvl w:val="0"/>
          <w:numId w:val="2"/>
        </w:numPr>
        <w:rPr>
          <w:sz w:val="20"/>
        </w:rPr>
      </w:pPr>
      <w:r w:rsidRPr="00F42CB8">
        <w:rPr>
          <w:sz w:val="20"/>
        </w:rPr>
        <w:t>10 % des tuberculeux peuvent avoir une péricardite t</w:t>
      </w:r>
      <w:r>
        <w:rPr>
          <w:sz w:val="20"/>
        </w:rPr>
        <w:t>uberculeuse</w:t>
      </w:r>
      <w:r w:rsidRPr="00F42CB8">
        <w:rPr>
          <w:sz w:val="20"/>
        </w:rPr>
        <w:t xml:space="preserve"> (vieux</w:t>
      </w:r>
      <w:r>
        <w:rPr>
          <w:sz w:val="20"/>
        </w:rPr>
        <w:t>/immunodéprimés</w:t>
      </w:r>
      <w:r w:rsidRPr="00F42CB8">
        <w:rPr>
          <w:sz w:val="20"/>
        </w:rPr>
        <w:t xml:space="preserve">, </w:t>
      </w:r>
      <w:r>
        <w:rPr>
          <w:sz w:val="20"/>
        </w:rPr>
        <w:t>BEG</w:t>
      </w:r>
      <w:r w:rsidRPr="00F42CB8">
        <w:rPr>
          <w:sz w:val="20"/>
        </w:rPr>
        <w:t xml:space="preserve">) </w:t>
      </w:r>
    </w:p>
    <w:p w:rsidR="00F42CB8" w:rsidRPr="00F42CB8" w:rsidRDefault="00F42CB8" w:rsidP="00F42CB8">
      <w:pPr>
        <w:pStyle w:val="ListParagraph"/>
        <w:numPr>
          <w:ilvl w:val="0"/>
          <w:numId w:val="2"/>
        </w:numPr>
        <w:rPr>
          <w:sz w:val="20"/>
        </w:rPr>
      </w:pPr>
      <w:r w:rsidRPr="00F42CB8">
        <w:rPr>
          <w:sz w:val="20"/>
        </w:rPr>
        <w:t xml:space="preserve">Tamponnade peut être la première manifestation (5 %) </w:t>
      </w:r>
    </w:p>
    <w:p w:rsidR="00F42CB8" w:rsidRPr="00F42CB8" w:rsidRDefault="00F42CB8" w:rsidP="00F42CB8">
      <w:pPr>
        <w:pStyle w:val="ListParagraph"/>
        <w:numPr>
          <w:ilvl w:val="0"/>
          <w:numId w:val="2"/>
        </w:numPr>
        <w:rPr>
          <w:sz w:val="20"/>
        </w:rPr>
      </w:pPr>
      <w:r w:rsidRPr="00F42CB8">
        <w:rPr>
          <w:sz w:val="20"/>
        </w:rPr>
        <w:t>B</w:t>
      </w:r>
      <w:r>
        <w:rPr>
          <w:sz w:val="20"/>
        </w:rPr>
        <w:t>acille de Koch</w:t>
      </w:r>
      <w:r w:rsidRPr="00F42CB8">
        <w:rPr>
          <w:sz w:val="20"/>
        </w:rPr>
        <w:t xml:space="preserve"> dans le liquide de ponction péricardique </w:t>
      </w:r>
    </w:p>
    <w:p w:rsidR="00F42CB8" w:rsidRPr="00F42CB8" w:rsidRDefault="00F42CB8" w:rsidP="00F42CB8">
      <w:pPr>
        <w:pStyle w:val="ListParagraph"/>
        <w:numPr>
          <w:ilvl w:val="0"/>
          <w:numId w:val="2"/>
        </w:numPr>
        <w:rPr>
          <w:sz w:val="20"/>
        </w:rPr>
      </w:pPr>
      <w:r w:rsidRPr="00F42CB8">
        <w:rPr>
          <w:sz w:val="20"/>
        </w:rPr>
        <w:t>Peut évoluer vers la constriction</w:t>
      </w:r>
    </w:p>
    <w:p w:rsidR="0033589F" w:rsidRDefault="0033589F" w:rsidP="00F42CB8">
      <w:pPr>
        <w:spacing w:after="0"/>
        <w:rPr>
          <w:sz w:val="20"/>
        </w:rPr>
      </w:pPr>
      <w:r w:rsidRPr="00CA2CD2">
        <w:rPr>
          <w:b/>
          <w:sz w:val="20"/>
        </w:rPr>
        <w:t>Péricardite rhumatismale</w:t>
      </w:r>
      <w:r>
        <w:rPr>
          <w:sz w:val="20"/>
        </w:rPr>
        <w:t> :</w:t>
      </w:r>
      <w:r w:rsidR="00F42CB8">
        <w:rPr>
          <w:sz w:val="20"/>
        </w:rPr>
        <w:t xml:space="preserve"> rares en Suisse mais abondants dans certains pays étrangers</w:t>
      </w:r>
    </w:p>
    <w:p w:rsidR="00F42CB8" w:rsidRDefault="00F42CB8" w:rsidP="00F42CB8">
      <w:pPr>
        <w:pStyle w:val="ListParagraph"/>
        <w:numPr>
          <w:ilvl w:val="0"/>
          <w:numId w:val="2"/>
        </w:numPr>
        <w:spacing w:after="0"/>
        <w:rPr>
          <w:sz w:val="20"/>
        </w:rPr>
      </w:pPr>
      <w:r w:rsidRPr="00F42CB8">
        <w:rPr>
          <w:sz w:val="20"/>
        </w:rPr>
        <w:t xml:space="preserve">Touche enfant, sujet jeune avec </w:t>
      </w:r>
      <w:r>
        <w:rPr>
          <w:sz w:val="20"/>
        </w:rPr>
        <w:t>rhumatisme articulaire aigu (5-</w:t>
      </w:r>
      <w:r w:rsidRPr="00F42CB8">
        <w:rPr>
          <w:sz w:val="20"/>
        </w:rPr>
        <w:t xml:space="preserve">10 % des RAA) </w:t>
      </w:r>
    </w:p>
    <w:p w:rsidR="00F42CB8" w:rsidRDefault="00F42CB8" w:rsidP="00F42CB8">
      <w:pPr>
        <w:pStyle w:val="ListParagraph"/>
        <w:numPr>
          <w:ilvl w:val="0"/>
          <w:numId w:val="2"/>
        </w:numPr>
        <w:rPr>
          <w:sz w:val="20"/>
        </w:rPr>
      </w:pPr>
      <w:r>
        <w:rPr>
          <w:sz w:val="20"/>
        </w:rPr>
        <w:t>Streptocoques (angines)</w:t>
      </w:r>
    </w:p>
    <w:p w:rsidR="00F42CB8" w:rsidRDefault="00F42CB8" w:rsidP="00F42CB8">
      <w:pPr>
        <w:pStyle w:val="ListParagraph"/>
        <w:numPr>
          <w:ilvl w:val="0"/>
          <w:numId w:val="2"/>
        </w:numPr>
        <w:rPr>
          <w:sz w:val="20"/>
        </w:rPr>
      </w:pPr>
      <w:r w:rsidRPr="00F42CB8">
        <w:rPr>
          <w:sz w:val="20"/>
        </w:rPr>
        <w:t xml:space="preserve">Arthralgies, fièvre, souffle cardiaque, </w:t>
      </w:r>
      <w:r>
        <w:rPr>
          <w:sz w:val="20"/>
        </w:rPr>
        <w:t>volume systolique</w:t>
      </w:r>
      <w:r w:rsidRPr="00F42CB8">
        <w:rPr>
          <w:sz w:val="20"/>
        </w:rPr>
        <w:t xml:space="preserve"> augmentée </w:t>
      </w:r>
    </w:p>
    <w:p w:rsidR="00F42CB8" w:rsidRDefault="00F42CB8" w:rsidP="00F42CB8">
      <w:pPr>
        <w:pStyle w:val="ListParagraph"/>
        <w:numPr>
          <w:ilvl w:val="0"/>
          <w:numId w:val="2"/>
        </w:numPr>
        <w:rPr>
          <w:sz w:val="20"/>
        </w:rPr>
      </w:pPr>
      <w:r w:rsidRPr="00F42CB8">
        <w:rPr>
          <w:sz w:val="20"/>
        </w:rPr>
        <w:t xml:space="preserve">Sujet à récidives mais évolution vers la constriction rare </w:t>
      </w:r>
    </w:p>
    <w:p w:rsidR="00F42CB8" w:rsidRPr="00F42CB8" w:rsidRDefault="00F42CB8" w:rsidP="00F42CB8">
      <w:pPr>
        <w:pStyle w:val="ListParagraph"/>
        <w:numPr>
          <w:ilvl w:val="0"/>
          <w:numId w:val="2"/>
        </w:numPr>
        <w:rPr>
          <w:sz w:val="20"/>
        </w:rPr>
      </w:pPr>
      <w:r>
        <w:rPr>
          <w:sz w:val="20"/>
        </w:rPr>
        <w:t>Evolution favorable sous antibiotiques</w:t>
      </w:r>
    </w:p>
    <w:p w:rsidR="0033589F" w:rsidRDefault="0033589F" w:rsidP="00F42CB8">
      <w:pPr>
        <w:spacing w:after="0"/>
        <w:rPr>
          <w:sz w:val="20"/>
        </w:rPr>
      </w:pPr>
      <w:r w:rsidRPr="00CA2CD2">
        <w:rPr>
          <w:b/>
          <w:sz w:val="20"/>
        </w:rPr>
        <w:t>Péricardite purulente bactérienne</w:t>
      </w:r>
      <w:r>
        <w:rPr>
          <w:sz w:val="20"/>
        </w:rPr>
        <w:t> :</w:t>
      </w:r>
    </w:p>
    <w:p w:rsidR="00F42CB8" w:rsidRDefault="00F42CB8" w:rsidP="00F42CB8">
      <w:pPr>
        <w:pStyle w:val="ListParagraph"/>
        <w:numPr>
          <w:ilvl w:val="0"/>
          <w:numId w:val="2"/>
        </w:numPr>
        <w:spacing w:after="0"/>
        <w:rPr>
          <w:sz w:val="20"/>
        </w:rPr>
      </w:pPr>
      <w:r w:rsidRPr="00F42CB8">
        <w:rPr>
          <w:sz w:val="20"/>
        </w:rPr>
        <w:t>Rare, staphylocoque, pneumocoque, bacille gram</w:t>
      </w:r>
      <w:r w:rsidRPr="00F42CB8">
        <w:rPr>
          <w:sz w:val="20"/>
          <w:vertAlign w:val="superscript"/>
        </w:rPr>
        <w:t>–</w:t>
      </w:r>
      <w:r w:rsidRPr="00F42CB8">
        <w:rPr>
          <w:sz w:val="20"/>
        </w:rPr>
        <w:t xml:space="preserve"> </w:t>
      </w:r>
    </w:p>
    <w:p w:rsidR="00F42CB8" w:rsidRDefault="00F42CB8" w:rsidP="00F42CB8">
      <w:pPr>
        <w:pStyle w:val="ListParagraph"/>
        <w:numPr>
          <w:ilvl w:val="0"/>
          <w:numId w:val="2"/>
        </w:numPr>
        <w:rPr>
          <w:sz w:val="20"/>
        </w:rPr>
      </w:pPr>
      <w:r w:rsidRPr="00F42CB8">
        <w:rPr>
          <w:sz w:val="20"/>
        </w:rPr>
        <w:t xml:space="preserve">Associé à septicémie, affections sévères, immunodéprimés </w:t>
      </w:r>
    </w:p>
    <w:p w:rsidR="00F42CB8" w:rsidRPr="00F42CB8" w:rsidRDefault="00F42CB8" w:rsidP="00F42CB8">
      <w:pPr>
        <w:pStyle w:val="ListParagraph"/>
        <w:numPr>
          <w:ilvl w:val="0"/>
          <w:numId w:val="2"/>
        </w:numPr>
        <w:rPr>
          <w:sz w:val="20"/>
        </w:rPr>
      </w:pPr>
      <w:r w:rsidRPr="00F42CB8">
        <w:rPr>
          <w:sz w:val="20"/>
        </w:rPr>
        <w:t>Affection grave, évolution</w:t>
      </w:r>
      <w:r>
        <w:rPr>
          <w:sz w:val="20"/>
        </w:rPr>
        <w:t xml:space="preserve"> possible vers la constriction </w:t>
      </w:r>
    </w:p>
    <w:p w:rsidR="00F42CB8" w:rsidRDefault="0033589F" w:rsidP="00F42CB8">
      <w:pPr>
        <w:spacing w:after="0"/>
        <w:rPr>
          <w:sz w:val="20"/>
        </w:rPr>
      </w:pPr>
      <w:r w:rsidRPr="00CA2CD2">
        <w:rPr>
          <w:b/>
          <w:sz w:val="20"/>
        </w:rPr>
        <w:t>Péricardite post infarctus</w:t>
      </w:r>
      <w:r w:rsidR="00D55962">
        <w:rPr>
          <w:b/>
          <w:sz w:val="20"/>
        </w:rPr>
        <w:t xml:space="preserve"> ou </w:t>
      </w:r>
      <w:r w:rsidR="00D55962" w:rsidRPr="00F42CB8">
        <w:rPr>
          <w:sz w:val="20"/>
          <w:highlight w:val="yellow"/>
        </w:rPr>
        <w:t xml:space="preserve">Syndrome de </w:t>
      </w:r>
      <w:proofErr w:type="spellStart"/>
      <w:r w:rsidR="00D55962" w:rsidRPr="00F42CB8">
        <w:rPr>
          <w:sz w:val="20"/>
          <w:highlight w:val="yellow"/>
        </w:rPr>
        <w:t>Dressler</w:t>
      </w:r>
      <w:proofErr w:type="spellEnd"/>
      <w:r>
        <w:rPr>
          <w:sz w:val="20"/>
        </w:rPr>
        <w:t> :</w:t>
      </w:r>
      <w:r w:rsidRPr="0033589F">
        <w:rPr>
          <w:sz w:val="20"/>
        </w:rPr>
        <w:t xml:space="preserve"> </w:t>
      </w:r>
    </w:p>
    <w:p w:rsidR="00F42CB8" w:rsidRPr="00F42CB8" w:rsidRDefault="00F42CB8" w:rsidP="00F42CB8">
      <w:pPr>
        <w:pStyle w:val="ListParagraph"/>
        <w:numPr>
          <w:ilvl w:val="0"/>
          <w:numId w:val="2"/>
        </w:numPr>
        <w:spacing w:after="0"/>
        <w:rPr>
          <w:sz w:val="20"/>
        </w:rPr>
      </w:pPr>
      <w:r w:rsidRPr="00F42CB8">
        <w:rPr>
          <w:sz w:val="20"/>
        </w:rPr>
        <w:t xml:space="preserve">Banale, fréquente </w:t>
      </w:r>
      <w:r>
        <w:rPr>
          <w:sz w:val="20"/>
        </w:rPr>
        <w:t>(</w:t>
      </w:r>
      <w:proofErr w:type="spellStart"/>
      <w:r>
        <w:rPr>
          <w:sz w:val="20"/>
        </w:rPr>
        <w:t>ttt</w:t>
      </w:r>
      <w:proofErr w:type="spellEnd"/>
      <w:r>
        <w:rPr>
          <w:sz w:val="20"/>
        </w:rPr>
        <w:t xml:space="preserve"> par aspirine)</w:t>
      </w:r>
    </w:p>
    <w:p w:rsidR="00F42CB8" w:rsidRPr="00F42CB8" w:rsidRDefault="00D55962" w:rsidP="00F42CB8">
      <w:pPr>
        <w:pStyle w:val="ListParagraph"/>
        <w:numPr>
          <w:ilvl w:val="0"/>
          <w:numId w:val="2"/>
        </w:numPr>
        <w:rPr>
          <w:sz w:val="20"/>
        </w:rPr>
      </w:pPr>
      <w:r>
        <w:rPr>
          <w:sz w:val="20"/>
        </w:rPr>
        <w:t>S</w:t>
      </w:r>
      <w:r w:rsidR="00F42CB8" w:rsidRPr="00F42CB8">
        <w:rPr>
          <w:sz w:val="20"/>
        </w:rPr>
        <w:t>yndrome inflammatoire, 3 sem. post infarctus</w:t>
      </w:r>
      <w:r w:rsidR="00F42CB8">
        <w:rPr>
          <w:sz w:val="20"/>
        </w:rPr>
        <w:t>. Souvent mépris pour un nouvel ango</w:t>
      </w:r>
      <w:r>
        <w:rPr>
          <w:sz w:val="20"/>
        </w:rPr>
        <w:t>r</w:t>
      </w:r>
      <w:r w:rsidR="00F42CB8">
        <w:rPr>
          <w:sz w:val="20"/>
        </w:rPr>
        <w:t>.</w:t>
      </w:r>
    </w:p>
    <w:p w:rsidR="0033589F" w:rsidRDefault="0033589F" w:rsidP="00B77013">
      <w:pPr>
        <w:spacing w:after="0"/>
        <w:rPr>
          <w:sz w:val="20"/>
        </w:rPr>
      </w:pPr>
      <w:r w:rsidRPr="00CA2CD2">
        <w:rPr>
          <w:b/>
          <w:sz w:val="20"/>
        </w:rPr>
        <w:t>Péricardite néoplasique</w:t>
      </w:r>
      <w:r>
        <w:rPr>
          <w:sz w:val="20"/>
        </w:rPr>
        <w:t> :</w:t>
      </w:r>
      <w:r w:rsidRPr="0033589F">
        <w:rPr>
          <w:sz w:val="20"/>
        </w:rPr>
        <w:t xml:space="preserve"> </w:t>
      </w:r>
    </w:p>
    <w:p w:rsidR="00D55962" w:rsidRPr="00D55962" w:rsidRDefault="00D55962" w:rsidP="00B77013">
      <w:pPr>
        <w:pStyle w:val="ListParagraph"/>
        <w:numPr>
          <w:ilvl w:val="0"/>
          <w:numId w:val="2"/>
        </w:numPr>
        <w:spacing w:after="0"/>
        <w:rPr>
          <w:sz w:val="20"/>
        </w:rPr>
      </w:pPr>
      <w:r w:rsidRPr="00D55962">
        <w:rPr>
          <w:sz w:val="20"/>
        </w:rPr>
        <w:t>Associée à des néoplasies (</w:t>
      </w:r>
      <w:proofErr w:type="spellStart"/>
      <w:r w:rsidRPr="00D55962">
        <w:rPr>
          <w:sz w:val="20"/>
        </w:rPr>
        <w:t>mésothéliome</w:t>
      </w:r>
      <w:proofErr w:type="spellEnd"/>
      <w:r w:rsidRPr="00D55962">
        <w:rPr>
          <w:sz w:val="20"/>
        </w:rPr>
        <w:t xml:space="preserve">, sarcome, sein, estomac, poumon, lymphome, mélanome) </w:t>
      </w:r>
    </w:p>
    <w:p w:rsidR="00D55962" w:rsidRPr="00D55962" w:rsidRDefault="00D55962" w:rsidP="00D55962">
      <w:pPr>
        <w:pStyle w:val="ListParagraph"/>
        <w:numPr>
          <w:ilvl w:val="0"/>
          <w:numId w:val="2"/>
        </w:numPr>
        <w:rPr>
          <w:sz w:val="20"/>
        </w:rPr>
      </w:pPr>
      <w:r w:rsidRPr="00D55962">
        <w:rPr>
          <w:sz w:val="20"/>
        </w:rPr>
        <w:t>Epanchement hémorragique, tamponnade possible</w:t>
      </w:r>
      <w:r w:rsidR="00B77013">
        <w:rPr>
          <w:sz w:val="20"/>
        </w:rPr>
        <w:t xml:space="preserve"> (prévenue par ponction)</w:t>
      </w:r>
    </w:p>
    <w:p w:rsidR="00B77013" w:rsidRDefault="00B77013" w:rsidP="0033589F">
      <w:pPr>
        <w:rPr>
          <w:b/>
          <w:sz w:val="20"/>
        </w:rPr>
      </w:pPr>
    </w:p>
    <w:p w:rsidR="0033589F" w:rsidRDefault="0033589F" w:rsidP="00B77013">
      <w:pPr>
        <w:spacing w:after="0"/>
        <w:rPr>
          <w:sz w:val="20"/>
        </w:rPr>
      </w:pPr>
      <w:r w:rsidRPr="00CA2CD2">
        <w:rPr>
          <w:b/>
          <w:sz w:val="20"/>
        </w:rPr>
        <w:lastRenderedPageBreak/>
        <w:t>Péricardite urémique</w:t>
      </w:r>
      <w:r>
        <w:rPr>
          <w:sz w:val="20"/>
        </w:rPr>
        <w:t> :</w:t>
      </w:r>
    </w:p>
    <w:p w:rsidR="00B77013" w:rsidRPr="00B77013" w:rsidRDefault="00B77013" w:rsidP="00B77013">
      <w:pPr>
        <w:pStyle w:val="ListParagraph"/>
        <w:numPr>
          <w:ilvl w:val="0"/>
          <w:numId w:val="2"/>
        </w:numPr>
        <w:spacing w:after="0"/>
        <w:rPr>
          <w:sz w:val="20"/>
        </w:rPr>
      </w:pPr>
      <w:r w:rsidRPr="00B77013">
        <w:rPr>
          <w:sz w:val="20"/>
        </w:rPr>
        <w:t xml:space="preserve">Chez l’insuffisant rénal chronique </w:t>
      </w:r>
    </w:p>
    <w:p w:rsidR="00B77013" w:rsidRDefault="00B77013" w:rsidP="0033589F">
      <w:pPr>
        <w:pStyle w:val="ListParagraph"/>
        <w:numPr>
          <w:ilvl w:val="0"/>
          <w:numId w:val="2"/>
        </w:numPr>
        <w:rPr>
          <w:sz w:val="20"/>
        </w:rPr>
      </w:pPr>
      <w:r w:rsidRPr="00B77013">
        <w:rPr>
          <w:sz w:val="20"/>
        </w:rPr>
        <w:t>Se renco</w:t>
      </w:r>
      <w:r>
        <w:rPr>
          <w:sz w:val="20"/>
        </w:rPr>
        <w:t xml:space="preserve">ntre chez 7 % des hémodialysés </w:t>
      </w:r>
    </w:p>
    <w:p w:rsidR="00B77013" w:rsidRPr="00B77013" w:rsidRDefault="0033589F" w:rsidP="00B77013">
      <w:pPr>
        <w:spacing w:after="0"/>
        <w:rPr>
          <w:sz w:val="20"/>
        </w:rPr>
      </w:pPr>
      <w:r w:rsidRPr="00B77013">
        <w:rPr>
          <w:b/>
          <w:sz w:val="20"/>
        </w:rPr>
        <w:t>Péricardite postopératoire</w:t>
      </w:r>
      <w:r w:rsidRPr="00B77013">
        <w:rPr>
          <w:sz w:val="20"/>
        </w:rPr>
        <w:t> :</w:t>
      </w:r>
      <w:r w:rsidR="00B77013" w:rsidRPr="00B77013">
        <w:t xml:space="preserve"> </w:t>
      </w:r>
      <w:r w:rsidR="00B77013">
        <w:t>i</w:t>
      </w:r>
      <w:r w:rsidR="00B77013" w:rsidRPr="00B77013">
        <w:rPr>
          <w:sz w:val="20"/>
        </w:rPr>
        <w:t xml:space="preserve">nterventions avec </w:t>
      </w:r>
      <w:proofErr w:type="spellStart"/>
      <w:r w:rsidR="00B77013" w:rsidRPr="00B77013">
        <w:rPr>
          <w:sz w:val="20"/>
        </w:rPr>
        <w:t>péricardectomie</w:t>
      </w:r>
      <w:proofErr w:type="spellEnd"/>
      <w:r w:rsidR="00B77013" w:rsidRPr="00B77013">
        <w:rPr>
          <w:sz w:val="20"/>
        </w:rPr>
        <w:t xml:space="preserve"> (chirurgie cardiaque) </w:t>
      </w:r>
      <w:r w:rsidR="00B77013" w:rsidRPr="00B77013">
        <w:rPr>
          <w:sz w:val="20"/>
        </w:rPr>
        <w:cr/>
      </w:r>
    </w:p>
    <w:p w:rsidR="00B77013" w:rsidRDefault="00EB0427" w:rsidP="00B77013">
      <w:pPr>
        <w:spacing w:after="0"/>
      </w:pPr>
      <w:r>
        <w:rPr>
          <w:b/>
          <w:sz w:val="20"/>
        </w:rPr>
        <w:t>Maladies auto-immunes/autres</w:t>
      </w:r>
      <w:r w:rsidR="0033589F">
        <w:rPr>
          <w:sz w:val="20"/>
        </w:rPr>
        <w:t> :</w:t>
      </w:r>
    </w:p>
    <w:p w:rsidR="00B77013" w:rsidRDefault="00B77013" w:rsidP="00B77013">
      <w:pPr>
        <w:pStyle w:val="ListParagraph"/>
        <w:numPr>
          <w:ilvl w:val="0"/>
          <w:numId w:val="2"/>
        </w:numPr>
        <w:spacing w:after="0"/>
        <w:rPr>
          <w:sz w:val="20"/>
        </w:rPr>
      </w:pPr>
      <w:r w:rsidRPr="00B77013">
        <w:rPr>
          <w:sz w:val="20"/>
        </w:rPr>
        <w:t>L</w:t>
      </w:r>
      <w:r>
        <w:rPr>
          <w:sz w:val="20"/>
        </w:rPr>
        <w:t>upus érythémateux disséminé</w:t>
      </w:r>
      <w:r w:rsidRPr="00B77013">
        <w:rPr>
          <w:sz w:val="20"/>
        </w:rPr>
        <w:t xml:space="preserve"> (25 % de péricardite)</w:t>
      </w:r>
    </w:p>
    <w:p w:rsidR="00B77013" w:rsidRDefault="00B77013" w:rsidP="00B77013">
      <w:pPr>
        <w:pStyle w:val="ListParagraph"/>
        <w:numPr>
          <w:ilvl w:val="0"/>
          <w:numId w:val="2"/>
        </w:numPr>
        <w:spacing w:after="0"/>
        <w:rPr>
          <w:sz w:val="20"/>
        </w:rPr>
      </w:pPr>
      <w:r w:rsidRPr="00B77013">
        <w:rPr>
          <w:sz w:val="20"/>
        </w:rPr>
        <w:t xml:space="preserve">Sclérodermie (rare) </w:t>
      </w:r>
    </w:p>
    <w:p w:rsidR="00D650F9" w:rsidRDefault="00D650F9" w:rsidP="00B77013">
      <w:pPr>
        <w:pStyle w:val="ListParagraph"/>
        <w:numPr>
          <w:ilvl w:val="0"/>
          <w:numId w:val="2"/>
        </w:numPr>
        <w:spacing w:after="0"/>
        <w:rPr>
          <w:sz w:val="20"/>
        </w:rPr>
      </w:pPr>
      <w:r>
        <w:rPr>
          <w:sz w:val="20"/>
        </w:rPr>
        <w:t>Polyarthrite rhumatoïde</w:t>
      </w:r>
      <w:r w:rsidR="00B77013" w:rsidRPr="00B77013">
        <w:rPr>
          <w:sz w:val="20"/>
        </w:rPr>
        <w:t xml:space="preserve"> (</w:t>
      </w:r>
      <w:r w:rsidR="00B77013" w:rsidRPr="00D650F9">
        <w:rPr>
          <w:sz w:val="20"/>
          <w:highlight w:val="yellow"/>
        </w:rPr>
        <w:t xml:space="preserve">maladie de </w:t>
      </w:r>
      <w:proofErr w:type="spellStart"/>
      <w:r w:rsidR="00B77013" w:rsidRPr="00D650F9">
        <w:rPr>
          <w:sz w:val="20"/>
          <w:highlight w:val="yellow"/>
        </w:rPr>
        <w:t>Still</w:t>
      </w:r>
      <w:proofErr w:type="spellEnd"/>
      <w:r w:rsidR="00B77013" w:rsidRPr="00B77013">
        <w:rPr>
          <w:sz w:val="20"/>
        </w:rPr>
        <w:t xml:space="preserve"> chez l’enfant</w:t>
      </w:r>
      <w:r>
        <w:rPr>
          <w:sz w:val="20"/>
        </w:rPr>
        <w:t xml:space="preserve"> = </w:t>
      </w:r>
      <w:r w:rsidRPr="00D650F9">
        <w:rPr>
          <w:sz w:val="20"/>
        </w:rPr>
        <w:t>arthrite chronique</w:t>
      </w:r>
      <w:r>
        <w:rPr>
          <w:sz w:val="20"/>
        </w:rPr>
        <w:t xml:space="preserve"> juvénile)</w:t>
      </w:r>
      <w:r w:rsidR="00B77013" w:rsidRPr="00B77013">
        <w:rPr>
          <w:sz w:val="20"/>
        </w:rPr>
        <w:t xml:space="preserve"> </w:t>
      </w:r>
    </w:p>
    <w:p w:rsidR="00D650F9" w:rsidRDefault="00B77013" w:rsidP="00B77013">
      <w:pPr>
        <w:pStyle w:val="ListParagraph"/>
        <w:numPr>
          <w:ilvl w:val="0"/>
          <w:numId w:val="2"/>
        </w:numPr>
        <w:spacing w:after="0"/>
        <w:rPr>
          <w:sz w:val="20"/>
        </w:rPr>
      </w:pPr>
      <w:r w:rsidRPr="00D650F9">
        <w:rPr>
          <w:sz w:val="20"/>
        </w:rPr>
        <w:t xml:space="preserve">Hypothyroïdie </w:t>
      </w:r>
    </w:p>
    <w:p w:rsidR="00D650F9" w:rsidRDefault="00D650F9" w:rsidP="0033589F">
      <w:pPr>
        <w:pStyle w:val="ListParagraph"/>
        <w:numPr>
          <w:ilvl w:val="0"/>
          <w:numId w:val="2"/>
        </w:numPr>
        <w:spacing w:after="0"/>
        <w:rPr>
          <w:sz w:val="20"/>
        </w:rPr>
      </w:pPr>
      <w:r>
        <w:rPr>
          <w:sz w:val="20"/>
        </w:rPr>
        <w:t>« maladie de système »</w:t>
      </w:r>
    </w:p>
    <w:p w:rsidR="00D650F9" w:rsidRPr="00D650F9" w:rsidRDefault="00D650F9" w:rsidP="00D650F9">
      <w:pPr>
        <w:pStyle w:val="ListParagraph"/>
        <w:spacing w:after="0"/>
        <w:rPr>
          <w:sz w:val="20"/>
        </w:rPr>
      </w:pPr>
    </w:p>
    <w:p w:rsidR="0033589F" w:rsidRPr="007B47EA" w:rsidRDefault="0033589F" w:rsidP="0033589F">
      <w:pPr>
        <w:rPr>
          <w:sz w:val="20"/>
        </w:rPr>
      </w:pPr>
      <w:r w:rsidRPr="00CA2CD2">
        <w:rPr>
          <w:b/>
          <w:sz w:val="20"/>
        </w:rPr>
        <w:t xml:space="preserve">Péricardite post </w:t>
      </w:r>
      <w:proofErr w:type="spellStart"/>
      <w:r w:rsidRPr="00CA2CD2">
        <w:rPr>
          <w:b/>
          <w:sz w:val="20"/>
        </w:rPr>
        <w:t>radique</w:t>
      </w:r>
      <w:proofErr w:type="spellEnd"/>
      <w:r>
        <w:rPr>
          <w:sz w:val="20"/>
        </w:rPr>
        <w:t> :</w:t>
      </w:r>
      <w:r w:rsidR="00D650F9" w:rsidRPr="00D650F9">
        <w:rPr>
          <w:sz w:val="20"/>
        </w:rPr>
        <w:t xml:space="preserve"> </w:t>
      </w:r>
      <w:r w:rsidR="00D650F9">
        <w:rPr>
          <w:sz w:val="20"/>
        </w:rPr>
        <w:t>ex sténose aortique. Peut survenir des mois voire des années après l’exposition aux rayonnements, assez fréquent.</w:t>
      </w:r>
    </w:p>
    <w:p w:rsidR="007B47EA" w:rsidRDefault="007B47EA" w:rsidP="007B47EA">
      <w:pPr>
        <w:rPr>
          <w:sz w:val="20"/>
        </w:rPr>
      </w:pPr>
      <w:r w:rsidRPr="0049650B">
        <w:rPr>
          <w:b/>
          <w:sz w:val="20"/>
          <w:u w:val="single"/>
        </w:rPr>
        <w:t>Clinique</w:t>
      </w:r>
      <w:r w:rsidRPr="007B47EA">
        <w:rPr>
          <w:sz w:val="20"/>
        </w:rPr>
        <w:t> :</w:t>
      </w:r>
      <w:r w:rsidR="001C1D41">
        <w:rPr>
          <w:sz w:val="20"/>
        </w:rPr>
        <w:t xml:space="preserve"> variable selon étiologie, présence ou non d’un épanchement (péricardite sèche si pas d’épanchement, on entendra plus de frottements), importance de l’épanchement si présent.</w:t>
      </w:r>
      <w:r w:rsidR="00B24AAD">
        <w:rPr>
          <w:sz w:val="20"/>
        </w:rPr>
        <w:t xml:space="preserve"> Attention, l’impacte de la tamponnade dépend de la vitesse d’apparition. On peut accumuler 1l sans avoir de symptômes si c’est progressif</w:t>
      </w:r>
      <w:r w:rsidR="00EB0427">
        <w:rPr>
          <w:sz w:val="20"/>
        </w:rPr>
        <w:t xml:space="preserve"> (adaptation du drainage lymphatique)</w:t>
      </w:r>
      <w:r w:rsidR="00B24AAD">
        <w:rPr>
          <w:sz w:val="20"/>
        </w:rPr>
        <w:t>, ou mourir par un petit épanchement soudain.</w:t>
      </w:r>
    </w:p>
    <w:p w:rsidR="001C1D41" w:rsidRDefault="001C1D41" w:rsidP="001C1D41">
      <w:pPr>
        <w:spacing w:after="0"/>
      </w:pPr>
      <w:r w:rsidRPr="001C1D41">
        <w:rPr>
          <w:b/>
          <w:sz w:val="20"/>
        </w:rPr>
        <w:t>Douleur thoracique</w:t>
      </w:r>
      <w:r>
        <w:rPr>
          <w:sz w:val="20"/>
        </w:rPr>
        <w:t> :</w:t>
      </w:r>
      <w:r w:rsidRPr="001C1D41">
        <w:t xml:space="preserve"> </w:t>
      </w:r>
    </w:p>
    <w:p w:rsidR="001C1D41" w:rsidRDefault="001C1D41" w:rsidP="001C1D41">
      <w:pPr>
        <w:pStyle w:val="ListParagraph"/>
        <w:numPr>
          <w:ilvl w:val="0"/>
          <w:numId w:val="3"/>
        </w:numPr>
        <w:spacing w:after="0"/>
        <w:rPr>
          <w:sz w:val="20"/>
        </w:rPr>
      </w:pPr>
      <w:r w:rsidRPr="001C1D41">
        <w:rPr>
          <w:sz w:val="20"/>
        </w:rPr>
        <w:t xml:space="preserve">Début brutal, pseudo-coronarienne, sensation de brûlures </w:t>
      </w:r>
    </w:p>
    <w:p w:rsidR="001C1D41" w:rsidRDefault="001C1D41" w:rsidP="001C1D41">
      <w:pPr>
        <w:pStyle w:val="ListParagraph"/>
        <w:numPr>
          <w:ilvl w:val="0"/>
          <w:numId w:val="3"/>
        </w:numPr>
        <w:rPr>
          <w:sz w:val="20"/>
        </w:rPr>
      </w:pPr>
      <w:r w:rsidRPr="001C1D41">
        <w:rPr>
          <w:sz w:val="20"/>
        </w:rPr>
        <w:t xml:space="preserve">Irradiation cervicale, scapulaire </w:t>
      </w:r>
    </w:p>
    <w:p w:rsidR="001C1D41" w:rsidRDefault="001C1D41" w:rsidP="001C1D41">
      <w:pPr>
        <w:pStyle w:val="ListParagraph"/>
        <w:numPr>
          <w:ilvl w:val="0"/>
          <w:numId w:val="3"/>
        </w:numPr>
        <w:rPr>
          <w:sz w:val="20"/>
        </w:rPr>
      </w:pPr>
      <w:r w:rsidRPr="001C1D41">
        <w:rPr>
          <w:sz w:val="20"/>
        </w:rPr>
        <w:t>Se modifie au changement de position (soulagée si penché en avant</w:t>
      </w:r>
      <w:r w:rsidR="00B24AAD">
        <w:rPr>
          <w:sz w:val="20"/>
        </w:rPr>
        <w:t> ; n’est pas le cas avec infarctus</w:t>
      </w:r>
      <w:r w:rsidRPr="001C1D41">
        <w:rPr>
          <w:sz w:val="20"/>
        </w:rPr>
        <w:t xml:space="preserve">) </w:t>
      </w:r>
    </w:p>
    <w:p w:rsidR="001C1D41" w:rsidRDefault="001C1D41" w:rsidP="001C1D41">
      <w:pPr>
        <w:pStyle w:val="ListParagraph"/>
        <w:numPr>
          <w:ilvl w:val="0"/>
          <w:numId w:val="3"/>
        </w:numPr>
        <w:rPr>
          <w:sz w:val="20"/>
        </w:rPr>
      </w:pPr>
      <w:r w:rsidRPr="001C1D41">
        <w:rPr>
          <w:sz w:val="20"/>
        </w:rPr>
        <w:t>Augmente à l’</w:t>
      </w:r>
      <w:proofErr w:type="spellStart"/>
      <w:r w:rsidRPr="001C1D41">
        <w:rPr>
          <w:sz w:val="20"/>
        </w:rPr>
        <w:t>inspirium</w:t>
      </w:r>
      <w:proofErr w:type="spellEnd"/>
      <w:r w:rsidRPr="001C1D41">
        <w:rPr>
          <w:sz w:val="20"/>
        </w:rPr>
        <w:t xml:space="preserve"> </w:t>
      </w:r>
    </w:p>
    <w:p w:rsidR="001C1D41" w:rsidRDefault="001C1D41" w:rsidP="001C1D41">
      <w:pPr>
        <w:pStyle w:val="ListParagraph"/>
        <w:numPr>
          <w:ilvl w:val="0"/>
          <w:numId w:val="3"/>
        </w:numPr>
        <w:rPr>
          <w:sz w:val="20"/>
        </w:rPr>
      </w:pPr>
      <w:r w:rsidRPr="001C1D41">
        <w:rPr>
          <w:sz w:val="20"/>
        </w:rPr>
        <w:t xml:space="preserve">Dure de </w:t>
      </w:r>
      <w:proofErr w:type="spellStart"/>
      <w:r w:rsidRPr="001C1D41">
        <w:rPr>
          <w:sz w:val="20"/>
        </w:rPr>
        <w:t>qq</w:t>
      </w:r>
      <w:proofErr w:type="spellEnd"/>
      <w:r w:rsidRPr="001C1D41">
        <w:rPr>
          <w:sz w:val="20"/>
        </w:rPr>
        <w:t xml:space="preserve"> heures à </w:t>
      </w:r>
      <w:proofErr w:type="spellStart"/>
      <w:r w:rsidRPr="001C1D41">
        <w:rPr>
          <w:sz w:val="20"/>
        </w:rPr>
        <w:t>qq</w:t>
      </w:r>
      <w:proofErr w:type="spellEnd"/>
      <w:r w:rsidRPr="001C1D41">
        <w:rPr>
          <w:sz w:val="20"/>
        </w:rPr>
        <w:t xml:space="preserve"> jours</w:t>
      </w:r>
    </w:p>
    <w:p w:rsidR="001C1D41" w:rsidRDefault="001C1D41" w:rsidP="007B47EA">
      <w:pPr>
        <w:rPr>
          <w:sz w:val="20"/>
        </w:rPr>
      </w:pPr>
      <w:r w:rsidRPr="001C1D41">
        <w:rPr>
          <w:b/>
          <w:sz w:val="20"/>
        </w:rPr>
        <w:t>Frottement péricardique</w:t>
      </w:r>
      <w:r w:rsidRPr="001C1D41">
        <w:rPr>
          <w:sz w:val="20"/>
        </w:rPr>
        <w:t> :</w:t>
      </w:r>
      <w:r w:rsidRPr="001C1D41">
        <w:t xml:space="preserve"> </w:t>
      </w:r>
      <w:proofErr w:type="spellStart"/>
      <w:r>
        <w:rPr>
          <w:sz w:val="20"/>
        </w:rPr>
        <w:t>s</w:t>
      </w:r>
      <w:r w:rsidRPr="001C1D41">
        <w:rPr>
          <w:sz w:val="20"/>
        </w:rPr>
        <w:t>ystolo</w:t>
      </w:r>
      <w:proofErr w:type="spellEnd"/>
      <w:r w:rsidRPr="001C1D41">
        <w:rPr>
          <w:sz w:val="20"/>
        </w:rPr>
        <w:t xml:space="preserve">-diastolique, fugace, sensible au changement de position (bruit du </w:t>
      </w:r>
      <w:r>
        <w:rPr>
          <w:sz w:val="20"/>
        </w:rPr>
        <w:t>f</w:t>
      </w:r>
      <w:r w:rsidRPr="001C1D41">
        <w:rPr>
          <w:sz w:val="20"/>
        </w:rPr>
        <w:t xml:space="preserve">rottement de deux lanières de cuir) </w:t>
      </w:r>
    </w:p>
    <w:p w:rsidR="001C1D41" w:rsidRDefault="001C1D41" w:rsidP="007B47EA">
      <w:pPr>
        <w:rPr>
          <w:sz w:val="20"/>
        </w:rPr>
      </w:pPr>
      <w:r w:rsidRPr="001C1D41">
        <w:rPr>
          <w:b/>
          <w:sz w:val="20"/>
        </w:rPr>
        <w:t>Fièvre modérée</w:t>
      </w:r>
    </w:p>
    <w:p w:rsidR="001C1D41" w:rsidRDefault="001C1D41" w:rsidP="007B47EA">
      <w:pPr>
        <w:rPr>
          <w:sz w:val="20"/>
        </w:rPr>
      </w:pPr>
      <w:r w:rsidRPr="001C1D41">
        <w:rPr>
          <w:b/>
          <w:sz w:val="20"/>
        </w:rPr>
        <w:t>Dyspnée </w:t>
      </w:r>
      <w:r>
        <w:rPr>
          <w:sz w:val="20"/>
        </w:rPr>
        <w:t>: parfois présente, varie selon la position</w:t>
      </w:r>
    </w:p>
    <w:p w:rsidR="001C1D41" w:rsidRDefault="001C1D41" w:rsidP="001C1D41">
      <w:pPr>
        <w:spacing w:after="0"/>
        <w:rPr>
          <w:sz w:val="20"/>
        </w:rPr>
      </w:pPr>
      <w:r w:rsidRPr="001C1D41">
        <w:rPr>
          <w:b/>
          <w:sz w:val="20"/>
        </w:rPr>
        <w:t>Toux, dysphonie, dysphagie</w:t>
      </w:r>
      <w:r>
        <w:rPr>
          <w:sz w:val="20"/>
        </w:rPr>
        <w:t> :</w:t>
      </w:r>
      <w:r w:rsidRPr="001C1D41">
        <w:t xml:space="preserve"> </w:t>
      </w:r>
      <w:r w:rsidR="00B24AAD" w:rsidRPr="00B24AAD">
        <w:rPr>
          <w:sz w:val="20"/>
        </w:rPr>
        <w:t>par atteinte du n. phrénique</w:t>
      </w:r>
      <w:r w:rsidR="00EB0427">
        <w:rPr>
          <w:sz w:val="20"/>
        </w:rPr>
        <w:t>/vague</w:t>
      </w:r>
    </w:p>
    <w:p w:rsidR="001C1D41" w:rsidRPr="001C1D41" w:rsidRDefault="001C1D41" w:rsidP="001C1D41">
      <w:pPr>
        <w:spacing w:after="0"/>
        <w:rPr>
          <w:sz w:val="20"/>
        </w:rPr>
      </w:pPr>
    </w:p>
    <w:p w:rsidR="001C1D41" w:rsidRDefault="001C1D41" w:rsidP="001C1D41">
      <w:pPr>
        <w:spacing w:after="0"/>
        <w:rPr>
          <w:sz w:val="20"/>
        </w:rPr>
      </w:pPr>
      <w:r w:rsidRPr="001C1D41">
        <w:rPr>
          <w:b/>
          <w:sz w:val="20"/>
        </w:rPr>
        <w:t>Tamponnade</w:t>
      </w:r>
      <w:r>
        <w:rPr>
          <w:sz w:val="20"/>
        </w:rPr>
        <w:t> :</w:t>
      </w:r>
    </w:p>
    <w:p w:rsidR="001C1D41" w:rsidRDefault="001C1D41" w:rsidP="001C1D41">
      <w:pPr>
        <w:pStyle w:val="ListParagraph"/>
        <w:numPr>
          <w:ilvl w:val="0"/>
          <w:numId w:val="4"/>
        </w:numPr>
        <w:spacing w:after="0"/>
        <w:rPr>
          <w:sz w:val="20"/>
        </w:rPr>
      </w:pPr>
      <w:r w:rsidRPr="001C1D41">
        <w:rPr>
          <w:sz w:val="20"/>
        </w:rPr>
        <w:t>Epanchement péricardique qui comprime les cavités cardiaques</w:t>
      </w:r>
    </w:p>
    <w:p w:rsidR="001C1D41" w:rsidRDefault="001C1D41" w:rsidP="001C1D41">
      <w:pPr>
        <w:pStyle w:val="ListParagraph"/>
        <w:numPr>
          <w:ilvl w:val="0"/>
          <w:numId w:val="4"/>
        </w:numPr>
        <w:rPr>
          <w:sz w:val="20"/>
        </w:rPr>
      </w:pPr>
      <w:r w:rsidRPr="001C1D41">
        <w:rPr>
          <w:sz w:val="20"/>
        </w:rPr>
        <w:t xml:space="preserve">Compression des cavités droites </w:t>
      </w:r>
    </w:p>
    <w:p w:rsidR="001C1D41" w:rsidRDefault="001C1D41" w:rsidP="001C1D41">
      <w:pPr>
        <w:pStyle w:val="ListParagraph"/>
        <w:numPr>
          <w:ilvl w:val="0"/>
          <w:numId w:val="4"/>
        </w:numPr>
        <w:rPr>
          <w:sz w:val="20"/>
        </w:rPr>
      </w:pPr>
      <w:r w:rsidRPr="001C1D41">
        <w:rPr>
          <w:sz w:val="20"/>
        </w:rPr>
        <w:t xml:space="preserve">Distension des veines jugulaires </w:t>
      </w:r>
    </w:p>
    <w:p w:rsidR="001C1D41" w:rsidRDefault="001C1D41" w:rsidP="001C1D41">
      <w:pPr>
        <w:pStyle w:val="ListParagraph"/>
        <w:numPr>
          <w:ilvl w:val="0"/>
          <w:numId w:val="4"/>
        </w:numPr>
        <w:rPr>
          <w:sz w:val="20"/>
        </w:rPr>
      </w:pPr>
      <w:r w:rsidRPr="001C1D41">
        <w:rPr>
          <w:sz w:val="20"/>
        </w:rPr>
        <w:t xml:space="preserve">Signe de </w:t>
      </w:r>
      <w:proofErr w:type="spellStart"/>
      <w:r w:rsidRPr="001C1D41">
        <w:rPr>
          <w:sz w:val="20"/>
        </w:rPr>
        <w:t>Kussmaul</w:t>
      </w:r>
      <w:proofErr w:type="spellEnd"/>
      <w:r w:rsidRPr="001C1D41">
        <w:rPr>
          <w:sz w:val="20"/>
        </w:rPr>
        <w:t xml:space="preserve"> </w:t>
      </w:r>
      <w:r>
        <w:rPr>
          <w:sz w:val="20"/>
        </w:rPr>
        <w:t>(</w:t>
      </w:r>
      <w:r w:rsidR="00B24AAD">
        <w:rPr>
          <w:sz w:val="20"/>
        </w:rPr>
        <w:t>inspiration favorise retour veineux ; mais si tamponnade dilatation des jugulaires à l’inspiration. V</w:t>
      </w:r>
      <w:r>
        <w:rPr>
          <w:sz w:val="20"/>
        </w:rPr>
        <w:t xml:space="preserve">oir </w:t>
      </w:r>
      <w:r w:rsidR="00B24AAD">
        <w:rPr>
          <w:sz w:val="20"/>
        </w:rPr>
        <w:t xml:space="preserve">aussi </w:t>
      </w:r>
      <w:r>
        <w:rPr>
          <w:sz w:val="20"/>
        </w:rPr>
        <w:t>cour Vogt sur dyspnée aiguë)</w:t>
      </w:r>
    </w:p>
    <w:p w:rsidR="00B24AAD" w:rsidRDefault="001C1D41" w:rsidP="001C1D41">
      <w:pPr>
        <w:pStyle w:val="ListParagraph"/>
        <w:numPr>
          <w:ilvl w:val="0"/>
          <w:numId w:val="4"/>
        </w:numPr>
        <w:rPr>
          <w:sz w:val="20"/>
        </w:rPr>
      </w:pPr>
      <w:r w:rsidRPr="00B24AAD">
        <w:rPr>
          <w:sz w:val="20"/>
        </w:rPr>
        <w:t>Pouls paradoxal</w:t>
      </w:r>
      <w:r w:rsidR="00B24AAD" w:rsidRPr="00B24AAD">
        <w:rPr>
          <w:sz w:val="20"/>
        </w:rPr>
        <w:t> : diminution de la pression artérielle systolique de</w:t>
      </w:r>
      <w:r w:rsidR="00B24AAD">
        <w:rPr>
          <w:sz w:val="20"/>
        </w:rPr>
        <w:t xml:space="preserve"> &gt; 10 </w:t>
      </w:r>
      <w:proofErr w:type="spellStart"/>
      <w:r w:rsidR="00B24AAD">
        <w:rPr>
          <w:sz w:val="20"/>
        </w:rPr>
        <w:t>mmHg</w:t>
      </w:r>
      <w:proofErr w:type="spellEnd"/>
      <w:r w:rsidR="00B24AAD">
        <w:rPr>
          <w:sz w:val="20"/>
        </w:rPr>
        <w:t xml:space="preserve"> lors de l’</w:t>
      </w:r>
      <w:proofErr w:type="spellStart"/>
      <w:r w:rsidR="00B24AAD">
        <w:rPr>
          <w:sz w:val="20"/>
        </w:rPr>
        <w:t>inspirium</w:t>
      </w:r>
      <w:proofErr w:type="spellEnd"/>
      <w:r w:rsidR="00B24AAD">
        <w:rPr>
          <w:sz w:val="20"/>
        </w:rPr>
        <w:t xml:space="preserve"> (ne se mesure pas à la manchette). </w:t>
      </w:r>
      <w:proofErr w:type="spellStart"/>
      <w:r w:rsidR="00B24AAD">
        <w:rPr>
          <w:sz w:val="20"/>
        </w:rPr>
        <w:t>Inspirium</w:t>
      </w:r>
      <w:proofErr w:type="spellEnd"/>
      <w:r w:rsidR="00B24AAD">
        <w:rPr>
          <w:sz w:val="20"/>
        </w:rPr>
        <w:t xml:space="preserve"> dilate cavités D → interférence ventriculaire et donc ↓VE</w:t>
      </w:r>
    </w:p>
    <w:p w:rsidR="001C1D41" w:rsidRPr="00B24AAD" w:rsidRDefault="001C1D41" w:rsidP="001C1D41">
      <w:pPr>
        <w:pStyle w:val="ListParagraph"/>
        <w:numPr>
          <w:ilvl w:val="0"/>
          <w:numId w:val="4"/>
        </w:numPr>
        <w:rPr>
          <w:sz w:val="20"/>
        </w:rPr>
      </w:pPr>
      <w:r w:rsidRPr="00B24AAD">
        <w:rPr>
          <w:sz w:val="20"/>
        </w:rPr>
        <w:t xml:space="preserve">Etat de choc, menace le pronostic vital </w:t>
      </w:r>
    </w:p>
    <w:p w:rsidR="007B47EA" w:rsidRPr="007B47EA" w:rsidRDefault="007B47EA" w:rsidP="00B24AAD">
      <w:pPr>
        <w:rPr>
          <w:sz w:val="20"/>
        </w:rPr>
      </w:pPr>
      <w:r w:rsidRPr="0049650B">
        <w:rPr>
          <w:b/>
          <w:sz w:val="20"/>
          <w:u w:val="single"/>
        </w:rPr>
        <w:t>Diagnostic différentiel</w:t>
      </w:r>
      <w:r w:rsidRPr="007B47EA">
        <w:rPr>
          <w:sz w:val="20"/>
        </w:rPr>
        <w:t> :</w:t>
      </w:r>
      <w:r w:rsidR="00B24AAD" w:rsidRPr="00B24AAD">
        <w:t xml:space="preserve"> </w:t>
      </w:r>
      <w:r w:rsidR="00B24AAD">
        <w:rPr>
          <w:sz w:val="20"/>
        </w:rPr>
        <w:t>ischémie coronarienne aiguë, dissection aortique, pleurésie aiguë, e</w:t>
      </w:r>
      <w:r w:rsidR="00B24AAD" w:rsidRPr="00B24AAD">
        <w:rPr>
          <w:sz w:val="20"/>
        </w:rPr>
        <w:t>mbolie pulmonaire</w:t>
      </w:r>
    </w:p>
    <w:p w:rsidR="00B24AAD" w:rsidRDefault="00B24AAD">
      <w:pPr>
        <w:rPr>
          <w:b/>
          <w:sz w:val="20"/>
          <w:u w:val="single"/>
        </w:rPr>
      </w:pPr>
      <w:r>
        <w:rPr>
          <w:b/>
          <w:sz w:val="20"/>
          <w:u w:val="single"/>
        </w:rPr>
        <w:br w:type="page"/>
      </w:r>
    </w:p>
    <w:p w:rsidR="007B47EA" w:rsidRDefault="007B47EA" w:rsidP="007B47EA">
      <w:pPr>
        <w:rPr>
          <w:sz w:val="20"/>
        </w:rPr>
      </w:pPr>
      <w:r w:rsidRPr="0049650B">
        <w:rPr>
          <w:b/>
          <w:sz w:val="20"/>
          <w:u w:val="single"/>
        </w:rPr>
        <w:lastRenderedPageBreak/>
        <w:t>Investigations</w:t>
      </w:r>
      <w:r w:rsidRPr="007B47EA">
        <w:rPr>
          <w:sz w:val="20"/>
        </w:rPr>
        <w:t> :</w:t>
      </w:r>
    </w:p>
    <w:p w:rsidR="00392BC4" w:rsidRDefault="00B24AAD" w:rsidP="00392BC4">
      <w:pPr>
        <w:spacing w:after="0"/>
      </w:pPr>
      <w:r w:rsidRPr="00B24AAD">
        <w:rPr>
          <w:b/>
          <w:sz w:val="20"/>
        </w:rPr>
        <w:t>Examens sanguins</w:t>
      </w:r>
      <w:r>
        <w:rPr>
          <w:sz w:val="20"/>
        </w:rPr>
        <w:t> :</w:t>
      </w:r>
      <w:r w:rsidRPr="00B24AAD">
        <w:t xml:space="preserve"> </w:t>
      </w:r>
    </w:p>
    <w:p w:rsidR="00392BC4" w:rsidRPr="00392BC4" w:rsidRDefault="00392BC4" w:rsidP="00392BC4">
      <w:pPr>
        <w:pStyle w:val="ListParagraph"/>
        <w:numPr>
          <w:ilvl w:val="0"/>
          <w:numId w:val="4"/>
        </w:numPr>
        <w:spacing w:after="0"/>
        <w:rPr>
          <w:sz w:val="20"/>
        </w:rPr>
      </w:pPr>
      <w:r>
        <w:rPr>
          <w:sz w:val="20"/>
        </w:rPr>
        <w:t>V</w:t>
      </w:r>
      <w:r w:rsidRPr="00392BC4">
        <w:rPr>
          <w:sz w:val="20"/>
        </w:rPr>
        <w:t>itesse de sédimentation</w:t>
      </w:r>
      <w:r w:rsidR="00B24AAD" w:rsidRPr="00392BC4">
        <w:rPr>
          <w:sz w:val="20"/>
        </w:rPr>
        <w:t>, CRP</w:t>
      </w:r>
      <w:r>
        <w:rPr>
          <w:sz w:val="20"/>
        </w:rPr>
        <w:t>, leucocytose : mesures indirectes d’inflammation</w:t>
      </w:r>
    </w:p>
    <w:p w:rsidR="00392BC4" w:rsidRDefault="00392BC4" w:rsidP="00392BC4">
      <w:pPr>
        <w:pStyle w:val="ListParagraph"/>
        <w:numPr>
          <w:ilvl w:val="0"/>
          <w:numId w:val="4"/>
        </w:numPr>
        <w:spacing w:after="0"/>
        <w:rPr>
          <w:sz w:val="20"/>
        </w:rPr>
      </w:pPr>
      <w:r>
        <w:rPr>
          <w:sz w:val="20"/>
        </w:rPr>
        <w:t>S</w:t>
      </w:r>
      <w:r w:rsidR="00B24AAD" w:rsidRPr="00392BC4">
        <w:rPr>
          <w:sz w:val="20"/>
        </w:rPr>
        <w:t>érologi</w:t>
      </w:r>
      <w:r>
        <w:rPr>
          <w:sz w:val="20"/>
        </w:rPr>
        <w:t>e virale</w:t>
      </w:r>
    </w:p>
    <w:p w:rsidR="00392BC4" w:rsidRDefault="00392BC4" w:rsidP="00392BC4">
      <w:pPr>
        <w:pStyle w:val="ListParagraph"/>
        <w:numPr>
          <w:ilvl w:val="0"/>
          <w:numId w:val="4"/>
        </w:numPr>
        <w:spacing w:after="0"/>
        <w:rPr>
          <w:sz w:val="20"/>
        </w:rPr>
      </w:pPr>
      <w:r>
        <w:rPr>
          <w:sz w:val="20"/>
        </w:rPr>
        <w:t>Urée/créatinine : évaluation de la fonction rénale</w:t>
      </w:r>
    </w:p>
    <w:p w:rsidR="00392BC4" w:rsidRDefault="00392BC4" w:rsidP="00392BC4">
      <w:pPr>
        <w:pStyle w:val="ListParagraph"/>
        <w:numPr>
          <w:ilvl w:val="0"/>
          <w:numId w:val="4"/>
        </w:numPr>
        <w:spacing w:after="0"/>
        <w:rPr>
          <w:sz w:val="20"/>
        </w:rPr>
      </w:pPr>
      <w:r>
        <w:rPr>
          <w:sz w:val="20"/>
        </w:rPr>
        <w:t>ALAT, ASAT : évaluation de la fonction hépatique</w:t>
      </w:r>
    </w:p>
    <w:p w:rsidR="00B24AAD" w:rsidRPr="00392BC4" w:rsidRDefault="00B24AAD" w:rsidP="00392BC4">
      <w:pPr>
        <w:pStyle w:val="ListParagraph"/>
        <w:numPr>
          <w:ilvl w:val="0"/>
          <w:numId w:val="4"/>
        </w:numPr>
        <w:spacing w:after="0"/>
        <w:rPr>
          <w:sz w:val="20"/>
        </w:rPr>
      </w:pPr>
      <w:r w:rsidRPr="00392BC4">
        <w:rPr>
          <w:sz w:val="20"/>
          <w:highlight w:val="yellow"/>
        </w:rPr>
        <w:t>ASLO = antistreptolysine O</w:t>
      </w:r>
      <w:r w:rsidRPr="00392BC4">
        <w:rPr>
          <w:sz w:val="20"/>
        </w:rPr>
        <w:t xml:space="preserve"> (</w:t>
      </w:r>
      <w:r w:rsidR="003450A6" w:rsidRPr="00392BC4">
        <w:rPr>
          <w:sz w:val="20"/>
        </w:rPr>
        <w:t>anticorps présents dans le sang suite à une infection aiguë par un streptocoque</w:t>
      </w:r>
      <w:r w:rsidR="00EB0427">
        <w:rPr>
          <w:sz w:val="20"/>
        </w:rPr>
        <w:t xml:space="preserve"> du groupe A comme </w:t>
      </w:r>
      <w:r w:rsidR="00EB0427" w:rsidRPr="00EB0427">
        <w:rPr>
          <w:i/>
          <w:sz w:val="20"/>
        </w:rPr>
        <w:t xml:space="preserve">S </w:t>
      </w:r>
      <w:proofErr w:type="spellStart"/>
      <w:r w:rsidR="00EB0427" w:rsidRPr="00EB0427">
        <w:rPr>
          <w:i/>
          <w:sz w:val="20"/>
        </w:rPr>
        <w:t>pyogenes</w:t>
      </w:r>
      <w:proofErr w:type="spellEnd"/>
      <w:r w:rsidR="00392BC4" w:rsidRPr="00392BC4">
        <w:rPr>
          <w:sz w:val="20"/>
        </w:rPr>
        <w:t xml:space="preserve"> ou rhumatisme articulaire aigu</w:t>
      </w:r>
      <w:r w:rsidR="003450A6" w:rsidRPr="00392BC4">
        <w:rPr>
          <w:sz w:val="20"/>
        </w:rPr>
        <w:t>)</w:t>
      </w:r>
      <w:r w:rsidRPr="00392BC4">
        <w:rPr>
          <w:sz w:val="20"/>
        </w:rPr>
        <w:t xml:space="preserve"> etc. </w:t>
      </w:r>
      <w:r w:rsidRPr="00392BC4">
        <w:rPr>
          <w:sz w:val="20"/>
        </w:rPr>
        <w:cr/>
      </w:r>
    </w:p>
    <w:p w:rsidR="00B24AAD" w:rsidRDefault="00B24AAD" w:rsidP="00392BC4">
      <w:pPr>
        <w:spacing w:after="0"/>
        <w:rPr>
          <w:sz w:val="20"/>
        </w:rPr>
      </w:pPr>
      <w:r w:rsidRPr="00B24AAD">
        <w:rPr>
          <w:b/>
          <w:sz w:val="20"/>
        </w:rPr>
        <w:t>ECG </w:t>
      </w:r>
      <w:r>
        <w:rPr>
          <w:sz w:val="20"/>
        </w:rPr>
        <w:t>:</w:t>
      </w:r>
      <w:r w:rsidR="00EB0427">
        <w:rPr>
          <w:sz w:val="20"/>
        </w:rPr>
        <w:t xml:space="preserve"> chronologie</w:t>
      </w:r>
    </w:p>
    <w:p w:rsidR="00392BC4" w:rsidRPr="00392BC4" w:rsidRDefault="00392BC4" w:rsidP="00392BC4">
      <w:pPr>
        <w:pStyle w:val="ListParagraph"/>
        <w:numPr>
          <w:ilvl w:val="0"/>
          <w:numId w:val="4"/>
        </w:numPr>
        <w:spacing w:after="0"/>
        <w:rPr>
          <w:sz w:val="20"/>
        </w:rPr>
      </w:pPr>
      <w:r w:rsidRPr="00392BC4">
        <w:rPr>
          <w:sz w:val="20"/>
        </w:rPr>
        <w:t xml:space="preserve">Sus-décalage </w:t>
      </w:r>
      <w:r w:rsidRPr="00392BC4">
        <w:rPr>
          <w:sz w:val="20"/>
          <w:u w:val="single"/>
        </w:rPr>
        <w:t>diffus</w:t>
      </w:r>
      <w:r w:rsidRPr="00392BC4">
        <w:rPr>
          <w:sz w:val="20"/>
        </w:rPr>
        <w:t xml:space="preserve"> de ST</w:t>
      </w:r>
      <w:r>
        <w:rPr>
          <w:sz w:val="20"/>
        </w:rPr>
        <w:t> : contrairement à l’infarctus où le sus-décalage est restreint à la zone infarcie</w:t>
      </w:r>
    </w:p>
    <w:p w:rsidR="00392BC4" w:rsidRPr="00392BC4" w:rsidRDefault="00392BC4" w:rsidP="00392BC4">
      <w:pPr>
        <w:pStyle w:val="ListParagraph"/>
        <w:numPr>
          <w:ilvl w:val="0"/>
          <w:numId w:val="4"/>
        </w:numPr>
        <w:rPr>
          <w:sz w:val="20"/>
        </w:rPr>
      </w:pPr>
      <w:r>
        <w:rPr>
          <w:sz w:val="20"/>
        </w:rPr>
        <w:t>ST se normalise</w:t>
      </w:r>
    </w:p>
    <w:p w:rsidR="00392BC4" w:rsidRPr="00392BC4" w:rsidRDefault="00392BC4" w:rsidP="00392BC4">
      <w:pPr>
        <w:pStyle w:val="ListParagraph"/>
        <w:numPr>
          <w:ilvl w:val="0"/>
          <w:numId w:val="4"/>
        </w:numPr>
        <w:rPr>
          <w:sz w:val="20"/>
        </w:rPr>
      </w:pPr>
      <w:r w:rsidRPr="00392BC4">
        <w:rPr>
          <w:sz w:val="20"/>
        </w:rPr>
        <w:t xml:space="preserve">Sous-décalage de ST </w:t>
      </w:r>
    </w:p>
    <w:p w:rsidR="00392BC4" w:rsidRPr="00392BC4" w:rsidRDefault="00392BC4" w:rsidP="00392BC4">
      <w:pPr>
        <w:pStyle w:val="ListParagraph"/>
        <w:numPr>
          <w:ilvl w:val="0"/>
          <w:numId w:val="4"/>
        </w:numPr>
        <w:rPr>
          <w:sz w:val="20"/>
        </w:rPr>
      </w:pPr>
      <w:r w:rsidRPr="00392BC4">
        <w:rPr>
          <w:sz w:val="20"/>
        </w:rPr>
        <w:t xml:space="preserve">Sous décalage de PR en D2, D3 et </w:t>
      </w:r>
      <w:proofErr w:type="spellStart"/>
      <w:r w:rsidRPr="00392BC4">
        <w:rPr>
          <w:sz w:val="20"/>
        </w:rPr>
        <w:t>aVF</w:t>
      </w:r>
      <w:proofErr w:type="spellEnd"/>
      <w:r w:rsidRPr="00392BC4">
        <w:rPr>
          <w:sz w:val="20"/>
        </w:rPr>
        <w:t xml:space="preserve"> </w:t>
      </w:r>
    </w:p>
    <w:p w:rsidR="00392BC4" w:rsidRPr="00392BC4" w:rsidRDefault="00392BC4" w:rsidP="00392BC4">
      <w:pPr>
        <w:pStyle w:val="ListParagraph"/>
        <w:numPr>
          <w:ilvl w:val="0"/>
          <w:numId w:val="4"/>
        </w:numPr>
        <w:rPr>
          <w:sz w:val="20"/>
        </w:rPr>
      </w:pPr>
      <w:r>
        <w:rPr>
          <w:sz w:val="20"/>
        </w:rPr>
        <w:t>Micro-voltage (épanchement) : traduit gêne de conduction</w:t>
      </w:r>
    </w:p>
    <w:p w:rsidR="00392BC4" w:rsidRPr="00392BC4" w:rsidRDefault="00392BC4" w:rsidP="00392BC4">
      <w:pPr>
        <w:pStyle w:val="ListParagraph"/>
        <w:numPr>
          <w:ilvl w:val="0"/>
          <w:numId w:val="4"/>
        </w:numPr>
        <w:rPr>
          <w:sz w:val="20"/>
        </w:rPr>
      </w:pPr>
      <w:r>
        <w:rPr>
          <w:sz w:val="20"/>
        </w:rPr>
        <w:t>Fibrillation auriculaire</w:t>
      </w:r>
    </w:p>
    <w:p w:rsidR="00B24AAD" w:rsidRDefault="00B24AAD" w:rsidP="00392BC4">
      <w:pPr>
        <w:rPr>
          <w:sz w:val="20"/>
        </w:rPr>
      </w:pPr>
      <w:r w:rsidRPr="00B24AAD">
        <w:rPr>
          <w:b/>
          <w:sz w:val="20"/>
        </w:rPr>
        <w:t>Radiographie du thorax </w:t>
      </w:r>
      <w:r>
        <w:rPr>
          <w:sz w:val="20"/>
        </w:rPr>
        <w:t>:</w:t>
      </w:r>
      <w:r w:rsidR="00392BC4" w:rsidRPr="00392BC4">
        <w:t xml:space="preserve"> </w:t>
      </w:r>
      <w:r w:rsidR="00392BC4">
        <w:rPr>
          <w:sz w:val="20"/>
        </w:rPr>
        <w:t>souvent normale. On peut cependant voir c</w:t>
      </w:r>
      <w:r w:rsidR="00392BC4" w:rsidRPr="00392BC4">
        <w:rPr>
          <w:sz w:val="20"/>
        </w:rPr>
        <w:t xml:space="preserve">ardiomégalie si 500 ml d’épanchement </w:t>
      </w:r>
      <w:r w:rsidR="00392BC4">
        <w:rPr>
          <w:sz w:val="20"/>
        </w:rPr>
        <w:t xml:space="preserve">péricardique. </w:t>
      </w:r>
      <w:r w:rsidR="00392BC4" w:rsidRPr="00392BC4">
        <w:rPr>
          <w:sz w:val="20"/>
        </w:rPr>
        <w:t>Épanchement pleural dans ¼ des cas</w:t>
      </w:r>
      <w:r w:rsidR="00392BC4">
        <w:rPr>
          <w:sz w:val="20"/>
        </w:rPr>
        <w:t>.</w:t>
      </w:r>
    </w:p>
    <w:p w:rsidR="00392BC4" w:rsidRDefault="00392BC4" w:rsidP="00392BC4">
      <w:pPr>
        <w:rPr>
          <w:sz w:val="20"/>
        </w:rPr>
      </w:pPr>
      <w:r w:rsidRPr="00392BC4">
        <w:rPr>
          <w:b/>
          <w:sz w:val="20"/>
        </w:rPr>
        <w:t>Échocardiogramme</w:t>
      </w:r>
      <w:r>
        <w:rPr>
          <w:sz w:val="20"/>
        </w:rPr>
        <w:t> : peut être normal, avec lame d’épanchement ou tamponnade.</w:t>
      </w:r>
    </w:p>
    <w:p w:rsidR="00392BC4" w:rsidRDefault="00392BC4" w:rsidP="00392BC4">
      <w:pPr>
        <w:spacing w:after="0"/>
        <w:rPr>
          <w:sz w:val="20"/>
        </w:rPr>
      </w:pPr>
      <w:r w:rsidRPr="00392BC4">
        <w:rPr>
          <w:b/>
          <w:sz w:val="20"/>
        </w:rPr>
        <w:t>Examen du liquide péricardique</w:t>
      </w:r>
      <w:r>
        <w:rPr>
          <w:sz w:val="20"/>
        </w:rPr>
        <w:t> :</w:t>
      </w:r>
      <w:r w:rsidR="00CF37E2">
        <w:rPr>
          <w:sz w:val="20"/>
        </w:rPr>
        <w:t xml:space="preserve"> ne se fait que s’il est impératif de connaître précisément l’étiologie</w:t>
      </w:r>
    </w:p>
    <w:p w:rsidR="00392BC4" w:rsidRPr="00392BC4" w:rsidRDefault="00CF37E2" w:rsidP="00392BC4">
      <w:pPr>
        <w:pStyle w:val="ListParagraph"/>
        <w:numPr>
          <w:ilvl w:val="0"/>
          <w:numId w:val="4"/>
        </w:numPr>
        <w:spacing w:after="0"/>
        <w:rPr>
          <w:sz w:val="20"/>
        </w:rPr>
      </w:pPr>
      <w:r w:rsidRPr="00392BC4">
        <w:rPr>
          <w:sz w:val="20"/>
        </w:rPr>
        <w:t>Transsudat</w:t>
      </w:r>
      <w:r w:rsidR="00392BC4" w:rsidRPr="00392BC4">
        <w:rPr>
          <w:sz w:val="20"/>
        </w:rPr>
        <w:t xml:space="preserve"> / exsudat, liquide citrin ou hémorragique </w:t>
      </w:r>
      <w:r>
        <w:rPr>
          <w:sz w:val="20"/>
        </w:rPr>
        <w:t>(liquide hémorragique parle plutôt en faveur d’une métastase). Test de compresse : faire tomber 4 gouttes de l’échantillon sur une compresse. Si vraiment rouge, l’aiguille a percé le péricarde</w:t>
      </w:r>
      <w:r w:rsidR="004D166E">
        <w:rPr>
          <w:sz w:val="20"/>
        </w:rPr>
        <w:t xml:space="preserve">. Si le sang est restreint au milieu, entouré d’un halo jaunâtre, </w:t>
      </w:r>
      <w:r w:rsidR="00EB0427">
        <w:rPr>
          <w:sz w:val="20"/>
        </w:rPr>
        <w:t>l’aiguille</w:t>
      </w:r>
      <w:r w:rsidR="004D166E">
        <w:rPr>
          <w:sz w:val="20"/>
        </w:rPr>
        <w:t xml:space="preserve"> n’a pas franchi l</w:t>
      </w:r>
      <w:r w:rsidR="00EB0427">
        <w:rPr>
          <w:sz w:val="20"/>
        </w:rPr>
        <w:t>a paroi du</w:t>
      </w:r>
      <w:r w:rsidR="004D166E">
        <w:rPr>
          <w:sz w:val="20"/>
        </w:rPr>
        <w:t xml:space="preserve"> ventricule donc c’est bien du liquide péricardique.</w:t>
      </w:r>
    </w:p>
    <w:p w:rsidR="00392BC4" w:rsidRPr="00392BC4" w:rsidRDefault="00392BC4" w:rsidP="00392BC4">
      <w:pPr>
        <w:pStyle w:val="ListParagraph"/>
        <w:numPr>
          <w:ilvl w:val="0"/>
          <w:numId w:val="4"/>
        </w:numPr>
        <w:rPr>
          <w:sz w:val="20"/>
        </w:rPr>
      </w:pPr>
      <w:r w:rsidRPr="00392BC4">
        <w:rPr>
          <w:sz w:val="20"/>
        </w:rPr>
        <w:t xml:space="preserve">Cellules néoplasiques </w:t>
      </w:r>
    </w:p>
    <w:p w:rsidR="00392BC4" w:rsidRPr="00392BC4" w:rsidRDefault="00392BC4" w:rsidP="00392BC4">
      <w:pPr>
        <w:pStyle w:val="ListParagraph"/>
        <w:numPr>
          <w:ilvl w:val="0"/>
          <w:numId w:val="4"/>
        </w:numPr>
        <w:rPr>
          <w:sz w:val="20"/>
        </w:rPr>
      </w:pPr>
      <w:r w:rsidRPr="00392BC4">
        <w:rPr>
          <w:sz w:val="20"/>
        </w:rPr>
        <w:t xml:space="preserve">Gram / cultures (bacille de Koch) </w:t>
      </w:r>
    </w:p>
    <w:p w:rsidR="00392BC4" w:rsidRPr="00392BC4" w:rsidRDefault="00392BC4" w:rsidP="00392BC4">
      <w:pPr>
        <w:pStyle w:val="ListParagraph"/>
        <w:numPr>
          <w:ilvl w:val="0"/>
          <w:numId w:val="4"/>
        </w:numPr>
        <w:rPr>
          <w:sz w:val="20"/>
        </w:rPr>
      </w:pPr>
      <w:r w:rsidRPr="00392BC4">
        <w:rPr>
          <w:sz w:val="20"/>
        </w:rPr>
        <w:t>Sérologie</w:t>
      </w:r>
    </w:p>
    <w:p w:rsidR="007B47EA" w:rsidRDefault="007B47EA" w:rsidP="007B47EA">
      <w:pPr>
        <w:rPr>
          <w:sz w:val="20"/>
        </w:rPr>
      </w:pPr>
      <w:r w:rsidRPr="0049650B">
        <w:rPr>
          <w:b/>
          <w:sz w:val="20"/>
          <w:u w:val="single"/>
        </w:rPr>
        <w:t>Traitements</w:t>
      </w:r>
      <w:r w:rsidRPr="007B47EA">
        <w:rPr>
          <w:sz w:val="20"/>
        </w:rPr>
        <w:t> :</w:t>
      </w:r>
    </w:p>
    <w:p w:rsidR="004D166E" w:rsidRDefault="004D166E" w:rsidP="004D166E">
      <w:pPr>
        <w:spacing w:after="0"/>
        <w:rPr>
          <w:sz w:val="20"/>
        </w:rPr>
      </w:pPr>
      <w:proofErr w:type="spellStart"/>
      <w:r w:rsidRPr="004D166E">
        <w:rPr>
          <w:b/>
          <w:sz w:val="20"/>
        </w:rPr>
        <w:t>Ttts</w:t>
      </w:r>
      <w:proofErr w:type="spellEnd"/>
      <w:r w:rsidRPr="004D166E">
        <w:rPr>
          <w:b/>
          <w:sz w:val="20"/>
        </w:rPr>
        <w:t xml:space="preserve"> médicamenteux </w:t>
      </w:r>
      <w:r>
        <w:rPr>
          <w:sz w:val="20"/>
        </w:rPr>
        <w:t>: a</w:t>
      </w:r>
      <w:r w:rsidRPr="004D166E">
        <w:rPr>
          <w:sz w:val="20"/>
        </w:rPr>
        <w:t>nti-inflammatoires</w:t>
      </w:r>
      <w:r>
        <w:rPr>
          <w:sz w:val="20"/>
        </w:rPr>
        <w:t xml:space="preserve"> (aspirine, </w:t>
      </w:r>
      <w:proofErr w:type="spellStart"/>
      <w:r>
        <w:rPr>
          <w:sz w:val="20"/>
        </w:rPr>
        <w:t>prednisone</w:t>
      </w:r>
      <w:proofErr w:type="spellEnd"/>
      <w:r>
        <w:rPr>
          <w:sz w:val="20"/>
        </w:rPr>
        <w:t>), antituberculeux (si péricardite tuberculeuse), antibiotiques (si péricardite rhumatismale/bactérienne).</w:t>
      </w:r>
    </w:p>
    <w:p w:rsidR="004D166E" w:rsidRDefault="004D166E" w:rsidP="004D166E">
      <w:pPr>
        <w:spacing w:after="0"/>
        <w:rPr>
          <w:sz w:val="20"/>
        </w:rPr>
      </w:pPr>
    </w:p>
    <w:p w:rsidR="004D166E" w:rsidRDefault="004D166E" w:rsidP="004D166E">
      <w:pPr>
        <w:spacing w:after="0"/>
        <w:rPr>
          <w:sz w:val="20"/>
        </w:rPr>
      </w:pPr>
      <w:proofErr w:type="spellStart"/>
      <w:r w:rsidRPr="004D166E">
        <w:rPr>
          <w:b/>
          <w:sz w:val="20"/>
        </w:rPr>
        <w:t>Péricardiocentèse</w:t>
      </w:r>
      <w:proofErr w:type="spellEnd"/>
      <w:r>
        <w:rPr>
          <w:sz w:val="20"/>
        </w:rPr>
        <w:t> :</w:t>
      </w:r>
    </w:p>
    <w:p w:rsidR="004D166E" w:rsidRDefault="004D166E" w:rsidP="004D166E">
      <w:pPr>
        <w:pStyle w:val="ListParagraph"/>
        <w:numPr>
          <w:ilvl w:val="0"/>
          <w:numId w:val="4"/>
        </w:numPr>
        <w:rPr>
          <w:sz w:val="20"/>
        </w:rPr>
      </w:pPr>
      <w:r>
        <w:rPr>
          <w:sz w:val="20"/>
        </w:rPr>
        <w:t>Ponction à aiguille : a</w:t>
      </w:r>
      <w:r w:rsidRPr="004D166E">
        <w:rPr>
          <w:sz w:val="20"/>
        </w:rPr>
        <w:t>spiration de liquide pour diagno</w:t>
      </w:r>
      <w:r>
        <w:rPr>
          <w:sz w:val="20"/>
        </w:rPr>
        <w:t>stic ou décompression si tamponnade</w:t>
      </w:r>
    </w:p>
    <w:p w:rsidR="004D166E" w:rsidRDefault="004D166E" w:rsidP="004D166E">
      <w:pPr>
        <w:pStyle w:val="ListParagraph"/>
        <w:numPr>
          <w:ilvl w:val="0"/>
          <w:numId w:val="4"/>
        </w:numPr>
        <w:rPr>
          <w:sz w:val="20"/>
        </w:rPr>
      </w:pPr>
      <w:r w:rsidRPr="004D166E">
        <w:rPr>
          <w:sz w:val="20"/>
        </w:rPr>
        <w:t>Fenêtre chirurgicale :</w:t>
      </w:r>
      <w:r w:rsidRPr="004D166E">
        <w:t xml:space="preserve"> </w:t>
      </w:r>
      <w:r w:rsidRPr="004D166E">
        <w:rPr>
          <w:sz w:val="20"/>
        </w:rPr>
        <w:t xml:space="preserve">décompression si tamponnade, </w:t>
      </w:r>
      <w:r w:rsidR="00EB0427">
        <w:rPr>
          <w:sz w:val="20"/>
        </w:rPr>
        <w:t>b</w:t>
      </w:r>
      <w:r w:rsidR="00EB0427" w:rsidRPr="004D166E">
        <w:rPr>
          <w:sz w:val="20"/>
        </w:rPr>
        <w:t>iopsie du périca</w:t>
      </w:r>
      <w:r w:rsidR="00EB0427">
        <w:rPr>
          <w:sz w:val="20"/>
        </w:rPr>
        <w:t xml:space="preserve">rde </w:t>
      </w:r>
      <w:r w:rsidRPr="004D166E">
        <w:rPr>
          <w:sz w:val="20"/>
        </w:rPr>
        <w:t xml:space="preserve">si caillot </w:t>
      </w:r>
      <w:r>
        <w:rPr>
          <w:sz w:val="20"/>
        </w:rPr>
        <w:t>(BK, néoplasies)</w:t>
      </w:r>
    </w:p>
    <w:p w:rsidR="004D166E" w:rsidRPr="004D166E" w:rsidRDefault="004D166E" w:rsidP="004D166E">
      <w:pPr>
        <w:rPr>
          <w:b/>
          <w:sz w:val="20"/>
          <w:u w:val="single"/>
        </w:rPr>
      </w:pPr>
      <w:r>
        <w:rPr>
          <w:b/>
          <w:sz w:val="20"/>
          <w:u w:val="single"/>
        </w:rPr>
        <w:t>9</w:t>
      </w:r>
      <w:r w:rsidRPr="004D166E">
        <w:rPr>
          <w:b/>
          <w:sz w:val="20"/>
          <w:u w:val="single"/>
        </w:rPr>
        <w:t xml:space="preserve"> messages à retenir</w:t>
      </w:r>
      <w:r>
        <w:rPr>
          <w:sz w:val="20"/>
        </w:rPr>
        <w:t> :</w:t>
      </w:r>
    </w:p>
    <w:tbl>
      <w:tblPr>
        <w:tblStyle w:val="TableGrid"/>
        <w:tblW w:w="10774" w:type="dxa"/>
        <w:tblInd w:w="-6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6096"/>
        <w:gridCol w:w="4678"/>
      </w:tblGrid>
      <w:tr w:rsidR="004D166E" w:rsidTr="004D166E">
        <w:tc>
          <w:tcPr>
            <w:tcW w:w="6096" w:type="dxa"/>
          </w:tcPr>
          <w:p w:rsidR="004D166E" w:rsidRDefault="004D166E" w:rsidP="004D166E">
            <w:pPr>
              <w:rPr>
                <w:sz w:val="20"/>
              </w:rPr>
            </w:pPr>
            <w:r>
              <w:rPr>
                <w:sz w:val="20"/>
              </w:rPr>
              <w:t xml:space="preserve">1. </w:t>
            </w:r>
            <w:r w:rsidRPr="004D166E">
              <w:rPr>
                <w:sz w:val="20"/>
              </w:rPr>
              <w:t>Pathologie fréquente du sujet jeune</w:t>
            </w:r>
          </w:p>
          <w:p w:rsidR="004D166E" w:rsidRDefault="004D166E" w:rsidP="004D166E">
            <w:pPr>
              <w:rPr>
                <w:sz w:val="20"/>
              </w:rPr>
            </w:pPr>
            <w:r>
              <w:rPr>
                <w:sz w:val="20"/>
              </w:rPr>
              <w:t xml:space="preserve">2. </w:t>
            </w:r>
            <w:r w:rsidRPr="004D166E">
              <w:rPr>
                <w:sz w:val="20"/>
              </w:rPr>
              <w:t>Triade classique : douleur thoracique a</w:t>
            </w:r>
            <w:r>
              <w:rPr>
                <w:sz w:val="20"/>
              </w:rPr>
              <w:t>iguë, fièvre, modifications ECG</w:t>
            </w:r>
          </w:p>
          <w:p w:rsidR="004D166E" w:rsidRDefault="004D166E" w:rsidP="004D166E">
            <w:pPr>
              <w:rPr>
                <w:sz w:val="20"/>
              </w:rPr>
            </w:pPr>
            <w:r>
              <w:rPr>
                <w:sz w:val="20"/>
              </w:rPr>
              <w:t xml:space="preserve">3. </w:t>
            </w:r>
            <w:r w:rsidRPr="004D166E">
              <w:rPr>
                <w:sz w:val="20"/>
              </w:rPr>
              <w:t>Frottement péricardique à l’auscultation</w:t>
            </w:r>
          </w:p>
          <w:p w:rsidR="004D166E" w:rsidRPr="004D166E" w:rsidRDefault="004D166E" w:rsidP="004D166E">
            <w:pPr>
              <w:rPr>
                <w:sz w:val="20"/>
              </w:rPr>
            </w:pPr>
            <w:r>
              <w:rPr>
                <w:sz w:val="20"/>
              </w:rPr>
              <w:t xml:space="preserve">4. </w:t>
            </w:r>
            <w:r w:rsidRPr="004D166E">
              <w:rPr>
                <w:sz w:val="20"/>
              </w:rPr>
              <w:t>L’écho mon</w:t>
            </w:r>
            <w:r w:rsidR="002F1A96">
              <w:rPr>
                <w:sz w:val="20"/>
              </w:rPr>
              <w:t>tre un décollement péricardique (lame d’épanchement)</w:t>
            </w:r>
          </w:p>
          <w:p w:rsidR="004D166E" w:rsidRDefault="004D166E" w:rsidP="004D166E">
            <w:pPr>
              <w:rPr>
                <w:sz w:val="20"/>
              </w:rPr>
            </w:pPr>
            <w:r>
              <w:rPr>
                <w:sz w:val="20"/>
              </w:rPr>
              <w:t xml:space="preserve">5. </w:t>
            </w:r>
            <w:r w:rsidRPr="004D166E">
              <w:rPr>
                <w:sz w:val="20"/>
              </w:rPr>
              <w:t>Maladie bénigne</w:t>
            </w:r>
          </w:p>
        </w:tc>
        <w:tc>
          <w:tcPr>
            <w:tcW w:w="4678" w:type="dxa"/>
          </w:tcPr>
          <w:p w:rsidR="004D166E" w:rsidRDefault="004D166E" w:rsidP="004D166E">
            <w:pPr>
              <w:rPr>
                <w:sz w:val="20"/>
              </w:rPr>
            </w:pPr>
            <w:r>
              <w:rPr>
                <w:sz w:val="20"/>
              </w:rPr>
              <w:t xml:space="preserve">6. </w:t>
            </w:r>
            <w:r w:rsidRPr="004D166E">
              <w:rPr>
                <w:sz w:val="20"/>
              </w:rPr>
              <w:t>Parfois récidivante</w:t>
            </w:r>
          </w:p>
          <w:p w:rsidR="004D166E" w:rsidRDefault="004D166E" w:rsidP="004D166E">
            <w:pPr>
              <w:rPr>
                <w:sz w:val="20"/>
              </w:rPr>
            </w:pPr>
            <w:r>
              <w:rPr>
                <w:sz w:val="20"/>
              </w:rPr>
              <w:t xml:space="preserve">7. </w:t>
            </w:r>
            <w:r w:rsidRPr="004D166E">
              <w:rPr>
                <w:sz w:val="20"/>
              </w:rPr>
              <w:t>Traitement par aspirine</w:t>
            </w:r>
          </w:p>
          <w:p w:rsidR="004D166E" w:rsidRDefault="004D166E" w:rsidP="004D166E">
            <w:pPr>
              <w:rPr>
                <w:sz w:val="20"/>
              </w:rPr>
            </w:pPr>
            <w:r>
              <w:rPr>
                <w:sz w:val="20"/>
              </w:rPr>
              <w:t>8.</w:t>
            </w:r>
            <w:r w:rsidRPr="004D166E">
              <w:rPr>
                <w:sz w:val="20"/>
              </w:rPr>
              <w:t xml:space="preserve"> Etiologies difficiles à trouver</w:t>
            </w:r>
          </w:p>
          <w:p w:rsidR="004D166E" w:rsidRDefault="004D166E" w:rsidP="004D166E">
            <w:pPr>
              <w:rPr>
                <w:sz w:val="20"/>
              </w:rPr>
            </w:pPr>
            <w:r>
              <w:rPr>
                <w:sz w:val="20"/>
              </w:rPr>
              <w:t>9.</w:t>
            </w:r>
            <w:r w:rsidRPr="004D166E">
              <w:rPr>
                <w:sz w:val="20"/>
              </w:rPr>
              <w:t xml:space="preserve"> Diagnostic différentiel avec l’angor ou l’infarctus</w:t>
            </w:r>
          </w:p>
        </w:tc>
      </w:tr>
    </w:tbl>
    <w:p w:rsidR="004D166E" w:rsidRPr="004D166E" w:rsidRDefault="004D166E" w:rsidP="004D166E">
      <w:pPr>
        <w:rPr>
          <w:sz w:val="20"/>
        </w:rPr>
      </w:pPr>
    </w:p>
    <w:sectPr w:rsidR="004D166E" w:rsidRPr="004D166E" w:rsidSect="00F42CB8">
      <w:footerReference w:type="default" r:id="rId7"/>
      <w:pgSz w:w="11906" w:h="16838"/>
      <w:pgMar w:top="1417" w:right="1417" w:bottom="1417" w:left="1417" w:header="708" w:footer="567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8561A" w:rsidRDefault="0018561A" w:rsidP="00F42CB8">
      <w:pPr>
        <w:spacing w:after="0" w:line="240" w:lineRule="auto"/>
      </w:pPr>
      <w:r>
        <w:separator/>
      </w:r>
    </w:p>
  </w:endnote>
  <w:endnote w:type="continuationSeparator" w:id="0">
    <w:p w:rsidR="0018561A" w:rsidRDefault="0018561A" w:rsidP="00F42C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sz w:val="18"/>
      </w:rPr>
      <w:id w:val="75354037"/>
      <w:docPartObj>
        <w:docPartGallery w:val="Page Numbers (Bottom of Page)"/>
        <w:docPartUnique/>
      </w:docPartObj>
    </w:sdtPr>
    <w:sdtContent>
      <w:p w:rsidR="00CF37E2" w:rsidRPr="00F42CB8" w:rsidRDefault="00A446A3">
        <w:pPr>
          <w:pStyle w:val="Footer"/>
          <w:jc w:val="right"/>
          <w:rPr>
            <w:sz w:val="18"/>
          </w:rPr>
        </w:pPr>
        <w:r w:rsidRPr="00F42CB8">
          <w:rPr>
            <w:sz w:val="18"/>
          </w:rPr>
          <w:fldChar w:fldCharType="begin"/>
        </w:r>
        <w:r w:rsidR="00CF37E2" w:rsidRPr="00F42CB8">
          <w:rPr>
            <w:sz w:val="18"/>
          </w:rPr>
          <w:instrText xml:space="preserve"> PAGE   \* MERGEFORMAT </w:instrText>
        </w:r>
        <w:r w:rsidRPr="00F42CB8">
          <w:rPr>
            <w:sz w:val="18"/>
          </w:rPr>
          <w:fldChar w:fldCharType="separate"/>
        </w:r>
        <w:r w:rsidR="002F1A96">
          <w:rPr>
            <w:noProof/>
            <w:sz w:val="18"/>
          </w:rPr>
          <w:t>3</w:t>
        </w:r>
        <w:r w:rsidRPr="00F42CB8">
          <w:rPr>
            <w:sz w:val="18"/>
          </w:rPr>
          <w:fldChar w:fldCharType="end"/>
        </w:r>
      </w:p>
    </w:sdtContent>
  </w:sdt>
  <w:p w:rsidR="00CF37E2" w:rsidRPr="00F42CB8" w:rsidRDefault="00CF37E2">
    <w:pPr>
      <w:pStyle w:val="Footer"/>
      <w:rPr>
        <w:sz w:val="18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8561A" w:rsidRDefault="0018561A" w:rsidP="00F42CB8">
      <w:pPr>
        <w:spacing w:after="0" w:line="240" w:lineRule="auto"/>
      </w:pPr>
      <w:r>
        <w:separator/>
      </w:r>
    </w:p>
  </w:footnote>
  <w:footnote w:type="continuationSeparator" w:id="0">
    <w:p w:rsidR="0018561A" w:rsidRDefault="0018561A" w:rsidP="00F42C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136768"/>
    <w:multiLevelType w:val="hybridMultilevel"/>
    <w:tmpl w:val="B1AA3ED2"/>
    <w:lvl w:ilvl="0" w:tplc="A7504BC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BE646F3"/>
    <w:multiLevelType w:val="hybridMultilevel"/>
    <w:tmpl w:val="0F9A0C34"/>
    <w:lvl w:ilvl="0" w:tplc="A7504BC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BA437B5"/>
    <w:multiLevelType w:val="hybridMultilevel"/>
    <w:tmpl w:val="C3449B5E"/>
    <w:lvl w:ilvl="0" w:tplc="07348F08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7972AB8"/>
    <w:multiLevelType w:val="hybridMultilevel"/>
    <w:tmpl w:val="05C6E568"/>
    <w:lvl w:ilvl="0" w:tplc="A7504BC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B47EA"/>
    <w:rsid w:val="0018561A"/>
    <w:rsid w:val="001C1D41"/>
    <w:rsid w:val="002F1A96"/>
    <w:rsid w:val="0033589F"/>
    <w:rsid w:val="003450A6"/>
    <w:rsid w:val="00392BC4"/>
    <w:rsid w:val="0049650B"/>
    <w:rsid w:val="004C4219"/>
    <w:rsid w:val="004D166E"/>
    <w:rsid w:val="007B47EA"/>
    <w:rsid w:val="00A446A3"/>
    <w:rsid w:val="00B24AAD"/>
    <w:rsid w:val="00B77013"/>
    <w:rsid w:val="00CA2CD2"/>
    <w:rsid w:val="00CF37E2"/>
    <w:rsid w:val="00CF4E32"/>
    <w:rsid w:val="00D55962"/>
    <w:rsid w:val="00D650F9"/>
    <w:rsid w:val="00EB0427"/>
    <w:rsid w:val="00EF1CAA"/>
    <w:rsid w:val="00F42CB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1CA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650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F42CB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42CB8"/>
  </w:style>
  <w:style w:type="paragraph" w:styleId="Footer">
    <w:name w:val="footer"/>
    <w:basedOn w:val="Normal"/>
    <w:link w:val="FooterChar"/>
    <w:uiPriority w:val="99"/>
    <w:unhideWhenUsed/>
    <w:rsid w:val="00F42CB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2CB8"/>
  </w:style>
  <w:style w:type="table" w:styleId="TableGrid">
    <w:name w:val="Table Grid"/>
    <w:basedOn w:val="TableNormal"/>
    <w:uiPriority w:val="59"/>
    <w:rsid w:val="004D166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1062</Words>
  <Characters>5843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Ashley</dc:creator>
  <cp:keywords/>
  <dc:description/>
  <cp:lastModifiedBy>Ashley</cp:lastModifiedBy>
  <cp:revision>12</cp:revision>
  <dcterms:created xsi:type="dcterms:W3CDTF">2013-10-11T16:22:00Z</dcterms:created>
  <dcterms:modified xsi:type="dcterms:W3CDTF">2014-07-21T12:36:00Z</dcterms:modified>
</cp:coreProperties>
</file>