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p>
      <w:pPr>
        <w:pStyle w:val="Corps"/>
        <w:jc w:val="center"/>
        <w:rPr>
          <w:sz w:val="50"/>
          <w:szCs w:val="50"/>
          <w:u w:val="single"/>
        </w:rPr>
      </w:pPr>
      <w:r>
        <w:rPr>
          <w:sz w:val="50"/>
          <w:szCs w:val="50"/>
          <w:u w:val="single"/>
          <w:rtl w:val="0"/>
          <w:lang w:val="fr-FR"/>
        </w:rPr>
        <w:t>Agnosie</w:t>
      </w:r>
    </w:p>
    <w:p>
      <w:pPr>
        <w:pStyle w:val="Corps"/>
        <w:numPr>
          <w:ilvl w:val="0"/>
          <w:numId w:val="2"/>
        </w:numPr>
        <w:ind w:left="655"/>
        <w:jc w:val="left"/>
        <w:rPr>
          <w:position w:val="0"/>
          <w:sz w:val="40"/>
          <w:szCs w:val="40"/>
        </w:rPr>
      </w:pPr>
      <w:r>
        <w:rPr>
          <w:sz w:val="40"/>
          <w:szCs w:val="40"/>
          <w:rtl w:val="0"/>
          <w:lang w:val="fr-FR"/>
        </w:rPr>
        <w:t>Rappel de l</w:t>
      </w:r>
      <w:r>
        <w:rPr>
          <w:rFonts w:hAnsi="Helvetica" w:hint="default"/>
          <w:sz w:val="40"/>
          <w:szCs w:val="40"/>
          <w:rtl w:val="0"/>
          <w:lang w:val="fr-FR"/>
        </w:rPr>
        <w:t>’</w:t>
      </w:r>
      <w:r>
        <w:rPr>
          <w:sz w:val="40"/>
          <w:szCs w:val="40"/>
          <w:rtl w:val="0"/>
          <w:lang w:val="fr-FR"/>
        </w:rPr>
        <w:t>organisation du cortex visuel:</w:t>
      </w:r>
      <w:r>
        <w:rPr>
          <w:sz w:val="40"/>
          <w:szCs w:val="40"/>
        </w:rPr>
        <w:drawing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312921</wp:posOffset>
            </wp:positionV>
            <wp:extent cx="2765631" cy="2062040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image.png"/>
                    <pic:cNvPicPr/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5631" cy="20620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40"/>
          <w:szCs w:val="40"/>
        </w:rPr>
        <w:drawing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2751275</wp:posOffset>
            </wp:positionH>
            <wp:positionV relativeFrom="line">
              <wp:posOffset>311294</wp:posOffset>
            </wp:positionV>
            <wp:extent cx="2032149" cy="2056025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2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image.png"/>
                    <pic:cNvPicPr/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149" cy="20560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Il est important de 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aliser qu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il existe des aires visuelles multiples avec pleins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entit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 diff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rentes. Il existe notamment deux voies qui commencent dans la 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tine avec des cellules ganglionnaires diff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rentes:</w:t>
      </w:r>
      <w:r>
        <w:rPr>
          <w:sz w:val="30"/>
          <w:szCs w:val="30"/>
        </w:rPr>
        <w:drawing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2938426</wp:posOffset>
            </wp:positionH>
            <wp:positionV relativeFrom="line">
              <wp:posOffset>311544</wp:posOffset>
            </wp:positionV>
            <wp:extent cx="3175280" cy="1956643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2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image.png"/>
                    <pic:cNvPicPr/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280" cy="195664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s"/>
        <w:numPr>
          <w:ilvl w:val="0"/>
          <w:numId w:val="4"/>
        </w:numPr>
        <w:ind w:left="245"/>
        <w:jc w:val="left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La voie </w:t>
      </w:r>
      <w:r>
        <w:rPr>
          <w:color w:val="ec9f2e"/>
          <w:sz w:val="30"/>
          <w:szCs w:val="30"/>
          <w:rtl w:val="0"/>
          <w:lang w:val="fr-FR"/>
        </w:rPr>
        <w:t>magnocellulaire</w:t>
      </w:r>
      <w:r>
        <w:rPr>
          <w:sz w:val="30"/>
          <w:szCs w:val="30"/>
          <w:rtl w:val="0"/>
          <w:lang w:val="fr-FR"/>
        </w:rPr>
        <w:t>=Where (cortex pari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tal post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rieur)=mouvement</w:t>
      </w:r>
    </w:p>
    <w:p>
      <w:pPr>
        <w:pStyle w:val="Corps"/>
        <w:numPr>
          <w:ilvl w:val="0"/>
          <w:numId w:val="5"/>
        </w:numPr>
        <w:ind w:left="245"/>
        <w:jc w:val="left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La voie </w:t>
      </w:r>
      <w:r>
        <w:rPr>
          <w:color w:val="9d44b8"/>
          <w:sz w:val="30"/>
          <w:szCs w:val="30"/>
          <w:rtl w:val="0"/>
          <w:lang w:val="fr-FR"/>
        </w:rPr>
        <w:t>parvocellulaire</w:t>
      </w:r>
      <w:r>
        <w:rPr>
          <w:sz w:val="30"/>
          <w:szCs w:val="30"/>
          <w:rtl w:val="0"/>
          <w:lang w:val="fr-FR"/>
        </w:rPr>
        <w:t>=What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(cortex temporal inf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rieur)=couleur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</w:rPr>
        <w:drawing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3846553</wp:posOffset>
            </wp:positionH>
            <wp:positionV relativeFrom="line">
              <wp:posOffset>309272</wp:posOffset>
            </wp:positionV>
            <wp:extent cx="2267153" cy="3075331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2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image.png"/>
                    <pic:cNvPicPr/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153" cy="30753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Des exp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riences ont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t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al</w:t>
      </w:r>
      <w:r>
        <mc:AlternateContent>
          <mc:Choice Requires="wps">
            <w:drawing>
              <wp:anchor distT="152400" distB="152400" distL="152400" distR="152400" simplePos="0" relativeHeight="251662336" behindDoc="0" locked="0" layoutInCell="1" allowOverlap="1">
                <wp:simplePos x="0" y="0"/>
                <wp:positionH relativeFrom="page">
                  <wp:posOffset>5150955</wp:posOffset>
                </wp:positionH>
                <wp:positionV relativeFrom="page">
                  <wp:posOffset>6142940</wp:posOffset>
                </wp:positionV>
                <wp:extent cx="815301" cy="240665"/>
                <wp:effectExtent l="0" t="0" r="0" b="0"/>
                <wp:wrapThrough wrapText="bothSides" distL="152400" distR="152400">
                  <wp:wrapPolygon edited="1">
                    <wp:start x="3554" y="-2165"/>
                    <wp:lineTo x="2637" y="8357"/>
                    <wp:lineTo x="550" y="1739"/>
                    <wp:lineTo x="-95" y="1093"/>
                    <wp:lineTo x="0" y="0"/>
                    <wp:lineTo x="95" y="-1093"/>
                    <wp:lineTo x="741" y="-448"/>
                    <wp:lineTo x="3554" y="-2165"/>
                    <wp:lineTo x="3191" y="2003"/>
                    <wp:lineTo x="21696" y="20507"/>
                    <wp:lineTo x="21505" y="22694"/>
                    <wp:lineTo x="3001" y="4189"/>
                    <wp:lineTo x="2637" y="8357"/>
                    <wp:lineTo x="3554" y="-2165"/>
                  </wp:wrapPolygon>
                </wp:wrapThrough>
                <wp:docPr id="107374182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15301" cy="240665"/>
                        </a:xfrm>
                        <a:prstGeom prst="line">
                          <a:avLst/>
                        </a:prstGeom>
                        <a:noFill/>
                        <a:ln w="25400" cap="flat">
                          <a:solidFill>
                            <a:srgbClr val="9D45B8"/>
                          </a:solidFill>
                          <a:prstDash val="solid"/>
                          <a:miter lim="400000"/>
                          <a:head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405.6pt;margin-top:483.7pt;width:64.2pt;height:18.9pt;z-index:251662336;mso-position-horizontal:absolute;mso-position-horizontal-relative:page;mso-position-vertical:absolute;mso-position-vertical-relative:page;mso-wrap-distance-left:12.0pt;mso-wrap-distance-top:12.0pt;mso-wrap-distance-right:12.0pt;mso-wrap-distance-bottom:12.0pt;flip:y;">
                <v:fill on="f"/>
                <v:stroke filltype="solid" color="#9D45B8" opacity="100.0%" weight="2.0pt" dashstyle="solid" endcap="flat" miterlimit="400.0%" joinstyle="miter" linestyle="single" startarrow="block" startarrowwidth="medium" startarrowlength="medium" endarrow="none" endarrowwidth="medium" endarrowlength="medium"/>
                <w10:wrap type="through" side="bothSides" anchorx="page" anchory="page"/>
              </v:line>
            </w:pict>
          </mc:Fallback>
        </mc:AlternateContent>
      </w:r>
      <w:r>
        <w:rPr>
          <w:sz w:val="30"/>
          <w:szCs w:val="30"/>
          <w:rtl w:val="0"/>
          <w:lang w:val="fr-FR"/>
        </w:rPr>
        <w:t>is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es pour prouver qu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il existait diff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rents centres (ou aires corticales) sp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cialis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 dans le cerveau. Il y en a un pour la perception des mouvements, un pour la perception des couleurs.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exp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rience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tait que des patients regardaient une image en couleur,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autres en noir et blanc ou alors une image statique,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autres une image en mouvement. On enregistrait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activation des zones avec le PET-scan ou le changement du flux sanguin avec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IRM.  On a ainsi pu mettre en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vidence que le </w:t>
      </w:r>
      <w:r>
        <w:rPr>
          <w:b w:val="1"/>
          <w:bCs w:val="1"/>
          <w:sz w:val="30"/>
          <w:szCs w:val="30"/>
          <w:rtl w:val="0"/>
          <w:lang w:val="fr-FR"/>
        </w:rPr>
        <w:t>centre sp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cialis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 xml:space="preserve">é </w:t>
      </w:r>
      <w:r>
        <w:rPr>
          <w:b w:val="1"/>
          <w:bCs w:val="1"/>
          <w:sz w:val="30"/>
          <w:szCs w:val="30"/>
          <w:rtl w:val="0"/>
          <w:lang w:val="fr-FR"/>
        </w:rPr>
        <w:t>des couleurs est le centre V4 et le centre sp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cialis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 xml:space="preserve">é </w:t>
      </w:r>
      <w:r>
        <w:rPr>
          <w:b w:val="1"/>
          <w:bCs w:val="1"/>
          <w:sz w:val="30"/>
          <w:szCs w:val="30"/>
          <w:rtl w:val="0"/>
          <w:lang w:val="fr-FR"/>
        </w:rPr>
        <w:t>des mouvements est le centre V5</w:t>
      </w:r>
      <w:r>
        <w:rPr>
          <w:sz w:val="30"/>
          <w:szCs w:val="30"/>
          <w:rtl w:val="0"/>
          <w:lang w:val="fr-FR"/>
        </w:rPr>
        <w:t xml:space="preserve">. </w:t>
      </w:r>
    </w:p>
    <w:p>
      <w:pPr>
        <w:pStyle w:val="Corps"/>
        <w:jc w:val="left"/>
        <w:rPr>
          <w:sz w:val="40"/>
          <w:szCs w:val="40"/>
        </w:rPr>
      </w:pPr>
    </w:p>
    <w:p>
      <w:pPr>
        <w:pStyle w:val="Corps"/>
        <w:numPr>
          <w:ilvl w:val="0"/>
          <w:numId w:val="2"/>
        </w:numPr>
        <w:ind w:left="655"/>
        <w:jc w:val="left"/>
        <w:rPr>
          <w:position w:val="0"/>
          <w:sz w:val="40"/>
          <w:szCs w:val="40"/>
        </w:rPr>
      </w:pPr>
      <w:r>
        <w:rPr>
          <w:sz w:val="40"/>
          <w:szCs w:val="40"/>
          <w:rtl w:val="0"/>
          <w:lang w:val="fr-FR"/>
        </w:rPr>
        <w:t>L</w:t>
      </w:r>
      <w:r>
        <w:rPr>
          <w:rFonts w:hAnsi="Helvetica" w:hint="default"/>
          <w:sz w:val="40"/>
          <w:szCs w:val="40"/>
          <w:rtl w:val="0"/>
          <w:lang w:val="fr-FR"/>
        </w:rPr>
        <w:t>’</w:t>
      </w:r>
      <w:r>
        <w:rPr>
          <w:sz w:val="40"/>
          <w:szCs w:val="40"/>
          <w:rtl w:val="0"/>
          <w:lang w:val="fr-FR"/>
        </w:rPr>
        <w:t xml:space="preserve">achromatopsie: </w:t>
      </w:r>
      <w:r>
        <w:rPr>
          <w:sz w:val="30"/>
          <w:szCs w:val="30"/>
          <w:rtl w:val="0"/>
          <w:lang w:val="fr-FR"/>
        </w:rPr>
        <w:t>Il s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agit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un trouble de la perception des couleurs. Le reste de la vision est correcte (acuit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visuelle normale). La reconnaissance des formes et la perception du mouvement sont relativement pr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serv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es. Le patient dira que les couleurs sont 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lav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es, tristes. 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Le trouble peut </w:t>
      </w:r>
      <w:r>
        <w:rPr>
          <w:rFonts w:hAnsi="Helvetica" w:hint="default"/>
          <w:sz w:val="30"/>
          <w:szCs w:val="30"/>
          <w:rtl w:val="0"/>
          <w:lang w:val="fr-FR"/>
        </w:rPr>
        <w:t>ê</w:t>
      </w:r>
      <w:r>
        <w:rPr>
          <w:sz w:val="30"/>
          <w:szCs w:val="30"/>
          <w:rtl w:val="0"/>
          <w:lang w:val="fr-FR"/>
        </w:rPr>
        <w:t>tre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origine</w:t>
      </w:r>
      <w:r>
        <w:rPr>
          <w:b w:val="1"/>
          <w:bCs w:val="1"/>
          <w:sz w:val="30"/>
          <w:szCs w:val="30"/>
          <w:rtl w:val="0"/>
          <w:lang w:val="fr-FR"/>
        </w:rPr>
        <w:t xml:space="preserve"> p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riph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rique (r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tinienne) ou centrale (c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brale=chez l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adulte</w:t>
      </w:r>
      <w:r>
        <w:rPr>
          <w:sz w:val="30"/>
          <w:szCs w:val="30"/>
          <w:rtl w:val="0"/>
          <w:lang w:val="fr-FR"/>
        </w:rPr>
        <w:t>). En g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n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ral c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est tout le champ qui est touch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, il est rare que le probl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me ne se trouve que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un seul c</w:t>
      </w:r>
      <w:r>
        <w:rPr>
          <w:rFonts w:hAnsi="Helvetica" w:hint="default"/>
          <w:sz w:val="30"/>
          <w:szCs w:val="30"/>
          <w:rtl w:val="0"/>
          <w:lang w:val="fr-FR"/>
        </w:rPr>
        <w:t>ô</w:t>
      </w:r>
      <w:r>
        <w:rPr>
          <w:sz w:val="30"/>
          <w:szCs w:val="30"/>
          <w:rtl w:val="0"/>
          <w:lang w:val="fr-FR"/>
        </w:rPr>
        <w:t>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. 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Historique: Un ophtalmologue lausannois a publi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un cas en 1888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h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miachromatopsie droite. Il a remarqu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qu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il y avait une 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sion occipitale m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diane inf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rieure droite.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Comme vu plus haut, la zone sp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cialis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e des couleurs est la zone V4. </w:t>
      </w:r>
      <w:r>
        <w:rPr>
          <w:b w:val="1"/>
          <w:bCs w:val="1"/>
          <w:sz w:val="30"/>
          <w:szCs w:val="30"/>
          <w:rtl w:val="0"/>
          <w:lang w:val="fr-FR"/>
        </w:rPr>
        <w:t>L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achromatopsie est donc le 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sultat d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une l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sion de l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aire visuelle V4</w:t>
      </w:r>
      <w:r>
        <w:rPr>
          <w:sz w:val="30"/>
          <w:szCs w:val="30"/>
          <w:rtl w:val="0"/>
          <w:lang w:val="fr-FR"/>
        </w:rPr>
        <w:t>.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aire V4 se trouve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 xml:space="preserve">la </w:t>
      </w:r>
      <w:r>
        <w:rPr>
          <w:b w:val="1"/>
          <w:bCs w:val="1"/>
          <w:sz w:val="30"/>
          <w:szCs w:val="30"/>
          <w:rtl w:val="0"/>
          <w:lang w:val="fr-FR"/>
        </w:rPr>
        <w:t>jonction occipito-temporale inf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rieure</w:t>
      </w:r>
      <w:r>
        <w:rPr>
          <w:sz w:val="30"/>
          <w:szCs w:val="30"/>
          <w:rtl w:val="0"/>
          <w:lang w:val="fr-FR"/>
        </w:rPr>
        <w:t xml:space="preserve">. 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cup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ration: On a 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couvert que lors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une 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sion dans la zone des couleurs, le 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ficit est prononc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à </w:t>
      </w:r>
      <w:r>
        <w:rPr>
          <w:sz w:val="30"/>
          <w:szCs w:val="30"/>
          <w:rtl w:val="0"/>
          <w:lang w:val="fr-FR"/>
        </w:rPr>
        <w:t>la phase aigu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ë </w:t>
      </w:r>
      <w:r>
        <w:rPr>
          <w:sz w:val="30"/>
          <w:szCs w:val="30"/>
          <w:rtl w:val="0"/>
          <w:lang w:val="fr-FR"/>
        </w:rPr>
        <w:t>mais sera suivi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une </w:t>
      </w:r>
      <w:r>
        <w:rPr>
          <w:b w:val="1"/>
          <w:bCs w:val="1"/>
          <w:sz w:val="30"/>
          <w:szCs w:val="30"/>
          <w:rtl w:val="0"/>
          <w:lang w:val="fr-FR"/>
        </w:rPr>
        <w:t>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cup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ration tr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è</w:t>
      </w:r>
      <w:r>
        <w:rPr>
          <w:b w:val="1"/>
          <w:bCs w:val="1"/>
          <w:sz w:val="30"/>
          <w:szCs w:val="30"/>
          <w:rtl w:val="0"/>
          <w:lang w:val="fr-FR"/>
        </w:rPr>
        <w:t>s bonne</w:t>
      </w:r>
      <w:r>
        <w:rPr>
          <w:sz w:val="30"/>
          <w:szCs w:val="30"/>
          <w:rtl w:val="0"/>
          <w:lang w:val="fr-FR"/>
        </w:rPr>
        <w:t xml:space="preserve"> (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exception de quelques teintes sp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ciales qui ne sont pas 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cup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es). 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Les s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quelles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 xml:space="preserve">long terme peuvent </w:t>
      </w:r>
      <w:r>
        <w:rPr>
          <w:rFonts w:hAnsi="Helvetica" w:hint="default"/>
          <w:sz w:val="30"/>
          <w:szCs w:val="30"/>
          <w:rtl w:val="0"/>
          <w:lang w:val="fr-FR"/>
        </w:rPr>
        <w:t>ê</w:t>
      </w:r>
      <w:r>
        <w:rPr>
          <w:sz w:val="30"/>
          <w:szCs w:val="30"/>
          <w:rtl w:val="0"/>
          <w:lang w:val="fr-FR"/>
        </w:rPr>
        <w:t>tre la discrimination des couleurs (teintes), la m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moire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court-terme des couleurs ou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invariance des couleurs.</w:t>
      </w:r>
    </w:p>
    <w:p>
      <w:pPr>
        <w:pStyle w:val="Corps"/>
        <w:numPr>
          <w:ilvl w:val="0"/>
          <w:numId w:val="2"/>
        </w:numPr>
        <w:ind w:left="655"/>
        <w:jc w:val="left"/>
        <w:rPr>
          <w:position w:val="0"/>
          <w:sz w:val="40"/>
          <w:szCs w:val="40"/>
        </w:rPr>
      </w:pPr>
      <w:r>
        <w:rPr>
          <w:sz w:val="40"/>
          <w:szCs w:val="40"/>
          <w:rtl w:val="0"/>
          <w:lang w:val="fr-FR"/>
        </w:rPr>
        <w:t>L</w:t>
      </w:r>
      <w:r>
        <w:rPr>
          <w:rFonts w:hAnsi="Helvetica" w:hint="default"/>
          <w:sz w:val="40"/>
          <w:szCs w:val="40"/>
          <w:rtl w:val="0"/>
          <w:lang w:val="fr-FR"/>
        </w:rPr>
        <w:t>’</w:t>
      </w:r>
      <w:r>
        <w:rPr>
          <w:sz w:val="40"/>
          <w:szCs w:val="40"/>
          <w:rtl w:val="0"/>
          <w:lang w:val="fr-FR"/>
        </w:rPr>
        <w:t>akin</w:t>
      </w:r>
      <w:r>
        <w:rPr>
          <w:rFonts w:hAnsi="Helvetica" w:hint="default"/>
          <w:sz w:val="40"/>
          <w:szCs w:val="40"/>
          <w:rtl w:val="0"/>
          <w:lang w:val="fr-FR"/>
        </w:rPr>
        <w:t>é</w:t>
      </w:r>
      <w:r>
        <w:rPr>
          <w:sz w:val="40"/>
          <w:szCs w:val="40"/>
          <w:rtl w:val="0"/>
          <w:lang w:val="fr-FR"/>
        </w:rPr>
        <w:t xml:space="preserve">topsie: </w:t>
      </w:r>
      <w:r>
        <w:rPr>
          <w:sz w:val="30"/>
          <w:szCs w:val="30"/>
          <w:rtl w:val="0"/>
          <w:lang w:val="fr-FR"/>
        </w:rPr>
        <w:t>Il s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agit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un trouble de la perception du mouvement (la personne voit comme une s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quence de photos).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acuit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visuelle est normale et la reconnaissance des formes et la perception des couleurs sont relativement pr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serv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es. 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Le trouble peut </w:t>
      </w:r>
      <w:r>
        <w:rPr>
          <w:rFonts w:hAnsi="Helvetica" w:hint="default"/>
          <w:sz w:val="30"/>
          <w:szCs w:val="30"/>
          <w:rtl w:val="0"/>
          <w:lang w:val="fr-FR"/>
        </w:rPr>
        <w:t>ê</w:t>
      </w:r>
      <w:r>
        <w:rPr>
          <w:sz w:val="30"/>
          <w:szCs w:val="30"/>
          <w:rtl w:val="0"/>
          <w:lang w:val="fr-FR"/>
        </w:rPr>
        <w:t>tre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origine p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riph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rique (r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tine=b</w:t>
      </w:r>
      <w:r>
        <w:rPr>
          <w:rFonts w:hAnsi="Helvetica" w:hint="default"/>
          <w:sz w:val="30"/>
          <w:szCs w:val="30"/>
          <w:rtl w:val="0"/>
          <w:lang w:val="fr-FR"/>
        </w:rPr>
        <w:t>â</w:t>
      </w:r>
      <w:r>
        <w:rPr>
          <w:sz w:val="30"/>
          <w:szCs w:val="30"/>
          <w:rtl w:val="0"/>
          <w:lang w:val="fr-FR"/>
        </w:rPr>
        <w:t>tonnets) ou centrale (c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brale). 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C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est une atteinte tr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s handicapante pour les patients touch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 qui ne peuvent m</w:t>
      </w:r>
      <w:r>
        <w:rPr>
          <w:rFonts w:hAnsi="Helvetica" w:hint="default"/>
          <w:sz w:val="30"/>
          <w:szCs w:val="30"/>
          <w:rtl w:val="0"/>
          <w:lang w:val="fr-FR"/>
        </w:rPr>
        <w:t>ê</w:t>
      </w:r>
      <w:r>
        <w:rPr>
          <w:sz w:val="30"/>
          <w:szCs w:val="30"/>
          <w:rtl w:val="0"/>
          <w:lang w:val="fr-FR"/>
        </w:rPr>
        <w:t>me pas traverser la rue ou verser du th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dans une tasse (d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borde). 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Il n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y a malheureusement </w:t>
      </w:r>
      <w:r>
        <w:rPr>
          <w:b w:val="1"/>
          <w:bCs w:val="1"/>
          <w:sz w:val="30"/>
          <w:szCs w:val="30"/>
          <w:rtl w:val="0"/>
          <w:lang w:val="fr-FR"/>
        </w:rPr>
        <w:t>pas de 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cup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ration</w:t>
      </w:r>
      <w:r>
        <w:rPr>
          <w:sz w:val="30"/>
          <w:szCs w:val="30"/>
          <w:rtl w:val="0"/>
          <w:lang w:val="fr-FR"/>
        </w:rPr>
        <w:t>, il faut trouver des astuces (sonores,</w:t>
      </w:r>
      <w:r>
        <w:rPr>
          <w:rFonts w:hAnsi="Helvetica" w:hint="default"/>
          <w:sz w:val="30"/>
          <w:szCs w:val="30"/>
          <w:rtl w:val="0"/>
          <w:lang w:val="fr-FR"/>
        </w:rPr>
        <w:t>…</w:t>
      </w:r>
      <w:r>
        <w:rPr>
          <w:sz w:val="30"/>
          <w:szCs w:val="30"/>
          <w:rtl w:val="0"/>
          <w:lang w:val="fr-FR"/>
        </w:rPr>
        <w:t xml:space="preserve">). </w:t>
      </w:r>
    </w:p>
    <w:p>
      <w:pPr>
        <w:pStyle w:val="Corps"/>
        <w:jc w:val="left"/>
        <w:rPr>
          <w:sz w:val="40"/>
          <w:szCs w:val="40"/>
        </w:rPr>
      </w:pPr>
    </w:p>
    <w:p>
      <w:pPr>
        <w:pStyle w:val="Corps"/>
        <w:numPr>
          <w:ilvl w:val="0"/>
          <w:numId w:val="2"/>
        </w:numPr>
        <w:ind w:left="655"/>
        <w:jc w:val="left"/>
        <w:rPr>
          <w:position w:val="0"/>
          <w:sz w:val="40"/>
          <w:szCs w:val="40"/>
        </w:rPr>
      </w:pPr>
      <w:r>
        <w:rPr>
          <w:sz w:val="40"/>
          <w:szCs w:val="40"/>
          <w:rtl w:val="0"/>
          <w:lang w:val="fr-FR"/>
        </w:rPr>
        <w:t>L</w:t>
      </w:r>
      <w:r>
        <w:rPr>
          <w:rFonts w:hAnsi="Helvetica" w:hint="default"/>
          <w:sz w:val="40"/>
          <w:szCs w:val="40"/>
          <w:rtl w:val="0"/>
          <w:lang w:val="fr-FR"/>
        </w:rPr>
        <w:t>’</w:t>
      </w:r>
      <w:r>
        <w:rPr>
          <w:sz w:val="40"/>
          <w:szCs w:val="40"/>
          <w:rtl w:val="0"/>
          <w:lang w:val="fr-FR"/>
        </w:rPr>
        <w:t xml:space="preserve">agnosie visuelle: </w:t>
      </w:r>
      <w:r>
        <w:rPr>
          <w:sz w:val="30"/>
          <w:szCs w:val="30"/>
          <w:rtl w:val="0"/>
          <w:lang w:val="fr-FR"/>
        </w:rPr>
        <w:t>Il s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agit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un trouble de la reconnaissance visuelle. Ce trouble doit </w:t>
      </w:r>
      <w:r>
        <w:rPr>
          <w:rFonts w:hAnsi="Helvetica" w:hint="default"/>
          <w:sz w:val="30"/>
          <w:szCs w:val="30"/>
          <w:rtl w:val="0"/>
          <w:lang w:val="fr-FR"/>
        </w:rPr>
        <w:t>ê</w:t>
      </w:r>
      <w:r>
        <w:rPr>
          <w:sz w:val="30"/>
          <w:szCs w:val="30"/>
          <w:rtl w:val="0"/>
          <w:lang w:val="fr-FR"/>
        </w:rPr>
        <w:t>tre isol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=&gt;</w:t>
      </w:r>
      <w:r>
        <w:rPr>
          <w:b w:val="1"/>
          <w:bCs w:val="1"/>
          <w:sz w:val="30"/>
          <w:szCs w:val="30"/>
          <w:rtl w:val="0"/>
          <w:lang w:val="fr-FR"/>
        </w:rPr>
        <w:t>l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acuit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 xml:space="preserve">é </w:t>
      </w:r>
      <w:r>
        <w:rPr>
          <w:b w:val="1"/>
          <w:bCs w:val="1"/>
          <w:sz w:val="30"/>
          <w:szCs w:val="30"/>
          <w:rtl w:val="0"/>
          <w:lang w:val="fr-FR"/>
        </w:rPr>
        <w:t>visuelle est normale</w:t>
      </w:r>
      <w:r>
        <w:rPr>
          <w:sz w:val="30"/>
          <w:szCs w:val="30"/>
          <w:rtl w:val="0"/>
          <w:lang w:val="fr-FR"/>
        </w:rPr>
        <w:t>, la reconnaissance tactile et auditive sont pr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serv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es. 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Il y a une absence de 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rioration globale. 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Comment teste-t-on la reconnaissance visuelle? </w:t>
      </w:r>
    </w:p>
    <w:p>
      <w:pPr>
        <w:pStyle w:val="Corps"/>
        <w:numPr>
          <w:ilvl w:val="0"/>
          <w:numId w:val="6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</w:rPr>
      </w:pPr>
      <w:r>
        <w:rPr>
          <w:sz w:val="30"/>
          <w:szCs w:val="30"/>
          <w:u w:val="single"/>
          <w:rtl w:val="0"/>
          <w:lang w:val="fr-FR"/>
        </w:rPr>
        <w:t>D</w:t>
      </w:r>
      <w:r>
        <w:rPr>
          <w:rFonts w:hAnsi="Helvetica" w:hint="default"/>
          <w:sz w:val="30"/>
          <w:szCs w:val="30"/>
          <w:u w:val="single"/>
          <w:rtl w:val="0"/>
          <w:lang w:val="fr-FR"/>
        </w:rPr>
        <w:t>é</w:t>
      </w:r>
      <w:r>
        <w:rPr>
          <w:sz w:val="30"/>
          <w:szCs w:val="30"/>
          <w:u w:val="single"/>
          <w:rtl w:val="0"/>
          <w:lang w:val="fr-FR"/>
        </w:rPr>
        <w:t>nomination</w:t>
      </w:r>
      <w:r>
        <w:rPr>
          <w:sz w:val="30"/>
          <w:szCs w:val="30"/>
          <w:rtl w:val="0"/>
          <w:lang w:val="fr-FR"/>
        </w:rPr>
        <w:t xml:space="preserve"> (demander au patient de 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nommer des objets ou des parties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objets p.ex clefs, bouton, col, cadran, bracelet</w:t>
      </w:r>
      <w:r>
        <w:rPr>
          <w:rFonts w:hAnsi="Helvetica" w:hint="default"/>
          <w:sz w:val="30"/>
          <w:szCs w:val="30"/>
          <w:rtl w:val="0"/>
          <w:lang w:val="fr-FR"/>
        </w:rPr>
        <w:t>…</w:t>
      </w:r>
      <w:r>
        <w:rPr>
          <w:sz w:val="30"/>
          <w:szCs w:val="30"/>
          <w:rtl w:val="0"/>
          <w:lang w:val="fr-FR"/>
        </w:rPr>
        <w:t>)</w:t>
      </w:r>
    </w:p>
    <w:p>
      <w:pPr>
        <w:pStyle w:val="Corps"/>
        <w:numPr>
          <w:ilvl w:val="0"/>
          <w:numId w:val="7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</w:rPr>
      </w:pPr>
      <w:r>
        <w:rPr>
          <w:sz w:val="30"/>
          <w:szCs w:val="30"/>
          <w:u w:val="single"/>
          <w:rtl w:val="0"/>
          <w:lang w:val="fr-FR"/>
        </w:rPr>
        <w:t>Appariement</w:t>
      </w:r>
      <w:r>
        <w:rPr>
          <w:sz w:val="30"/>
          <w:szCs w:val="30"/>
          <w:rtl w:val="0"/>
          <w:lang w:val="fr-FR"/>
        </w:rPr>
        <w:t xml:space="preserve"> (p.ex une image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un objet et il faut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apparier avec un objet qui a la m</w:t>
      </w:r>
      <w:r>
        <w:rPr>
          <w:rFonts w:hAnsi="Helvetica" w:hint="default"/>
          <w:sz w:val="30"/>
          <w:szCs w:val="30"/>
          <w:rtl w:val="0"/>
          <w:lang w:val="fr-FR"/>
        </w:rPr>
        <w:t>ê</w:t>
      </w:r>
      <w:r>
        <w:rPr>
          <w:sz w:val="30"/>
          <w:szCs w:val="30"/>
          <w:rtl w:val="0"/>
          <w:lang w:val="fr-FR"/>
        </w:rPr>
        <w:t>me forme)</w:t>
      </w:r>
    </w:p>
    <w:p>
      <w:pPr>
        <w:pStyle w:val="Corps"/>
        <w:numPr>
          <w:ilvl w:val="0"/>
          <w:numId w:val="8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  <w:u w:val="single"/>
        </w:rPr>
      </w:pPr>
      <w:r>
        <w:rPr>
          <w:sz w:val="30"/>
          <w:szCs w:val="30"/>
          <w:u w:val="single"/>
          <w:rtl w:val="0"/>
          <w:lang w:val="fr-FR"/>
        </w:rPr>
        <w:t>Gestes d</w:t>
      </w:r>
      <w:r>
        <w:rPr>
          <w:rFonts w:hAnsi="Helvetica" w:hint="default"/>
          <w:sz w:val="30"/>
          <w:szCs w:val="30"/>
          <w:u w:val="single"/>
          <w:rtl w:val="0"/>
          <w:lang w:val="fr-FR"/>
        </w:rPr>
        <w:t>’</w:t>
      </w:r>
      <w:r>
        <w:rPr>
          <w:sz w:val="30"/>
          <w:szCs w:val="30"/>
          <w:u w:val="single"/>
          <w:rtl w:val="0"/>
          <w:lang w:val="fr-FR"/>
        </w:rPr>
        <w:t>utilisation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Attention! Chez certains patients, </w:t>
      </w:r>
      <w:r>
        <w:rPr>
          <w:b w:val="1"/>
          <w:bCs w:val="1"/>
          <w:sz w:val="30"/>
          <w:szCs w:val="30"/>
          <w:rtl w:val="0"/>
          <w:lang w:val="fr-FR"/>
        </w:rPr>
        <w:t xml:space="preserve">la reconnaissance peut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ê</w:t>
      </w:r>
      <w:r>
        <w:rPr>
          <w:b w:val="1"/>
          <w:bCs w:val="1"/>
          <w:sz w:val="30"/>
          <w:szCs w:val="30"/>
          <w:rtl w:val="0"/>
          <w:lang w:val="fr-FR"/>
        </w:rPr>
        <w:t>tre influenc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e par la repr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sentation de l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objet</w:t>
      </w:r>
      <w:r>
        <w:rPr>
          <w:sz w:val="30"/>
          <w:szCs w:val="30"/>
          <w:rtl w:val="0"/>
          <w:lang w:val="fr-FR"/>
        </w:rPr>
        <w:t xml:space="preserve"> (en vrai, photo, dessin). Cela peut donc </w:t>
      </w:r>
      <w:r>
        <w:rPr>
          <w:rFonts w:hAnsi="Helvetica" w:hint="default"/>
          <w:sz w:val="30"/>
          <w:szCs w:val="30"/>
          <w:rtl w:val="0"/>
          <w:lang w:val="fr-FR"/>
        </w:rPr>
        <w:t>ê</w:t>
      </w:r>
      <w:r>
        <w:rPr>
          <w:sz w:val="30"/>
          <w:szCs w:val="30"/>
          <w:rtl w:val="0"/>
          <w:lang w:val="fr-FR"/>
        </w:rPr>
        <w:t>tre plus facile pour les objets 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els ou au contraire pour les dessins simples. Il faut donc utiliser diff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rents types de mat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riel. 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Les diff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rents types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agnosie visuelle: les patients peuvent ne pas reconna</w:t>
      </w:r>
      <w:r>
        <w:rPr>
          <w:rFonts w:hAnsi="Helvetica" w:hint="default"/>
          <w:sz w:val="30"/>
          <w:szCs w:val="30"/>
          <w:rtl w:val="0"/>
          <w:lang w:val="fr-FR"/>
        </w:rPr>
        <w:t>î</w:t>
      </w:r>
      <w:r>
        <w:rPr>
          <w:sz w:val="30"/>
          <w:szCs w:val="30"/>
          <w:rtl w:val="0"/>
          <w:lang w:val="fr-FR"/>
        </w:rPr>
        <w:t>tre un objet pour plusieurs raisons=&gt;le 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ficit de base</w:t>
      </w:r>
      <w:r>
        <w:rPr>
          <w:sz w:val="30"/>
          <w:szCs w:val="30"/>
        </w:rPr>
        <w:drawing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4173232</wp:posOffset>
            </wp:positionH>
            <wp:positionV relativeFrom="line">
              <wp:posOffset>339509</wp:posOffset>
            </wp:positionV>
            <wp:extent cx="1940474" cy="2567233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30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image.png"/>
                    <pic:cNvPicPr/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0474" cy="256723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30"/>
          <w:szCs w:val="30"/>
          <w:rtl w:val="0"/>
          <w:lang w:val="fr-FR"/>
        </w:rPr>
        <w:t xml:space="preserve"> 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termine le type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agnosie visuelle!</w:t>
      </w:r>
    </w:p>
    <w:p>
      <w:pPr>
        <w:pStyle w:val="Corps"/>
        <w:numPr>
          <w:ilvl w:val="0"/>
          <w:numId w:val="9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</w:rPr>
      </w:pPr>
      <w:r>
        <w:rPr>
          <w:sz w:val="30"/>
          <w:szCs w:val="30"/>
          <w:rtl w:val="0"/>
          <w:lang w:val="fr-FR"/>
        </w:rPr>
        <w:t xml:space="preserve">Agnosie visuelle </w:t>
      </w:r>
      <w:r>
        <w:rPr>
          <w:sz w:val="30"/>
          <w:szCs w:val="30"/>
          <w:u w:val="single"/>
          <w:rtl w:val="0"/>
          <w:lang w:val="fr-FR"/>
        </w:rPr>
        <w:t>associative</w:t>
      </w:r>
      <w:r>
        <w:rPr>
          <w:sz w:val="30"/>
          <w:szCs w:val="30"/>
          <w:rtl w:val="0"/>
          <w:lang w:val="fr-FR"/>
        </w:rPr>
        <w:t xml:space="preserve">: perception des formes correctes mais </w:t>
      </w:r>
      <w:r>
        <w:rPr>
          <w:b w:val="1"/>
          <w:bCs w:val="1"/>
          <w:sz w:val="30"/>
          <w:szCs w:val="30"/>
          <w:rtl w:val="0"/>
          <w:lang w:val="fr-FR"/>
        </w:rPr>
        <w:t>d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pourvue de sens</w:t>
      </w:r>
      <w:r>
        <w:rPr>
          <w:sz w:val="30"/>
          <w:szCs w:val="30"/>
          <w:rtl w:val="0"/>
          <w:lang w:val="fr-FR"/>
        </w:rPr>
        <w:t>. Ainsi, le patient copie parfaitement ce qu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il peut voir mais les dessins n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auront pas de sens pour lui, il ne les reconna</w:t>
      </w:r>
      <w:r>
        <w:rPr>
          <w:rFonts w:hAnsi="Helvetica" w:hint="default"/>
          <w:sz w:val="30"/>
          <w:szCs w:val="30"/>
          <w:rtl w:val="0"/>
          <w:lang w:val="fr-FR"/>
        </w:rPr>
        <w:t>î</w:t>
      </w:r>
      <w:r>
        <w:rPr>
          <w:sz w:val="30"/>
          <w:szCs w:val="30"/>
          <w:rtl w:val="0"/>
          <w:lang w:val="fr-FR"/>
        </w:rPr>
        <w:t>tra pas.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numPr>
          <w:ilvl w:val="0"/>
          <w:numId w:val="10"/>
        </w:numPr>
        <w:tabs>
          <w:tab w:val="num" w:pos="327"/>
          <w:tab w:val="clear" w:pos="245"/>
        </w:tabs>
        <w:ind w:left="327" w:hanging="327"/>
        <w:jc w:val="left"/>
        <w:rPr>
          <w:b w:val="1"/>
          <w:bCs w:val="1"/>
          <w:position w:val="-2"/>
          <w:sz w:val="40"/>
          <w:szCs w:val="40"/>
        </w:rPr>
      </w:pPr>
      <w:r>
        <w:rPr>
          <w:sz w:val="30"/>
          <w:szCs w:val="30"/>
          <w:rtl w:val="0"/>
          <w:lang w:val="fr-FR"/>
        </w:rPr>
        <w:t xml:space="preserve">Agnosie visuelle </w:t>
      </w:r>
      <w:r>
        <w:rPr>
          <w:sz w:val="30"/>
          <w:szCs w:val="30"/>
          <w:u w:val="single"/>
          <w:rtl w:val="0"/>
          <w:lang w:val="fr-FR"/>
        </w:rPr>
        <w:t>aperceptive</w:t>
      </w:r>
      <w:r>
        <w:rPr>
          <w:sz w:val="30"/>
          <w:szCs w:val="30"/>
          <w:rtl w:val="0"/>
          <w:lang w:val="fr-FR"/>
        </w:rPr>
        <w:t>: trouble de la</w:t>
      </w:r>
      <w:r>
        <w:rPr>
          <w:sz w:val="30"/>
          <w:szCs w:val="30"/>
        </w:rPr>
        <w:drawing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4025956</wp:posOffset>
            </wp:positionH>
            <wp:positionV relativeFrom="line">
              <wp:posOffset>264368</wp:posOffset>
            </wp:positionV>
            <wp:extent cx="2087750" cy="1888335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31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-image.png"/>
                    <pic:cNvPicPr/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750" cy="188833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30"/>
          <w:szCs w:val="30"/>
          <w:rtl w:val="0"/>
          <w:lang w:val="fr-FR"/>
        </w:rPr>
        <w:t xml:space="preserve"> </w:t>
      </w:r>
      <w:r>
        <w:rPr>
          <w:b w:val="1"/>
          <w:bCs w:val="1"/>
          <w:sz w:val="30"/>
          <w:szCs w:val="30"/>
          <w:rtl w:val="0"/>
          <w:lang w:val="fr-FR"/>
        </w:rPr>
        <w:t>perception des formes</w:t>
      </w:r>
    </w:p>
    <w:p>
      <w:pPr>
        <w:pStyle w:val="Corps"/>
        <w:numPr>
          <w:ilvl w:val="0"/>
          <w:numId w:val="12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sz w:val="30"/>
          <w:szCs w:val="30"/>
          <w:rtl w:val="0"/>
          <w:lang w:val="fr-FR"/>
        </w:rPr>
        <w:t xml:space="preserve">Variante </w:t>
      </w:r>
      <w:r>
        <w:rPr>
          <w:b w:val="1"/>
          <w:bCs w:val="1"/>
          <w:sz w:val="30"/>
          <w:szCs w:val="30"/>
          <w:rtl w:val="0"/>
          <w:lang w:val="fr-FR"/>
        </w:rPr>
        <w:t>l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g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è</w:t>
      </w:r>
      <w:r>
        <w:rPr>
          <w:b w:val="1"/>
          <w:bCs w:val="1"/>
          <w:sz w:val="30"/>
          <w:szCs w:val="30"/>
          <w:rtl w:val="0"/>
          <w:lang w:val="fr-FR"/>
        </w:rPr>
        <w:t>re</w:t>
      </w:r>
      <w:r>
        <w:rPr>
          <w:sz w:val="30"/>
          <w:szCs w:val="30"/>
          <w:rtl w:val="0"/>
          <w:lang w:val="fr-FR"/>
        </w:rPr>
        <w:t>: trouble de la cat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gorisation perceptuelle=&gt; le patient peut r</w:t>
      </w:r>
      <w:r>
        <w:rPr>
          <w:b w:val="1"/>
          <w:bCs w:val="1"/>
          <w:sz w:val="30"/>
          <w:szCs w:val="30"/>
          <w:rtl w:val="0"/>
          <w:lang w:val="fr-FR"/>
        </w:rPr>
        <w:t>econna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î</w:t>
      </w:r>
      <w:r>
        <w:rPr>
          <w:b w:val="1"/>
          <w:bCs w:val="1"/>
          <w:sz w:val="30"/>
          <w:szCs w:val="30"/>
          <w:rtl w:val="0"/>
          <w:lang w:val="fr-FR"/>
        </w:rPr>
        <w:t>tre les dessins simples mais pas ceux avec des trac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s superpos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s au dessin</w:t>
      </w:r>
      <w:r>
        <w:rPr>
          <w:sz w:val="30"/>
          <w:szCs w:val="30"/>
          <w:rtl w:val="0"/>
          <w:lang w:val="fr-FR"/>
        </w:rPr>
        <w:t xml:space="preserve">. 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numPr>
          <w:ilvl w:val="0"/>
          <w:numId w:val="13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sz w:val="30"/>
          <w:szCs w:val="30"/>
          <w:rtl w:val="0"/>
          <w:lang w:val="fr-FR"/>
        </w:rPr>
        <w:t xml:space="preserve">Variante </w:t>
      </w:r>
      <w:r>
        <w:rPr>
          <w:b w:val="1"/>
          <w:bCs w:val="1"/>
          <w:sz w:val="30"/>
          <w:szCs w:val="30"/>
          <w:rtl w:val="0"/>
          <w:lang w:val="fr-FR"/>
        </w:rPr>
        <w:t>s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v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è</w:t>
      </w:r>
      <w:r>
        <w:rPr>
          <w:b w:val="1"/>
          <w:bCs w:val="1"/>
          <w:sz w:val="30"/>
          <w:szCs w:val="30"/>
          <w:rtl w:val="0"/>
          <w:lang w:val="fr-FR"/>
        </w:rPr>
        <w:t>re</w:t>
      </w:r>
      <w:r>
        <w:rPr>
          <w:sz w:val="30"/>
          <w:szCs w:val="30"/>
          <w:rtl w:val="0"/>
          <w:lang w:val="fr-FR"/>
        </w:rPr>
        <w:t>: incapacit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 xml:space="preserve">de </w:t>
      </w:r>
      <w:r>
        <w:rPr>
          <w:b w:val="1"/>
          <w:bCs w:val="1"/>
          <w:sz w:val="30"/>
          <w:szCs w:val="30"/>
          <w:rtl w:val="0"/>
          <w:lang w:val="fr-FR"/>
        </w:rPr>
        <w:t>copier</w:t>
      </w:r>
      <w:r>
        <w:rPr>
          <w:sz w:val="30"/>
          <w:szCs w:val="30"/>
          <w:rtl w:val="0"/>
          <w:lang w:val="fr-FR"/>
        </w:rPr>
        <w:t xml:space="preserve"> un dessin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</w:rPr>
        <w:drawing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4407031</wp:posOffset>
            </wp:positionH>
            <wp:positionV relativeFrom="page">
              <wp:posOffset>720000</wp:posOffset>
            </wp:positionV>
            <wp:extent cx="1706675" cy="2393827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32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asted-image.png"/>
                    <pic:cNvPicPr/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6675" cy="239382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</w:rPr>
        <w:drawing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231197</wp:posOffset>
            </wp:positionV>
            <wp:extent cx="2395298" cy="1901240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33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asted-image.png"/>
                    <pic:cNvPicPr/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5298" cy="19012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Autres images tests: des objets superpos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s, des objets sous des point de vue inhabituels</w:t>
      </w:r>
      <w:r>
        <w:rPr>
          <w:rFonts w:hAnsi="Helvetica" w:hint="default"/>
          <w:sz w:val="30"/>
          <w:szCs w:val="30"/>
          <w:rtl w:val="0"/>
          <w:lang w:val="fr-FR"/>
        </w:rPr>
        <w:t>…</w:t>
      </w:r>
    </w:p>
    <w:p>
      <w:pPr>
        <w:pStyle w:val="Corps"/>
        <w:jc w:val="left"/>
        <w:rPr>
          <w:sz w:val="40"/>
          <w:szCs w:val="40"/>
        </w:rPr>
      </w:pPr>
      <w:r>
        <w:rPr>
          <w:sz w:val="30"/>
          <w:szCs w:val="30"/>
          <w:rtl w:val="0"/>
          <w:lang w:val="fr-FR"/>
        </w:rPr>
        <w:t>En 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sum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:</w:t>
      </w:r>
      <w:r>
        <w:rPr>
          <w:sz w:val="30"/>
          <w:szCs w:val="30"/>
        </w:rPr>
        <w:drawing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235845</wp:posOffset>
            </wp:positionV>
            <wp:extent cx="5998824" cy="3783605"/>
            <wp:effectExtent l="0" t="0" r="0" b="0"/>
            <wp:wrapThrough wrapText="bothSides" distL="152400" distR="152400">
              <wp:wrapPolygon edited="1">
                <wp:start x="0" y="0"/>
                <wp:lineTo x="0" y="21599"/>
                <wp:lineTo x="21600" y="21599"/>
                <wp:lineTo x="21600" y="0"/>
                <wp:lineTo x="0" y="0"/>
              </wp:wrapPolygon>
            </wp:wrapThrough>
            <wp:docPr id="1073741834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asted-image.png"/>
                    <pic:cNvPicPr/>
                  </pic:nvPicPr>
                  <pic:blipFill>
                    <a:blip r:embed="rId12">
                      <a:extLst/>
                    </a:blip>
                    <a:srcRect l="1980" t="2849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98824" cy="378360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s"/>
        <w:jc w:val="left"/>
        <w:rPr>
          <w:sz w:val="40"/>
          <w:szCs w:val="40"/>
        </w:rPr>
      </w:pPr>
    </w:p>
    <w:p>
      <w:pPr>
        <w:pStyle w:val="Corps"/>
        <w:jc w:val="left"/>
        <w:rPr>
          <w:sz w:val="40"/>
          <w:szCs w:val="40"/>
        </w:rPr>
      </w:pPr>
    </w:p>
    <w:p>
      <w:pPr>
        <w:pStyle w:val="Corps"/>
        <w:jc w:val="left"/>
        <w:rPr>
          <w:sz w:val="40"/>
          <w:szCs w:val="40"/>
        </w:rPr>
      </w:pPr>
    </w:p>
    <w:p>
      <w:pPr>
        <w:pStyle w:val="Corps"/>
        <w:jc w:val="left"/>
        <w:rPr>
          <w:sz w:val="40"/>
          <w:szCs w:val="40"/>
        </w:rPr>
      </w:pPr>
    </w:p>
    <w:p>
      <w:pPr>
        <w:pStyle w:val="Corps"/>
        <w:jc w:val="left"/>
        <w:rPr>
          <w:sz w:val="40"/>
          <w:szCs w:val="4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Localisation des 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sions:</w:t>
      </w:r>
      <w:r>
        <w:rPr>
          <w:sz w:val="30"/>
          <w:szCs w:val="30"/>
        </w:rPr>
        <w:drawing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229818</wp:posOffset>
            </wp:positionV>
            <wp:extent cx="3651145" cy="3126743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asted-image.png"/>
                    <pic:cNvPicPr/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1145" cy="312674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40"/>
          <w:szCs w:val="4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agnosie visuelle aperceptive se situe au niveau pari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tal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b w:val="1"/>
          <w:bCs w:val="1"/>
          <w:sz w:val="30"/>
          <w:szCs w:val="30"/>
          <w:rtl w:val="0"/>
          <w:lang w:val="fr-FR"/>
        </w:rPr>
        <w:t>pr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dominance droite</w:t>
      </w:r>
      <w:r>
        <w:rPr>
          <w:sz w:val="30"/>
          <w:szCs w:val="30"/>
          <w:rtl w:val="0"/>
          <w:lang w:val="fr-FR"/>
        </w:rPr>
        <w:t>.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agnosie visuelle associative est une 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sion bilat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rale occipito-temporale inf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rieur. La 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sion est diffuse et importante.</w:t>
      </w:r>
    </w:p>
    <w:p>
      <w:pPr>
        <w:pStyle w:val="Corps"/>
        <w:jc w:val="left"/>
        <w:rPr>
          <w:sz w:val="40"/>
          <w:szCs w:val="40"/>
        </w:rPr>
      </w:pPr>
    </w:p>
    <w:p>
      <w:pPr>
        <w:pStyle w:val="Corps"/>
        <w:jc w:val="left"/>
        <w:rPr>
          <w:sz w:val="40"/>
          <w:szCs w:val="40"/>
        </w:rPr>
      </w:pPr>
    </w:p>
    <w:p>
      <w:pPr>
        <w:pStyle w:val="Corps"/>
        <w:jc w:val="left"/>
        <w:rPr>
          <w:sz w:val="40"/>
          <w:szCs w:val="40"/>
        </w:rPr>
      </w:pPr>
    </w:p>
    <w:p>
      <w:pPr>
        <w:pStyle w:val="Corps"/>
        <w:numPr>
          <w:ilvl w:val="0"/>
          <w:numId w:val="2"/>
        </w:numPr>
        <w:ind w:left="655"/>
        <w:jc w:val="left"/>
        <w:rPr>
          <w:position w:val="0"/>
          <w:sz w:val="40"/>
          <w:szCs w:val="40"/>
        </w:rPr>
      </w:pPr>
      <w:r>
        <w:rPr>
          <w:sz w:val="40"/>
          <w:szCs w:val="40"/>
          <w:rtl w:val="0"/>
          <w:lang w:val="fr-FR"/>
        </w:rPr>
        <w:t xml:space="preserve">La prosopagnosie: </w:t>
      </w:r>
      <w:r>
        <w:rPr>
          <w:sz w:val="30"/>
          <w:szCs w:val="30"/>
          <w:rtl w:val="0"/>
          <w:lang w:val="fr-FR"/>
        </w:rPr>
        <w:t>Il s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agit de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incapacit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de reconna</w:t>
      </w:r>
      <w:r>
        <w:rPr>
          <w:rFonts w:hAnsi="Helvetica" w:hint="default"/>
          <w:sz w:val="30"/>
          <w:szCs w:val="30"/>
          <w:rtl w:val="0"/>
          <w:lang w:val="fr-FR"/>
        </w:rPr>
        <w:t>î</w:t>
      </w:r>
      <w:r>
        <w:rPr>
          <w:sz w:val="30"/>
          <w:szCs w:val="30"/>
          <w:rtl w:val="0"/>
          <w:lang w:val="fr-FR"/>
        </w:rPr>
        <w:t>tre des visages connus. N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anmoins,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autres cat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gories peuvent </w:t>
      </w:r>
      <w:r>
        <w:rPr>
          <w:rFonts w:hAnsi="Helvetica" w:hint="default"/>
          <w:sz w:val="30"/>
          <w:szCs w:val="30"/>
          <w:rtl w:val="0"/>
          <w:lang w:val="fr-FR"/>
        </w:rPr>
        <w:t>ê</w:t>
      </w:r>
      <w:r>
        <w:rPr>
          <w:sz w:val="30"/>
          <w:szCs w:val="30"/>
          <w:rtl w:val="0"/>
          <w:lang w:val="fr-FR"/>
        </w:rPr>
        <w:t>tre touch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es comme les animaux (vache, mouton, oiseau, poisson), les voitures, les montagnes, les fleurs et plantes, les b</w:t>
      </w:r>
      <w:r>
        <w:rPr>
          <w:rFonts w:hAnsi="Helvetica" w:hint="default"/>
          <w:sz w:val="30"/>
          <w:szCs w:val="30"/>
          <w:rtl w:val="0"/>
          <w:lang w:val="fr-FR"/>
        </w:rPr>
        <w:t>â</w:t>
      </w:r>
      <w:r>
        <w:rPr>
          <w:sz w:val="30"/>
          <w:szCs w:val="30"/>
          <w:rtl w:val="0"/>
          <w:lang w:val="fr-FR"/>
        </w:rPr>
        <w:t xml:space="preserve">timents et les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critures.</w:t>
      </w:r>
      <w:r>
        <w:rPr>
          <w:color w:val="ff2c21"/>
          <w:sz w:val="30"/>
          <w:szCs w:val="30"/>
          <w:rtl w:val="0"/>
          <w:lang w:val="fr-FR"/>
        </w:rPr>
        <w:t xml:space="preserve"> </w:t>
      </w:r>
      <w:r>
        <w:rPr>
          <w:sz w:val="30"/>
          <w:szCs w:val="30"/>
          <w:rtl w:val="0"/>
          <w:lang w:val="fr-FR"/>
        </w:rPr>
        <w:t>Dans les cas des gens qui ont des connaissances particuli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res, ils reconnaissent les objets mais n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associent plus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 xml:space="preserve">un contexte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motionnel (paysan qui nomme ses vaches=&gt;peut dire que c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est une vache mais pas que c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est Marguerite). </w:t>
      </w:r>
    </w:p>
    <w:p>
      <w:pPr>
        <w:pStyle w:val="Corps"/>
        <w:jc w:val="left"/>
        <w:rPr>
          <w:sz w:val="20"/>
          <w:szCs w:val="20"/>
        </w:rPr>
      </w:pPr>
      <w:r>
        <w:rPr>
          <w:sz w:val="30"/>
          <w:szCs w:val="30"/>
          <w:rtl w:val="0"/>
          <w:lang w:val="fr-FR"/>
        </w:rPr>
        <w:t>Prenons un exemple de cas: Patient KW, 57 ans, droitier et francophone. Il est fleuriste et repr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sentant de poissons.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38 ans, il a un remplacement de la valve aortique. 3 ans plus tard, il 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veloppe un h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misyndrome gauche avec 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cup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ration compl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te. Le 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but est abrupt avec 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cit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, 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sorientation et troubles de la m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moire. Il est hospitalis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et 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cup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re progressivement son champ visuel: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abord le quadrant inf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rieur droit, puis gauche. Cependant, il conserve une h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mianopsie altitudinale sup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rieure 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siduelle (barre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amputation dans le niveau sup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rieur du champ visuel). De plus, la vision est 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pourvue de couleurs et il ne reconna</w:t>
      </w:r>
      <w:r>
        <w:rPr>
          <w:rFonts w:hAnsi="Helvetica" w:hint="default"/>
          <w:sz w:val="30"/>
          <w:szCs w:val="30"/>
          <w:rtl w:val="0"/>
          <w:lang w:val="fr-FR"/>
        </w:rPr>
        <w:t>î</w:t>
      </w:r>
      <w:r>
        <w:rPr>
          <w:sz w:val="30"/>
          <w:szCs w:val="30"/>
          <w:rtl w:val="0"/>
          <w:lang w:val="fr-FR"/>
        </w:rPr>
        <w:t xml:space="preserve">t pas son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pouse. </w:t>
      </w:r>
      <w:r>
        <w:rPr>
          <w:sz w:val="20"/>
          <w:szCs w:val="20"/>
          <w:rtl w:val="0"/>
          <w:lang w:val="fr-FR"/>
        </w:rPr>
        <w:t>N.B: dans le cours sur l</w:t>
      </w:r>
      <w:r>
        <w:rPr>
          <w:rFonts w:hAnsi="Helvetica" w:hint="default"/>
          <w:sz w:val="20"/>
          <w:szCs w:val="20"/>
          <w:rtl w:val="0"/>
          <w:lang w:val="fr-FR"/>
        </w:rPr>
        <w:t>’</w:t>
      </w:r>
      <w:r>
        <w:rPr>
          <w:sz w:val="20"/>
          <w:szCs w:val="20"/>
          <w:rtl w:val="0"/>
          <w:lang w:val="fr-FR"/>
        </w:rPr>
        <w:t>agnosie, j</w:t>
      </w:r>
      <w:r>
        <w:rPr>
          <w:rFonts w:hAnsi="Helvetica" w:hint="default"/>
          <w:sz w:val="20"/>
          <w:szCs w:val="20"/>
          <w:rtl w:val="0"/>
          <w:lang w:val="fr-FR"/>
        </w:rPr>
        <w:t>’</w:t>
      </w:r>
      <w:r>
        <w:rPr>
          <w:sz w:val="20"/>
          <w:szCs w:val="20"/>
          <w:rtl w:val="0"/>
          <w:lang w:val="fr-FR"/>
        </w:rPr>
        <w:t>avais d</w:t>
      </w:r>
      <w:r>
        <w:rPr>
          <w:rFonts w:hAnsi="Helvetica" w:hint="default"/>
          <w:sz w:val="20"/>
          <w:szCs w:val="20"/>
          <w:rtl w:val="0"/>
          <w:lang w:val="fr-FR"/>
        </w:rPr>
        <w:t>é</w:t>
      </w:r>
      <w:r>
        <w:rPr>
          <w:sz w:val="20"/>
          <w:szCs w:val="20"/>
          <w:rtl w:val="0"/>
          <w:lang w:val="fr-FR"/>
        </w:rPr>
        <w:t>j</w:t>
      </w:r>
      <w:r>
        <w:rPr>
          <w:rFonts w:hAnsi="Helvetica" w:hint="default"/>
          <w:sz w:val="20"/>
          <w:szCs w:val="20"/>
          <w:rtl w:val="0"/>
          <w:lang w:val="fr-FR"/>
        </w:rPr>
        <w:t>à é</w:t>
      </w:r>
      <w:r>
        <w:rPr>
          <w:sz w:val="20"/>
          <w:szCs w:val="20"/>
          <w:rtl w:val="0"/>
          <w:lang w:val="fr-FR"/>
        </w:rPr>
        <w:t>crit que la prosopagnosie est associ</w:t>
      </w:r>
      <w:r>
        <w:rPr>
          <w:rFonts w:hAnsi="Helvetica" w:hint="default"/>
          <w:sz w:val="20"/>
          <w:szCs w:val="20"/>
          <w:rtl w:val="0"/>
          <w:lang w:val="fr-FR"/>
        </w:rPr>
        <w:t xml:space="preserve">é à </w:t>
      </w:r>
      <w:r>
        <w:rPr>
          <w:sz w:val="20"/>
          <w:szCs w:val="20"/>
          <w:rtl w:val="0"/>
          <w:lang w:val="fr-FR"/>
        </w:rPr>
        <w:t>l</w:t>
      </w:r>
      <w:r>
        <w:rPr>
          <w:rFonts w:hAnsi="Helvetica" w:hint="default"/>
          <w:sz w:val="20"/>
          <w:szCs w:val="20"/>
          <w:rtl w:val="0"/>
          <w:lang w:val="fr-FR"/>
        </w:rPr>
        <w:t>’</w:t>
      </w:r>
      <w:r>
        <w:rPr>
          <w:sz w:val="20"/>
          <w:szCs w:val="20"/>
          <w:rtl w:val="0"/>
          <w:lang w:val="fr-FR"/>
        </w:rPr>
        <w:t>achromatopsie et l</w:t>
      </w:r>
      <w:r>
        <w:rPr>
          <w:rFonts w:hAnsi="Helvetica" w:hint="default"/>
          <w:sz w:val="20"/>
          <w:szCs w:val="20"/>
          <w:rtl w:val="0"/>
          <w:lang w:val="fr-FR"/>
        </w:rPr>
        <w:t>’</w:t>
      </w:r>
      <w:r>
        <w:rPr>
          <w:sz w:val="20"/>
          <w:szCs w:val="20"/>
          <w:rtl w:val="0"/>
          <w:lang w:val="fr-FR"/>
        </w:rPr>
        <w:t>amputation du champ visuel sup</w:t>
      </w:r>
      <w:r>
        <w:rPr>
          <w:rFonts w:hAnsi="Helvetica" w:hint="default"/>
          <w:sz w:val="20"/>
          <w:szCs w:val="20"/>
          <w:rtl w:val="0"/>
          <w:lang w:val="fr-FR"/>
        </w:rPr>
        <w:t>é</w:t>
      </w:r>
      <w:r>
        <w:rPr>
          <w:sz w:val="20"/>
          <w:szCs w:val="20"/>
          <w:rtl w:val="0"/>
          <w:lang w:val="fr-FR"/>
        </w:rPr>
        <w:t>rieur! (p.2)</w:t>
      </w:r>
    </w:p>
    <w:p>
      <w:pPr>
        <w:pStyle w:val="Corps"/>
        <w:jc w:val="left"/>
        <w:rPr>
          <w:sz w:val="20"/>
          <w:szCs w:val="20"/>
        </w:rPr>
      </w:pPr>
    </w:p>
    <w:p>
      <w:pPr>
        <w:pStyle w:val="Corps"/>
        <w:jc w:val="left"/>
        <w:rPr>
          <w:sz w:val="20"/>
          <w:szCs w:val="20"/>
        </w:rPr>
      </w:pPr>
    </w:p>
    <w:p>
      <w:pPr>
        <w:pStyle w:val="Corps"/>
        <w:jc w:val="left"/>
        <w:rPr>
          <w:sz w:val="20"/>
          <w:szCs w:val="20"/>
        </w:rPr>
      </w:pPr>
    </w:p>
    <w:p>
      <w:pPr>
        <w:pStyle w:val="Corps"/>
        <w:jc w:val="left"/>
        <w:rPr>
          <w:sz w:val="20"/>
          <w:szCs w:val="20"/>
        </w:rPr>
      </w:pPr>
    </w:p>
    <w:p>
      <w:pPr>
        <w:pStyle w:val="Corps"/>
        <w:jc w:val="left"/>
        <w:rPr>
          <w:sz w:val="20"/>
          <w:szCs w:val="20"/>
        </w:rPr>
      </w:pPr>
    </w:p>
    <w:p>
      <w:pPr>
        <w:pStyle w:val="Corps"/>
        <w:jc w:val="left"/>
        <w:rPr>
          <w:sz w:val="20"/>
          <w:szCs w:val="2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On 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cide donc de faire un CT avec injection de produit de contraste=&gt;</w:t>
      </w:r>
      <w:r>
        <w:rPr>
          <w:sz w:val="30"/>
          <w:szCs w:val="30"/>
        </w:rPr>
        <w:drawing>
          <wp:anchor distT="152400" distB="152400" distL="152400" distR="152400" simplePos="0" relativeHeight="25167052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236790</wp:posOffset>
            </wp:positionV>
            <wp:extent cx="5026723" cy="3500872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3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pasted-image.png"/>
                    <pic:cNvPicPr/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6723" cy="35008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Le patient souffre donc de prosopagnosie, il a des troubles de la reconnaissance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autres cat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gories bien connues auparavant (plantes et poissons). Par contre,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appariement des visages (inconnus) est pr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serv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 xml:space="preserve">ainsi que la reconnaissance des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motions sur les visages.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appr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ciation g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n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rale des visages, telle que l</w:t>
      </w:r>
      <w:r>
        <w:rPr>
          <w:rFonts w:hAnsi="Helvetica" w:hint="default"/>
          <w:sz w:val="30"/>
          <w:szCs w:val="30"/>
          <w:rtl w:val="0"/>
          <w:lang w:val="fr-FR"/>
        </w:rPr>
        <w:t>’â</w:t>
      </w:r>
      <w:r>
        <w:rPr>
          <w:sz w:val="30"/>
          <w:szCs w:val="30"/>
          <w:rtl w:val="0"/>
          <w:lang w:val="fr-FR"/>
        </w:rPr>
        <w:t xml:space="preserve">ge ou la profession est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galement pr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serv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e. Il a subi une achromatopsie provisoire et ne souffre pas de trouble de la perception des mouvements. 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Comment teste-t-on la reconnaissance des visages? On utilise des photos. Il faut </w:t>
      </w:r>
      <w:r>
        <w:rPr>
          <w:sz w:val="30"/>
          <w:szCs w:val="30"/>
          <w:rtl w:val="0"/>
          <w:lang w:val="fr-FR"/>
        </w:rPr>
        <w:t>utiliser un assortiment de personnes que les membres de la famille reconna</w:t>
      </w:r>
      <w:r>
        <w:rPr>
          <w:rFonts w:hAnsi="Helvetica" w:hint="default"/>
          <w:sz w:val="30"/>
          <w:szCs w:val="30"/>
          <w:rtl w:val="0"/>
          <w:lang w:val="fr-FR"/>
        </w:rPr>
        <w:t>î</w:t>
      </w:r>
      <w:r>
        <w:rPr>
          <w:sz w:val="30"/>
          <w:szCs w:val="30"/>
          <w:rtl w:val="0"/>
          <w:lang w:val="fr-FR"/>
        </w:rPr>
        <w:t>traient</w:t>
      </w:r>
      <w:r>
        <w:rPr>
          <w:sz w:val="30"/>
          <w:szCs w:val="30"/>
          <w:rtl w:val="0"/>
          <w:lang w:val="fr-FR"/>
        </w:rPr>
        <w:t xml:space="preserve"> (tenir compte du contexte culturel!). La photo doit </w:t>
      </w:r>
      <w:r>
        <w:rPr>
          <w:rFonts w:hAnsi="Helvetica" w:hint="default"/>
          <w:sz w:val="30"/>
          <w:szCs w:val="30"/>
          <w:rtl w:val="0"/>
          <w:lang w:val="fr-FR"/>
        </w:rPr>
        <w:t>ê</w:t>
      </w:r>
      <w:r>
        <w:rPr>
          <w:sz w:val="30"/>
          <w:szCs w:val="30"/>
          <w:rtl w:val="0"/>
          <w:lang w:val="fr-FR"/>
        </w:rPr>
        <w:t xml:space="preserve">tre typique, prise de face comme dans les journaux. Mais il existe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galement des tests avec des photos modifi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es.</w:t>
      </w:r>
      <w:r>
        <w:rPr>
          <w:color w:val="ff2c21"/>
          <w:sz w:val="30"/>
          <w:szCs w:val="30"/>
          <w:rtl w:val="0"/>
          <w:lang w:val="fr-FR"/>
        </w:rPr>
        <w:t xml:space="preserve"> </w:t>
      </w:r>
      <w:r>
        <w:rPr>
          <w:sz w:val="30"/>
          <w:szCs w:val="30"/>
          <w:rtl w:val="0"/>
          <w:lang w:val="fr-FR"/>
        </w:rPr>
        <w:t>La luminosit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ou le point de vue change. Exercice plus difficile, on doit matcher la photo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en haut avec celle du bas</w:t>
      </w:r>
      <w:r>
        <w:rPr>
          <w:sz w:val="30"/>
          <w:szCs w:val="30"/>
          <w:rtl w:val="0"/>
          <w:lang w:val="fr-FR"/>
        </w:rPr>
        <w:t xml:space="preserve">. Normalement, le patient arrive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faire ce dernier test car le probl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me est le lien entre ce qu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il percevait et la signification (c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est ma femme). 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Un autre cas: Patiente BG, 50 ans, droiti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re et francophone. Elle est infirmi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 xml:space="preserve">re et alpiniste.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l</w:t>
      </w:r>
      <w:r>
        <w:rPr>
          <w:rFonts w:hAnsi="Helvetica" w:hint="default"/>
          <w:sz w:val="30"/>
          <w:szCs w:val="30"/>
          <w:rtl w:val="0"/>
          <w:lang w:val="fr-FR"/>
        </w:rPr>
        <w:t>’â</w:t>
      </w:r>
      <w:r>
        <w:rPr>
          <w:sz w:val="30"/>
          <w:szCs w:val="30"/>
          <w:rtl w:val="0"/>
          <w:lang w:val="fr-FR"/>
        </w:rPr>
        <w:t>ge de 39 ans, elle fait une chute en montagne=&gt;TCC avec h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matome bitemporal. Evacuation chirurgicale. 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Elle se 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veille apr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 xml:space="preserve">s une semaine de coma et se trouve dans un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tat confusionnel de 4 semaines. Elle n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 pas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amputation du champ visuel et la perception des couleurs est pr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serv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 mais elle a des difficult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s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reconna</w:t>
      </w:r>
      <w:r>
        <w:rPr>
          <w:rFonts w:hAnsi="Helvetica" w:hint="default"/>
          <w:sz w:val="30"/>
          <w:szCs w:val="30"/>
          <w:rtl w:val="0"/>
          <w:lang w:val="fr-FR"/>
        </w:rPr>
        <w:t>î</w:t>
      </w:r>
      <w:r>
        <w:rPr>
          <w:sz w:val="30"/>
          <w:szCs w:val="30"/>
          <w:rtl w:val="0"/>
          <w:lang w:val="fr-FR"/>
        </w:rPr>
        <w:t xml:space="preserve">tre des visages. Elle a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galement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autres cat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gories qui sont touch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es (b</w:t>
      </w:r>
      <w:r>
        <w:rPr>
          <w:rFonts w:hAnsi="Helvetica" w:hint="default"/>
          <w:sz w:val="30"/>
          <w:szCs w:val="30"/>
          <w:rtl w:val="0"/>
          <w:lang w:val="fr-FR"/>
        </w:rPr>
        <w:t>â</w:t>
      </w:r>
      <w:r>
        <w:rPr>
          <w:sz w:val="30"/>
          <w:szCs w:val="30"/>
          <w:rtl w:val="0"/>
          <w:lang w:val="fr-FR"/>
        </w:rPr>
        <w:t xml:space="preserve">timents,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criture, montagnes). 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On fait donc une IRM et on 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couvre une 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sion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emporte pi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ce sur la circonvolution lat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rale inf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rieure, bilat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rale et sym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trique.</w:t>
      </w:r>
      <w:r>
        <w:rPr>
          <w:sz w:val="30"/>
          <w:szCs w:val="30"/>
        </w:rPr>
        <w:drawing>
          <wp:anchor distT="152400" distB="152400" distL="152400" distR="152400" simplePos="0" relativeHeight="25167155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231914</wp:posOffset>
            </wp:positionV>
            <wp:extent cx="4448458" cy="3964930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3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pasted-image.png"/>
                    <pic:cNvPicPr/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458" cy="39649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30"/>
          <w:szCs w:val="30"/>
          <w:rtl w:val="0"/>
          <w:lang w:val="fr-FR"/>
        </w:rPr>
        <w:t xml:space="preserve"> 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La patiente souffre donc de prosopagnosie sans amputation du champ visuel, ni achromatopsie. Elle a des troubles de reconnaissance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autres cat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gories.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appariement des visages (inconnus) est pr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serv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 xml:space="preserve">ainsi que la reconnaissance des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motions sur les visages.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appr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ciation g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n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rale des visages (</w:t>
      </w:r>
      <w:r>
        <w:rPr>
          <w:rFonts w:hAnsi="Helvetica" w:hint="default"/>
          <w:sz w:val="30"/>
          <w:szCs w:val="30"/>
          <w:rtl w:val="0"/>
          <w:lang w:val="fr-FR"/>
        </w:rPr>
        <w:t>â</w:t>
      </w:r>
      <w:r>
        <w:rPr>
          <w:sz w:val="30"/>
          <w:szCs w:val="30"/>
          <w:rtl w:val="0"/>
          <w:lang w:val="fr-FR"/>
        </w:rPr>
        <w:t xml:space="preserve">ge, profession) est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galement pr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serv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e. 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</w:pPr>
      <w:r>
        <w:rPr>
          <w:sz w:val="30"/>
          <w:szCs w:val="30"/>
          <w:rtl w:val="0"/>
          <w:lang w:val="fr-FR"/>
        </w:rPr>
        <w:t>Comme on peut le voir, les deux patients souffrent les deux de prosopagnosie mais les sympt</w:t>
      </w:r>
      <w:r>
        <w:rPr>
          <w:rFonts w:hAnsi="Helvetica" w:hint="default"/>
          <w:sz w:val="30"/>
          <w:szCs w:val="30"/>
          <w:rtl w:val="0"/>
          <w:lang w:val="fr-FR"/>
        </w:rPr>
        <w:t>ô</w:t>
      </w:r>
      <w:r>
        <w:rPr>
          <w:sz w:val="30"/>
          <w:szCs w:val="30"/>
          <w:rtl w:val="0"/>
          <w:lang w:val="fr-FR"/>
        </w:rPr>
        <w:t>mes associ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 (achromatopsie) ne sont pas les m</w:t>
      </w:r>
      <w:r>
        <w:rPr>
          <w:rFonts w:hAnsi="Helvetica" w:hint="default"/>
          <w:sz w:val="30"/>
          <w:szCs w:val="30"/>
          <w:rtl w:val="0"/>
          <w:lang w:val="fr-FR"/>
        </w:rPr>
        <w:t>ê</w:t>
      </w:r>
      <w:r>
        <w:rPr>
          <w:sz w:val="30"/>
          <w:szCs w:val="30"/>
          <w:rtl w:val="0"/>
          <w:lang w:val="fr-FR"/>
        </w:rPr>
        <w:t>mes! Cela s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explique par le fait qu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il existe une multitude de possibilit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atteintes qui provoqueront une prosopagnosie mais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galement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autres sympt</w:t>
      </w:r>
      <w:r>
        <w:rPr>
          <w:rFonts w:hAnsi="Helvetica" w:hint="default"/>
          <w:sz w:val="30"/>
          <w:szCs w:val="30"/>
          <w:rtl w:val="0"/>
          <w:lang w:val="fr-FR"/>
        </w:rPr>
        <w:t>ô</w:t>
      </w:r>
      <w:r>
        <w:rPr>
          <w:sz w:val="30"/>
          <w:szCs w:val="30"/>
          <w:rtl w:val="0"/>
          <w:lang w:val="fr-FR"/>
        </w:rPr>
        <w:t>mes (il pourrait aussi y avoir une atteinte de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appariement des visages, la reconnaissance des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motions etc</w:t>
      </w:r>
      <w:r>
        <w:rPr>
          <w:rFonts w:hAnsi="Helvetica" w:hint="default"/>
          <w:sz w:val="30"/>
          <w:szCs w:val="30"/>
          <w:rtl w:val="0"/>
          <w:lang w:val="fr-FR"/>
        </w:rPr>
        <w:t>…</w:t>
      </w:r>
      <w:r>
        <w:rPr>
          <w:sz w:val="30"/>
          <w:szCs w:val="30"/>
          <w:rtl w:val="0"/>
          <w:lang w:val="fr-FR"/>
        </w:rPr>
        <w:t xml:space="preserve">). Comme on peut le voir sur cette figure, </w:t>
      </w:r>
      <w:r>
        <w:rPr>
          <w:b w:val="1"/>
          <w:bCs w:val="1"/>
          <w:sz w:val="30"/>
          <w:szCs w:val="30"/>
          <w:rtl w:val="0"/>
          <w:lang w:val="fr-FR"/>
        </w:rPr>
        <w:t>si la l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sion est ant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rieure, il y aura une prosopagnosie sans achromatopsie. Par contre, si la l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sion est post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rieure, il y aura une prosopagnosie avec achromatopsie</w:t>
      </w:r>
      <w:r>
        <w:rPr>
          <w:sz w:val="30"/>
          <w:szCs w:val="30"/>
          <w:rtl w:val="0"/>
          <w:lang w:val="fr-FR"/>
        </w:rPr>
        <w:t>.</w:t>
      </w:r>
      <w:r>
        <w:drawing>
          <wp:anchor distT="152400" distB="152400" distL="152400" distR="152400" simplePos="0" relativeHeight="251672576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1339525</wp:posOffset>
            </wp:positionV>
            <wp:extent cx="4188467" cy="2489870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3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pasted-image.png"/>
                    <pic:cNvPicPr/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8467" cy="24898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17"/>
      <w:footerReference w:type="default" r:id="rId18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En-tête, bas de page"/>
      <w:tabs>
        <w:tab w:val="center" w:pos="4819"/>
        <w:tab w:val="right" w:pos="9638"/>
        <w:tab w:val="clear" w:pos="9020"/>
      </w:tabs>
      <w:jc w:val="left"/>
    </w:pPr>
    <w:r>
      <w:rPr>
        <w:rtl w:val="0"/>
        <w:lang w:val="fr-FR"/>
      </w:rPr>
      <w:t xml:space="preserve">Page </w:t>
    </w:r>
    <w:r>
      <w:rPr/>
      <w:fldChar w:fldCharType="begin" w:fldLock="0"/>
    </w:r>
    <w:r>
      <w:t xml:space="preserve"> PAGE </w:t>
    </w:r>
    <w:r>
      <w:rPr/>
      <w:fldChar w:fldCharType="separate" w:fldLock="0"/>
    </w:r>
    <w:r>
      <w:t>8</w:t>
    </w:r>
    <w:r>
      <w:rPr/>
      <w:fldChar w:fldCharType="end" w:fldLock="0"/>
    </w:r>
    <w:r>
      <w:rPr>
        <w:rtl w:val="0"/>
        <w:lang w:val="fr-FR"/>
      </w:rPr>
      <w:t xml:space="preserve"> sur </w:t>
    </w:r>
    <w:r>
      <w:rPr/>
      <w:fldChar w:fldCharType="begin" w:fldLock="0"/>
    </w:r>
    <w:r>
      <w:t xml:space="preserve"> NUMPAGES </w:t>
    </w:r>
    <w:r>
      <w:rPr/>
      <w:fldChar w:fldCharType="separate" w:fldLock="0"/>
    </w:r>
    <w:r>
      <w:t>8</w:t>
    </w:r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655"/>
          <w:tab w:val="clear" w:pos="0"/>
        </w:tabs>
        <w:ind w:left="655" w:hanging="655"/>
      </w:pPr>
      <w:rPr>
        <w:position w:val="0"/>
        <w:sz w:val="40"/>
        <w:szCs w:val="40"/>
      </w:rPr>
    </w:lvl>
    <w:lvl w:ilvl="1">
      <w:start w:val="1"/>
      <w:numFmt w:val="decimal"/>
      <w:suff w:val="tab"/>
      <w:lvlText w:val="%2."/>
      <w:lvlJc w:val="left"/>
      <w:pPr>
        <w:tabs>
          <w:tab w:val="num" w:pos="1015"/>
          <w:tab w:val="clear" w:pos="0"/>
        </w:tabs>
        <w:ind w:left="1015" w:hanging="655"/>
      </w:pPr>
      <w:rPr>
        <w:position w:val="0"/>
        <w:sz w:val="40"/>
        <w:szCs w:val="40"/>
      </w:rPr>
    </w:lvl>
    <w:lvl w:ilvl="2">
      <w:start w:val="1"/>
      <w:numFmt w:val="decimal"/>
      <w:suff w:val="tab"/>
      <w:lvlText w:val="%3."/>
      <w:lvlJc w:val="left"/>
      <w:pPr>
        <w:tabs>
          <w:tab w:val="num" w:pos="1375"/>
          <w:tab w:val="clear" w:pos="0"/>
        </w:tabs>
        <w:ind w:left="1375" w:hanging="655"/>
      </w:pPr>
      <w:rPr>
        <w:position w:val="0"/>
        <w:sz w:val="40"/>
        <w:szCs w:val="40"/>
      </w:rPr>
    </w:lvl>
    <w:lvl w:ilvl="3">
      <w:start w:val="1"/>
      <w:numFmt w:val="decimal"/>
      <w:suff w:val="tab"/>
      <w:lvlText w:val="%4."/>
      <w:lvlJc w:val="left"/>
      <w:pPr>
        <w:tabs>
          <w:tab w:val="num" w:pos="1735"/>
          <w:tab w:val="clear" w:pos="0"/>
        </w:tabs>
        <w:ind w:left="1735" w:hanging="655"/>
      </w:pPr>
      <w:rPr>
        <w:position w:val="0"/>
        <w:sz w:val="40"/>
        <w:szCs w:val="40"/>
      </w:rPr>
    </w:lvl>
    <w:lvl w:ilvl="4">
      <w:start w:val="1"/>
      <w:numFmt w:val="decimal"/>
      <w:suff w:val="tab"/>
      <w:lvlText w:val="%5."/>
      <w:lvlJc w:val="left"/>
      <w:pPr>
        <w:tabs>
          <w:tab w:val="num" w:pos="2095"/>
          <w:tab w:val="clear" w:pos="0"/>
        </w:tabs>
        <w:ind w:left="2095" w:hanging="655"/>
      </w:pPr>
      <w:rPr>
        <w:position w:val="0"/>
        <w:sz w:val="40"/>
        <w:szCs w:val="40"/>
      </w:rPr>
    </w:lvl>
    <w:lvl w:ilvl="5">
      <w:start w:val="1"/>
      <w:numFmt w:val="decimal"/>
      <w:suff w:val="tab"/>
      <w:lvlText w:val="%6."/>
      <w:lvlJc w:val="left"/>
      <w:pPr>
        <w:tabs>
          <w:tab w:val="num" w:pos="2455"/>
          <w:tab w:val="clear" w:pos="0"/>
        </w:tabs>
        <w:ind w:left="2455" w:hanging="655"/>
      </w:pPr>
      <w:rPr>
        <w:position w:val="0"/>
        <w:sz w:val="40"/>
        <w:szCs w:val="40"/>
      </w:rPr>
    </w:lvl>
    <w:lvl w:ilvl="6">
      <w:start w:val="1"/>
      <w:numFmt w:val="decimal"/>
      <w:suff w:val="tab"/>
      <w:lvlText w:val="%7."/>
      <w:lvlJc w:val="left"/>
      <w:pPr>
        <w:tabs>
          <w:tab w:val="num" w:pos="2815"/>
          <w:tab w:val="clear" w:pos="0"/>
        </w:tabs>
        <w:ind w:left="2815" w:hanging="655"/>
      </w:pPr>
      <w:rPr>
        <w:position w:val="0"/>
        <w:sz w:val="40"/>
        <w:szCs w:val="40"/>
      </w:rPr>
    </w:lvl>
    <w:lvl w:ilvl="7">
      <w:start w:val="1"/>
      <w:numFmt w:val="decimal"/>
      <w:suff w:val="tab"/>
      <w:lvlText w:val="%8."/>
      <w:lvlJc w:val="left"/>
      <w:pPr>
        <w:tabs>
          <w:tab w:val="num" w:pos="3175"/>
          <w:tab w:val="clear" w:pos="0"/>
        </w:tabs>
        <w:ind w:left="3175" w:hanging="655"/>
      </w:pPr>
      <w:rPr>
        <w:position w:val="0"/>
        <w:sz w:val="40"/>
        <w:szCs w:val="40"/>
      </w:rPr>
    </w:lvl>
    <w:lvl w:ilvl="8">
      <w:start w:val="1"/>
      <w:numFmt w:val="decimal"/>
      <w:suff w:val="tab"/>
      <w:lvlText w:val="%9."/>
      <w:lvlJc w:val="left"/>
      <w:pPr>
        <w:tabs>
          <w:tab w:val="num" w:pos="3535"/>
          <w:tab w:val="clear" w:pos="0"/>
        </w:tabs>
        <w:ind w:left="3535" w:hanging="655"/>
      </w:pPr>
      <w:rPr>
        <w:position w:val="0"/>
        <w:sz w:val="40"/>
        <w:szCs w:val="40"/>
      </w:rPr>
    </w:lvl>
  </w:abstractNum>
  <w:abstractNum w:abstractNumId="1">
    <w:multiLevelType w:val="multilevel"/>
    <w:styleLink w:val="Nombres"/>
    <w:lvl w:ilvl="0">
      <w:start w:val="1"/>
      <w:numFmt w:val="decimal"/>
      <w:suff w:val="tab"/>
      <w:lvlText w:val="%1."/>
      <w:lvlJc w:val="left"/>
      <w:pPr>
        <w:tabs>
          <w:tab w:val="num" w:pos="655"/>
          <w:tab w:val="clear" w:pos="0"/>
        </w:tabs>
        <w:ind w:left="655" w:hanging="655"/>
      </w:pPr>
      <w:rPr>
        <w:position w:val="0"/>
        <w:sz w:val="40"/>
        <w:szCs w:val="40"/>
      </w:rPr>
    </w:lvl>
    <w:lvl w:ilvl="1">
      <w:start w:val="1"/>
      <w:numFmt w:val="decimal"/>
      <w:suff w:val="tab"/>
      <w:lvlText w:val="%2."/>
      <w:lvlJc w:val="left"/>
      <w:pPr>
        <w:tabs>
          <w:tab w:val="num" w:pos="1015"/>
          <w:tab w:val="clear" w:pos="0"/>
        </w:tabs>
        <w:ind w:left="1015" w:hanging="655"/>
      </w:pPr>
      <w:rPr>
        <w:position w:val="0"/>
        <w:sz w:val="40"/>
        <w:szCs w:val="40"/>
      </w:rPr>
    </w:lvl>
    <w:lvl w:ilvl="2">
      <w:start w:val="1"/>
      <w:numFmt w:val="decimal"/>
      <w:suff w:val="tab"/>
      <w:lvlText w:val="%3."/>
      <w:lvlJc w:val="left"/>
      <w:pPr>
        <w:tabs>
          <w:tab w:val="num" w:pos="1375"/>
          <w:tab w:val="clear" w:pos="0"/>
        </w:tabs>
        <w:ind w:left="1375" w:hanging="655"/>
      </w:pPr>
      <w:rPr>
        <w:position w:val="0"/>
        <w:sz w:val="40"/>
        <w:szCs w:val="40"/>
      </w:rPr>
    </w:lvl>
    <w:lvl w:ilvl="3">
      <w:start w:val="1"/>
      <w:numFmt w:val="decimal"/>
      <w:suff w:val="tab"/>
      <w:lvlText w:val="%4."/>
      <w:lvlJc w:val="left"/>
      <w:pPr>
        <w:tabs>
          <w:tab w:val="num" w:pos="1735"/>
          <w:tab w:val="clear" w:pos="0"/>
        </w:tabs>
        <w:ind w:left="1735" w:hanging="655"/>
      </w:pPr>
      <w:rPr>
        <w:position w:val="0"/>
        <w:sz w:val="40"/>
        <w:szCs w:val="40"/>
      </w:rPr>
    </w:lvl>
    <w:lvl w:ilvl="4">
      <w:start w:val="1"/>
      <w:numFmt w:val="decimal"/>
      <w:suff w:val="tab"/>
      <w:lvlText w:val="%5."/>
      <w:lvlJc w:val="left"/>
      <w:pPr>
        <w:tabs>
          <w:tab w:val="num" w:pos="2095"/>
          <w:tab w:val="clear" w:pos="0"/>
        </w:tabs>
        <w:ind w:left="2095" w:hanging="655"/>
      </w:pPr>
      <w:rPr>
        <w:position w:val="0"/>
        <w:sz w:val="40"/>
        <w:szCs w:val="40"/>
      </w:rPr>
    </w:lvl>
    <w:lvl w:ilvl="5">
      <w:start w:val="1"/>
      <w:numFmt w:val="decimal"/>
      <w:suff w:val="tab"/>
      <w:lvlText w:val="%6."/>
      <w:lvlJc w:val="left"/>
      <w:pPr>
        <w:tabs>
          <w:tab w:val="num" w:pos="2455"/>
          <w:tab w:val="clear" w:pos="0"/>
        </w:tabs>
        <w:ind w:left="2455" w:hanging="655"/>
      </w:pPr>
      <w:rPr>
        <w:position w:val="0"/>
        <w:sz w:val="40"/>
        <w:szCs w:val="40"/>
      </w:rPr>
    </w:lvl>
    <w:lvl w:ilvl="6">
      <w:start w:val="1"/>
      <w:numFmt w:val="decimal"/>
      <w:suff w:val="tab"/>
      <w:lvlText w:val="%7."/>
      <w:lvlJc w:val="left"/>
      <w:pPr>
        <w:tabs>
          <w:tab w:val="num" w:pos="2815"/>
          <w:tab w:val="clear" w:pos="0"/>
        </w:tabs>
        <w:ind w:left="2815" w:hanging="655"/>
      </w:pPr>
      <w:rPr>
        <w:position w:val="0"/>
        <w:sz w:val="40"/>
        <w:szCs w:val="40"/>
      </w:rPr>
    </w:lvl>
    <w:lvl w:ilvl="7">
      <w:start w:val="1"/>
      <w:numFmt w:val="decimal"/>
      <w:suff w:val="tab"/>
      <w:lvlText w:val="%8."/>
      <w:lvlJc w:val="left"/>
      <w:pPr>
        <w:tabs>
          <w:tab w:val="num" w:pos="3175"/>
          <w:tab w:val="clear" w:pos="0"/>
        </w:tabs>
        <w:ind w:left="3175" w:hanging="655"/>
      </w:pPr>
      <w:rPr>
        <w:position w:val="0"/>
        <w:sz w:val="40"/>
        <w:szCs w:val="40"/>
      </w:rPr>
    </w:lvl>
    <w:lvl w:ilvl="8">
      <w:start w:val="1"/>
      <w:numFmt w:val="decimal"/>
      <w:suff w:val="tab"/>
      <w:lvlText w:val="%9."/>
      <w:lvlJc w:val="left"/>
      <w:pPr>
        <w:tabs>
          <w:tab w:val="num" w:pos="3535"/>
          <w:tab w:val="clear" w:pos="0"/>
        </w:tabs>
        <w:ind w:left="3535" w:hanging="655"/>
      </w:pPr>
      <w:rPr>
        <w:position w:val="0"/>
        <w:sz w:val="40"/>
        <w:szCs w:val="40"/>
      </w:rPr>
    </w:lvl>
  </w:abstractNum>
  <w:abstractNum w:abstractNumId="2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3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4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5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  <w:u w:val="single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  <w:u w:val="single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  <w:u w:val="single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  <w:u w:val="single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  <w:u w:val="single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  <w:u w:val="single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  <w:u w:val="single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  <w:u w:val="single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  <w:u w:val="single"/>
      </w:rPr>
    </w:lvl>
  </w:abstractNum>
  <w:abstractNum w:abstractNumId="6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  <w:u w:val="single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  <w:u w:val="single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  <w:u w:val="single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  <w:u w:val="single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  <w:u w:val="single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  <w:u w:val="single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  <w:u w:val="single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  <w:u w:val="single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  <w:u w:val="single"/>
      </w:rPr>
    </w:lvl>
  </w:abstractNum>
  <w:abstractNum w:abstractNumId="7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8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9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10">
    <w:multiLevelType w:val="multilevel"/>
    <w:lvl w:ilvl="0">
      <w:start w:val="1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11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12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" w:val="‘“(〔[{〈《「『【⦅〘〖«〝︵︷︹︻︽︿﹁﹃﹇﹙﹛﹝｢"/>
  <w:noLineBreaksBefore w:lang="" w:val="’”)〕]}〉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-tête, bas de page">
    <w:name w:val="En-tête"/>
    <w:next w:val="En-tête, bas de pag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  <w:lang w:val="fr-FR"/>
    </w:rPr>
  </w:style>
  <w:style w:type="paragraph" w:styleId="Corps">
    <w:name w:val="Corps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fr-FR"/>
    </w:rPr>
  </w:style>
  <w:style w:type="numbering" w:styleId="Nombres">
    <w:name w:val="Nombres"/>
    <w:next w:val="Nombres"/>
    <w:pPr>
      <w:numPr>
        <w:numId w:val="1"/>
      </w:numPr>
    </w:pPr>
  </w:style>
  <w:style w:type="numbering" w:styleId="Puce">
    <w:name w:val="Puce"/>
    <w:next w:val="Puce"/>
    <w:pPr>
      <w:numPr>
        <w:numId w:val="3"/>
      </w:numPr>
    </w:pPr>
  </w:style>
  <w:style w:type="numbering" w:styleId="Tiret">
    <w:name w:val="Tiret"/>
    <w:next w:val="Tiret"/>
    <w:pPr>
      <w:numPr>
        <w:numId w:val="11"/>
      </w:numPr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header" Target="header1.xml"/><Relationship Id="rId18" Type="http://schemas.openxmlformats.org/officeDocument/2006/relationships/footer" Target="footer1.xml"/><Relationship Id="rId19" Type="http://schemas.openxmlformats.org/officeDocument/2006/relationships/numbering" Target="numbering.xml"/><Relationship Id="rId20" Type="http://schemas.openxmlformats.org/officeDocument/2006/relationships/theme" Target="theme/theme1.xml"/></Relationships>

</file>

<file path=word/theme/_rels/theme1.xml.rels><?xml version="1.0" encoding="UTF-8" standalone="yes"?><Relationships xmlns="http://schemas.openxmlformats.org/package/2006/relationships"><Relationship Id="rId1" Type="http://schemas.openxmlformats.org/officeDocument/2006/relationships/image" Target="../media/image14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40000" dist="20000" dir="5400000">
              <a:srgbClr val="000000">
                <a:alpha val="38000"/>
              </a:srgbClr>
            </a:outerShdw>
          </a:effectLst>
        </a:effectStyle>
        <a:effectStyle>
          <a:effectLst>
            <a:outerShdw sx="100000" sy="100000" kx="0" ky="0" algn="b" rotWithShape="0" blurRad="400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400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r:embed="rId1"/>
          <a:srcRect l="0" t="0" r="0" b="0"/>
          <a:tile tx="0" ty="0" sx="100000" sy="100000" flip="none" algn="tl"/>
        </a:blipFill>
        <a:ln w="12700" cap="flat">
          <a:noFill/>
          <a:miter lim="400000"/>
        </a:ln>
        <a:effectLst>
          <a:outerShdw sx="100000" sy="100000" kx="0" ky="0" algn="b" rotWithShape="0" blurRad="38100" dist="25400" dir="540000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>
              <a:outerShdw sx="100000" sy="100000" kx="0" ky="0" algn="b" rotWithShape="0" blurRad="25400" dist="23998" dir="270000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