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5800" w:rsidRDefault="00302354" w14:paraId="15B225E2" w14:textId="71393D11">
      <w:pPr>
        <w:rPr>
          <w:sz w:val="32"/>
          <w:szCs w:val="32"/>
          <w:u w:val="single"/>
        </w:rPr>
      </w:pPr>
      <w:r>
        <w:rPr>
          <w:sz w:val="32"/>
          <w:szCs w:val="32"/>
          <w:u w:val="single"/>
        </w:rPr>
        <w:t>FUNDAMENTAL</w:t>
      </w:r>
      <w:r w:rsidR="00171F1E">
        <w:rPr>
          <w:sz w:val="32"/>
          <w:szCs w:val="32"/>
          <w:u w:val="single"/>
        </w:rPr>
        <w:t xml:space="preserve"> OF BUSINESS INTELLIGENCE</w:t>
      </w:r>
      <w:r w:rsidR="0068032D">
        <w:rPr>
          <w:sz w:val="32"/>
          <w:szCs w:val="32"/>
          <w:u w:val="single"/>
        </w:rPr>
        <w:t xml:space="preserve"> </w:t>
      </w:r>
      <w:r w:rsidR="00951698">
        <w:rPr>
          <w:sz w:val="32"/>
          <w:szCs w:val="32"/>
          <w:u w:val="single"/>
        </w:rPr>
        <w:t>ASSIGNMENT</w:t>
      </w:r>
    </w:p>
    <w:p w:rsidR="00951698" w:rsidRDefault="00951698" w14:paraId="67B730AD" w14:textId="6BB9171C">
      <w:pPr>
        <w:rPr>
          <w:b/>
          <w:bCs/>
          <w:sz w:val="28"/>
          <w:szCs w:val="28"/>
        </w:rPr>
      </w:pPr>
      <w:r>
        <w:rPr>
          <w:b/>
          <w:bCs/>
          <w:sz w:val="28"/>
          <w:szCs w:val="28"/>
        </w:rPr>
        <w:t>By Ditiro Semele</w:t>
      </w:r>
    </w:p>
    <w:p w:rsidRPr="00951698" w:rsidR="00951698" w:rsidP="003813A3" w:rsidRDefault="003813A3" w14:paraId="5ECFC7BE" w14:textId="039E9D5E">
      <w:pPr>
        <w:pStyle w:val="Heading2"/>
      </w:pPr>
      <w:r>
        <w:t>Bida24-155</w:t>
      </w:r>
    </w:p>
    <w:p w:rsidR="0068032D" w:rsidRDefault="0068032D" w14:paraId="763228C2" w14:textId="77777777">
      <w:pPr>
        <w:rPr>
          <w:b/>
          <w:bCs/>
          <w:sz w:val="32"/>
          <w:szCs w:val="32"/>
        </w:rPr>
      </w:pPr>
    </w:p>
    <w:p w:rsidR="00616F0D" w:rsidRDefault="0026604A" w14:paraId="245F6B7C" w14:textId="667C7B09">
      <w:pPr>
        <w:rPr>
          <w:b/>
          <w:bCs/>
          <w:sz w:val="32"/>
          <w:szCs w:val="32"/>
        </w:rPr>
      </w:pPr>
      <w:r>
        <w:rPr>
          <w:b/>
          <w:bCs/>
          <w:sz w:val="32"/>
          <w:szCs w:val="32"/>
        </w:rPr>
        <w:t>IN</w:t>
      </w:r>
      <w:r w:rsidR="00B47939">
        <w:rPr>
          <w:b/>
          <w:bCs/>
          <w:sz w:val="32"/>
          <w:szCs w:val="32"/>
        </w:rPr>
        <w:t>TRODUCTION</w:t>
      </w:r>
    </w:p>
    <w:p w:rsidR="0077411F" w:rsidP="00790AF0" w:rsidRDefault="00C835BA" w14:paraId="2742AE95" w14:textId="0822A9F4">
      <w:pPr>
        <w:rPr>
          <w:sz w:val="32"/>
          <w:szCs w:val="32"/>
        </w:rPr>
      </w:pPr>
      <w:r>
        <w:rPr>
          <w:sz w:val="32"/>
          <w:szCs w:val="32"/>
        </w:rPr>
        <w:t xml:space="preserve">Blastrac, a manufacturer of </w:t>
      </w:r>
      <w:r w:rsidR="00AE5A93">
        <w:rPr>
          <w:sz w:val="32"/>
          <w:szCs w:val="32"/>
        </w:rPr>
        <w:t>preparation equipment, faced significant</w:t>
      </w:r>
      <w:r w:rsidR="008025F7">
        <w:rPr>
          <w:sz w:val="32"/>
          <w:szCs w:val="32"/>
        </w:rPr>
        <w:t xml:space="preserve"> challenges in managing and </w:t>
      </w:r>
      <w:r w:rsidR="00AB4B27">
        <w:rPr>
          <w:sz w:val="32"/>
          <w:szCs w:val="32"/>
        </w:rPr>
        <w:t>interpreting its business</w:t>
      </w:r>
      <w:r w:rsidR="008F0670">
        <w:rPr>
          <w:sz w:val="32"/>
          <w:szCs w:val="32"/>
        </w:rPr>
        <w:t xml:space="preserve"> data efficiently. </w:t>
      </w:r>
      <w:r w:rsidR="00297347">
        <w:rPr>
          <w:sz w:val="32"/>
          <w:szCs w:val="32"/>
        </w:rPr>
        <w:t>The business</w:t>
      </w:r>
      <w:r w:rsidR="003B7893">
        <w:rPr>
          <w:sz w:val="32"/>
          <w:szCs w:val="32"/>
        </w:rPr>
        <w:t xml:space="preserve"> used </w:t>
      </w:r>
      <w:r w:rsidR="00D93B31">
        <w:rPr>
          <w:sz w:val="32"/>
          <w:szCs w:val="32"/>
        </w:rPr>
        <w:t>labor-intensive</w:t>
      </w:r>
      <w:r w:rsidR="003B7893">
        <w:rPr>
          <w:sz w:val="32"/>
          <w:szCs w:val="32"/>
        </w:rPr>
        <w:t xml:space="preserve"> and </w:t>
      </w:r>
      <w:r w:rsidR="00DA2908">
        <w:rPr>
          <w:sz w:val="32"/>
          <w:szCs w:val="32"/>
        </w:rPr>
        <w:t>error-prone</w:t>
      </w:r>
      <w:r w:rsidR="008D4696">
        <w:rPr>
          <w:sz w:val="32"/>
          <w:szCs w:val="32"/>
        </w:rPr>
        <w:t xml:space="preserve"> manual reporting</w:t>
      </w:r>
      <w:r w:rsidR="00EF2A3D">
        <w:rPr>
          <w:sz w:val="32"/>
          <w:szCs w:val="32"/>
        </w:rPr>
        <w:t xml:space="preserve"> procedures prior to </w:t>
      </w:r>
      <w:r w:rsidR="002D58C3">
        <w:rPr>
          <w:sz w:val="32"/>
          <w:szCs w:val="32"/>
        </w:rPr>
        <w:t>implementing Tableau as a data visualization tool.</w:t>
      </w:r>
      <w:r w:rsidR="005F6B95">
        <w:rPr>
          <w:sz w:val="32"/>
          <w:szCs w:val="32"/>
        </w:rPr>
        <w:t xml:space="preserve"> </w:t>
      </w:r>
      <w:r w:rsidR="00083732">
        <w:rPr>
          <w:sz w:val="32"/>
          <w:szCs w:val="32"/>
        </w:rPr>
        <w:t>This study examines Blastrac</w:t>
      </w:r>
      <w:r w:rsidR="005C64F0">
        <w:rPr>
          <w:sz w:val="32"/>
          <w:szCs w:val="32"/>
        </w:rPr>
        <w:t xml:space="preserve">’s </w:t>
      </w:r>
      <w:r w:rsidR="00CE4AEA">
        <w:rPr>
          <w:sz w:val="32"/>
          <w:szCs w:val="32"/>
        </w:rPr>
        <w:t>need</w:t>
      </w:r>
      <w:r w:rsidR="00FF6443">
        <w:rPr>
          <w:sz w:val="32"/>
          <w:szCs w:val="32"/>
        </w:rPr>
        <w:t xml:space="preserve"> for a data visualization solution, the difficult</w:t>
      </w:r>
      <w:r w:rsidR="006041D8">
        <w:rPr>
          <w:sz w:val="32"/>
          <w:szCs w:val="32"/>
        </w:rPr>
        <w:t xml:space="preserve">ies it encountered, the suggested fix, and </w:t>
      </w:r>
      <w:r w:rsidR="00543BBE">
        <w:rPr>
          <w:sz w:val="32"/>
          <w:szCs w:val="32"/>
        </w:rPr>
        <w:t>the results. The importance of “Information Visuali</w:t>
      </w:r>
      <w:r w:rsidR="00176F1E">
        <w:rPr>
          <w:sz w:val="32"/>
          <w:szCs w:val="32"/>
        </w:rPr>
        <w:t>zation-as-a-Service</w:t>
      </w:r>
      <w:r w:rsidR="005F6B95">
        <w:rPr>
          <w:sz w:val="32"/>
          <w:szCs w:val="32"/>
        </w:rPr>
        <w:t xml:space="preserve"> </w:t>
      </w:r>
      <w:r w:rsidR="00176F1E">
        <w:rPr>
          <w:sz w:val="32"/>
          <w:szCs w:val="32"/>
        </w:rPr>
        <w:t>(</w:t>
      </w:r>
      <w:proofErr w:type="spellStart"/>
      <w:r w:rsidR="00176F1E">
        <w:rPr>
          <w:sz w:val="32"/>
          <w:szCs w:val="32"/>
        </w:rPr>
        <w:t>IVaaS</w:t>
      </w:r>
      <w:proofErr w:type="spellEnd"/>
      <w:r w:rsidR="00176F1E">
        <w:rPr>
          <w:sz w:val="32"/>
          <w:szCs w:val="32"/>
        </w:rPr>
        <w:t>)</w:t>
      </w:r>
      <w:r w:rsidR="00BD181E">
        <w:rPr>
          <w:sz w:val="32"/>
          <w:szCs w:val="32"/>
        </w:rPr>
        <w:t xml:space="preserve">”, the function </w:t>
      </w:r>
      <w:r w:rsidR="004359B2">
        <w:rPr>
          <w:sz w:val="32"/>
          <w:szCs w:val="32"/>
        </w:rPr>
        <w:t>of the “Balanced Scorecard</w:t>
      </w:r>
      <w:r w:rsidR="005F6B95">
        <w:rPr>
          <w:sz w:val="32"/>
          <w:szCs w:val="32"/>
        </w:rPr>
        <w:t xml:space="preserve"> </w:t>
      </w:r>
      <w:r w:rsidR="004359B2">
        <w:rPr>
          <w:sz w:val="32"/>
          <w:szCs w:val="32"/>
        </w:rPr>
        <w:t>(BSC)</w:t>
      </w:r>
      <w:r w:rsidR="00A5591C">
        <w:rPr>
          <w:sz w:val="32"/>
          <w:szCs w:val="32"/>
        </w:rPr>
        <w:t>” in business reporting and</w:t>
      </w:r>
      <w:r w:rsidR="00F511DA">
        <w:rPr>
          <w:sz w:val="32"/>
          <w:szCs w:val="32"/>
        </w:rPr>
        <w:t xml:space="preserve"> suggestions for “AI-pow</w:t>
      </w:r>
      <w:r w:rsidR="00FE2394">
        <w:rPr>
          <w:sz w:val="32"/>
          <w:szCs w:val="32"/>
        </w:rPr>
        <w:t>ered BI solutions” and “Business Intelligence</w:t>
      </w:r>
      <w:r w:rsidR="00B9292F">
        <w:rPr>
          <w:sz w:val="32"/>
          <w:szCs w:val="32"/>
        </w:rPr>
        <w:t xml:space="preserve"> tools” for Blastrac are a</w:t>
      </w:r>
      <w:r w:rsidR="005F6B95">
        <w:rPr>
          <w:sz w:val="32"/>
          <w:szCs w:val="32"/>
        </w:rPr>
        <w:t>lso co</w:t>
      </w:r>
      <w:r w:rsidR="0077411F">
        <w:rPr>
          <w:sz w:val="32"/>
          <w:szCs w:val="32"/>
        </w:rPr>
        <w:t>vered.</w:t>
      </w:r>
    </w:p>
    <w:p w:rsidR="009D7BA5" w:rsidP="00790AF0" w:rsidRDefault="009D7BA5" w14:paraId="5D2A5425" w14:textId="77777777">
      <w:pPr>
        <w:rPr>
          <w:sz w:val="32"/>
          <w:szCs w:val="32"/>
        </w:rPr>
      </w:pPr>
    </w:p>
    <w:p w:rsidR="0077411F" w:rsidP="00040E96" w:rsidRDefault="76CBE418" w14:paraId="0F86521F" w14:textId="4268B0CA">
      <w:pPr>
        <w:rPr>
          <w:sz w:val="32"/>
          <w:szCs w:val="32"/>
        </w:rPr>
      </w:pPr>
      <w:r w:rsidRPr="7AE53955">
        <w:rPr>
          <w:sz w:val="32"/>
          <w:szCs w:val="32"/>
        </w:rPr>
        <w:t>A) Inefficient</w:t>
      </w:r>
      <w:r w:rsidRPr="7AE53955" w:rsidR="00A02C7D">
        <w:rPr>
          <w:sz w:val="32"/>
          <w:szCs w:val="32"/>
        </w:rPr>
        <w:t xml:space="preserve"> manual reporting-</w:t>
      </w:r>
      <w:r w:rsidRPr="7AE53955" w:rsidR="00E64D91">
        <w:rPr>
          <w:sz w:val="32"/>
          <w:szCs w:val="32"/>
        </w:rPr>
        <w:t>The company’s reliance</w:t>
      </w:r>
      <w:r w:rsidRPr="7AE53955" w:rsidR="00CF3689">
        <w:rPr>
          <w:sz w:val="32"/>
          <w:szCs w:val="32"/>
        </w:rPr>
        <w:t xml:space="preserve"> on spreadsheets and static repor</w:t>
      </w:r>
      <w:r w:rsidRPr="7AE53955" w:rsidR="00944BEB">
        <w:rPr>
          <w:sz w:val="32"/>
          <w:szCs w:val="32"/>
        </w:rPr>
        <w:t>t</w:t>
      </w:r>
      <w:r w:rsidRPr="7AE53955" w:rsidR="00EE7F32">
        <w:rPr>
          <w:sz w:val="32"/>
          <w:szCs w:val="32"/>
        </w:rPr>
        <w:t xml:space="preserve">s resulted in </w:t>
      </w:r>
      <w:r w:rsidRPr="7AE53955" w:rsidR="008E3803">
        <w:rPr>
          <w:sz w:val="32"/>
          <w:szCs w:val="32"/>
        </w:rPr>
        <w:t xml:space="preserve">inefficient manual reporting, which caused </w:t>
      </w:r>
      <w:r w:rsidRPr="7AE53955" w:rsidR="000B041B">
        <w:rPr>
          <w:sz w:val="32"/>
          <w:szCs w:val="32"/>
        </w:rPr>
        <w:t>delays in decision making.</w:t>
      </w:r>
    </w:p>
    <w:p w:rsidR="0085310E" w:rsidP="00040E96" w:rsidRDefault="0085310E" w14:paraId="0CA32A38" w14:textId="15DAEE56">
      <w:pPr>
        <w:rPr>
          <w:sz w:val="32"/>
          <w:szCs w:val="32"/>
        </w:rPr>
      </w:pPr>
      <w:r w:rsidRPr="00766F43">
        <w:rPr>
          <w:sz w:val="32"/>
          <w:szCs w:val="32"/>
        </w:rPr>
        <w:t xml:space="preserve">Lack </w:t>
      </w:r>
      <w:r w:rsidRPr="00766F43" w:rsidR="004E7194">
        <w:rPr>
          <w:sz w:val="32"/>
          <w:szCs w:val="32"/>
        </w:rPr>
        <w:t xml:space="preserve">of </w:t>
      </w:r>
      <w:r w:rsidRPr="00766F43" w:rsidR="00BE76D8">
        <w:rPr>
          <w:sz w:val="32"/>
          <w:szCs w:val="32"/>
        </w:rPr>
        <w:t>real-time insights-</w:t>
      </w:r>
      <w:r w:rsidR="00254DC9">
        <w:rPr>
          <w:sz w:val="32"/>
          <w:szCs w:val="32"/>
        </w:rPr>
        <w:t>Operational efficiency was hamper</w:t>
      </w:r>
      <w:r w:rsidR="00D6100B">
        <w:rPr>
          <w:sz w:val="32"/>
          <w:szCs w:val="32"/>
        </w:rPr>
        <w:t xml:space="preserve">ed by the </w:t>
      </w:r>
      <w:r w:rsidR="00657080">
        <w:rPr>
          <w:sz w:val="32"/>
          <w:szCs w:val="32"/>
        </w:rPr>
        <w:t>inaccessibility</w:t>
      </w:r>
      <w:r w:rsidR="00D6100B">
        <w:rPr>
          <w:sz w:val="32"/>
          <w:szCs w:val="32"/>
        </w:rPr>
        <w:t xml:space="preserve"> of cru</w:t>
      </w:r>
      <w:r w:rsidR="00657080">
        <w:rPr>
          <w:sz w:val="32"/>
          <w:szCs w:val="32"/>
        </w:rPr>
        <w:t xml:space="preserve">cial </w:t>
      </w:r>
      <w:r w:rsidR="001F6F9B">
        <w:rPr>
          <w:sz w:val="32"/>
          <w:szCs w:val="32"/>
        </w:rPr>
        <w:t>business data.</w:t>
      </w:r>
    </w:p>
    <w:p w:rsidR="00E6568F" w:rsidP="00040E96" w:rsidRDefault="0028528F" w14:paraId="02331EE2" w14:textId="3820A6DE">
      <w:pPr>
        <w:rPr>
          <w:sz w:val="32"/>
          <w:szCs w:val="32"/>
        </w:rPr>
      </w:pPr>
      <w:r w:rsidRPr="7AE53955">
        <w:rPr>
          <w:sz w:val="32"/>
          <w:szCs w:val="32"/>
        </w:rPr>
        <w:t>Difficulty in data sharing</w:t>
      </w:r>
      <w:r w:rsidRPr="7AE53955" w:rsidR="00DC41CE">
        <w:rPr>
          <w:sz w:val="32"/>
          <w:szCs w:val="32"/>
        </w:rPr>
        <w:t xml:space="preserve">-The </w:t>
      </w:r>
      <w:r w:rsidRPr="7AE53955" w:rsidR="00701010">
        <w:rPr>
          <w:sz w:val="32"/>
          <w:szCs w:val="32"/>
        </w:rPr>
        <w:t>fragmentation of data sources made it difficult</w:t>
      </w:r>
      <w:r w:rsidRPr="7AE53955" w:rsidR="00F4568E">
        <w:rPr>
          <w:sz w:val="32"/>
          <w:szCs w:val="32"/>
        </w:rPr>
        <w:t xml:space="preserve"> for departments to work together.</w:t>
      </w:r>
      <w:r w:rsidRPr="7AE53955" w:rsidR="00F02D5A">
        <w:rPr>
          <w:sz w:val="32"/>
          <w:szCs w:val="32"/>
        </w:rPr>
        <w:t xml:space="preserve"> Blastrac </w:t>
      </w:r>
      <w:r w:rsidRPr="7AE53955" w:rsidR="0028248D">
        <w:rPr>
          <w:sz w:val="32"/>
          <w:szCs w:val="32"/>
        </w:rPr>
        <w:t>was able to automate reporting, improve data</w:t>
      </w:r>
      <w:r w:rsidRPr="7AE53955" w:rsidR="00D97A6C">
        <w:rPr>
          <w:sz w:val="32"/>
          <w:szCs w:val="32"/>
        </w:rPr>
        <w:t xml:space="preserve"> accessibility and speed up decision making</w:t>
      </w:r>
      <w:r w:rsidRPr="7AE53955" w:rsidR="00E65619">
        <w:rPr>
          <w:sz w:val="32"/>
          <w:szCs w:val="32"/>
        </w:rPr>
        <w:t xml:space="preserve"> with the use of a visualization tool such as Tableau.</w:t>
      </w:r>
    </w:p>
    <w:p w:rsidR="7AE53955" w:rsidP="7AE53955" w:rsidRDefault="7AE53955" w14:paraId="0AB2D541" w14:textId="1435C269">
      <w:pPr>
        <w:rPr>
          <w:sz w:val="32"/>
          <w:szCs w:val="32"/>
        </w:rPr>
      </w:pPr>
    </w:p>
    <w:p w:rsidRPr="00766F43" w:rsidR="00E65619" w:rsidP="00040E96" w:rsidRDefault="00E65619" w14:paraId="5A314152" w14:textId="6C0628EC">
      <w:pPr>
        <w:rPr>
          <w:sz w:val="32"/>
          <w:szCs w:val="32"/>
        </w:rPr>
      </w:pPr>
    </w:p>
    <w:p w:rsidRPr="00455ED6" w:rsidR="00CC25A8" w:rsidP="00F663B0" w:rsidRDefault="7382990A" w14:paraId="2EF2586F" w14:textId="6CB5A02B">
      <w:pPr>
        <w:rPr>
          <w:sz w:val="32"/>
          <w:szCs w:val="32"/>
        </w:rPr>
      </w:pPr>
      <w:r w:rsidRPr="7AE53955">
        <w:rPr>
          <w:sz w:val="32"/>
          <w:szCs w:val="32"/>
        </w:rPr>
        <w:t xml:space="preserve">B) </w:t>
      </w:r>
      <w:r w:rsidRPr="7AE53955" w:rsidR="00F663B0">
        <w:rPr>
          <w:sz w:val="32"/>
          <w:szCs w:val="32"/>
        </w:rPr>
        <w:t xml:space="preserve">Three major </w:t>
      </w:r>
      <w:r w:rsidRPr="7AE53955" w:rsidR="00807CEE">
        <w:rPr>
          <w:sz w:val="32"/>
          <w:szCs w:val="32"/>
        </w:rPr>
        <w:t>challenges</w:t>
      </w:r>
      <w:r w:rsidRPr="7AE53955" w:rsidR="00F663B0">
        <w:rPr>
          <w:sz w:val="32"/>
          <w:szCs w:val="32"/>
        </w:rPr>
        <w:t xml:space="preserve"> that impacted Blastrac's operating effectiveness were as follows:</w:t>
      </w:r>
      <w:r w:rsidR="00F663B0">
        <w:br/>
      </w:r>
      <w:r w:rsidR="00F663B0">
        <w:br/>
      </w:r>
      <w:r w:rsidRPr="7AE53955" w:rsidR="00F663B0">
        <w:rPr>
          <w:sz w:val="32"/>
          <w:szCs w:val="32"/>
        </w:rPr>
        <w:t>Data Silos: Disparities in reporting and inconsistent data formats resulted from various departments maintaining their own data systems.</w:t>
      </w:r>
      <w:r w:rsidR="00F663B0">
        <w:br/>
      </w:r>
      <w:r w:rsidR="00F663B0">
        <w:br/>
      </w:r>
      <w:r w:rsidRPr="7AE53955" w:rsidR="00F663B0">
        <w:rPr>
          <w:sz w:val="32"/>
          <w:szCs w:val="32"/>
        </w:rPr>
        <w:t>Inefficiency in Reporting: Compiling reports by hand required a significant investment of time and resources, which resulted in missed opportunities and delayed insights.</w:t>
      </w:r>
      <w:r w:rsidR="00F663B0">
        <w:br/>
      </w:r>
      <w:r w:rsidR="00F663B0">
        <w:br/>
      </w:r>
      <w:r w:rsidRPr="7AE53955" w:rsidR="00F663B0">
        <w:rPr>
          <w:sz w:val="32"/>
          <w:szCs w:val="32"/>
        </w:rPr>
        <w:t>Limited Analytical Capability: The company's inability to track performance measures and effectively react to market changes was caused by a lack of real-time analytics tools</w:t>
      </w:r>
      <w:sdt>
        <w:sdtPr>
          <w:rPr>
            <w:sz w:val="32"/>
            <w:szCs w:val="32"/>
          </w:rPr>
          <w:id w:val="993531799"/>
          <w:citation/>
        </w:sdtPr>
        <w:sdtContent>
          <w:r w:rsidR="006A43A8">
            <w:rPr>
              <w:sz w:val="32"/>
              <w:szCs w:val="32"/>
            </w:rPr>
            <w:fldChar w:fldCharType="begin"/>
          </w:r>
          <w:r w:rsidR="006A43A8">
            <w:rPr>
              <w:sz w:val="32"/>
              <w:szCs w:val="32"/>
            </w:rPr>
            <w:instrText xml:space="preserve"> CITATION Sha19 \l 1033 </w:instrText>
          </w:r>
          <w:r w:rsidR="006A43A8">
            <w:rPr>
              <w:sz w:val="32"/>
              <w:szCs w:val="32"/>
            </w:rPr>
            <w:fldChar w:fldCharType="separate"/>
          </w:r>
          <w:r w:rsidR="006A43A8">
            <w:rPr>
              <w:noProof/>
              <w:sz w:val="32"/>
              <w:szCs w:val="32"/>
            </w:rPr>
            <w:t xml:space="preserve"> </w:t>
          </w:r>
          <w:r w:rsidRPr="006A43A8" w:rsidR="006A43A8">
            <w:rPr>
              <w:noProof/>
              <w:sz w:val="32"/>
              <w:szCs w:val="32"/>
            </w:rPr>
            <w:t>(Sharda, 2019)</w:t>
          </w:r>
          <w:r w:rsidR="006A43A8">
            <w:rPr>
              <w:sz w:val="32"/>
              <w:szCs w:val="32"/>
            </w:rPr>
            <w:fldChar w:fldCharType="end"/>
          </w:r>
        </w:sdtContent>
      </w:sdt>
      <w:r w:rsidRPr="7AE53955" w:rsidR="00F663B0">
        <w:rPr>
          <w:sz w:val="32"/>
          <w:szCs w:val="32"/>
        </w:rPr>
        <w:t>.</w:t>
      </w:r>
    </w:p>
    <w:p w:rsidRPr="00F663B0" w:rsidR="00F663B0" w:rsidP="00F663B0" w:rsidRDefault="00F663B0" w14:paraId="29A60E23" w14:textId="19D8D865">
      <w:pPr>
        <w:rPr>
          <w:sz w:val="28"/>
          <w:szCs w:val="28"/>
        </w:rPr>
      </w:pPr>
      <w:r w:rsidRPr="00F663B0">
        <w:rPr>
          <w:sz w:val="28"/>
          <w:szCs w:val="28"/>
        </w:rPr>
        <w:br/>
      </w:r>
    </w:p>
    <w:p w:rsidRPr="00455ED6" w:rsidR="00932E1A" w:rsidP="00CC25A8" w:rsidRDefault="00CC25A8" w14:paraId="103BAB6B" w14:textId="40DA36B2">
      <w:pPr>
        <w:rPr>
          <w:sz w:val="32"/>
          <w:szCs w:val="32"/>
        </w:rPr>
      </w:pPr>
      <w:r w:rsidRPr="7AE53955">
        <w:rPr>
          <w:sz w:val="28"/>
          <w:szCs w:val="28"/>
        </w:rPr>
        <w:t>C)</w:t>
      </w:r>
      <w:r w:rsidRPr="7AE53955" w:rsidR="6796D0CC">
        <w:rPr>
          <w:sz w:val="28"/>
          <w:szCs w:val="28"/>
        </w:rPr>
        <w:t xml:space="preserve"> The</w:t>
      </w:r>
      <w:r w:rsidRPr="7AE53955" w:rsidR="00932E1A">
        <w:rPr>
          <w:sz w:val="32"/>
          <w:szCs w:val="32"/>
        </w:rPr>
        <w:t xml:space="preserve"> proposed solution was to implement Tableau, a powerful data visualization tool, as part of an Information Visualization-as-a-Service (</w:t>
      </w:r>
      <w:proofErr w:type="spellStart"/>
      <w:r w:rsidRPr="7AE53955" w:rsidR="00932E1A">
        <w:rPr>
          <w:sz w:val="32"/>
          <w:szCs w:val="32"/>
        </w:rPr>
        <w:t>IVaaS</w:t>
      </w:r>
      <w:proofErr w:type="spellEnd"/>
      <w:r w:rsidRPr="7AE53955" w:rsidR="00932E1A">
        <w:rPr>
          <w:sz w:val="32"/>
          <w:szCs w:val="32"/>
        </w:rPr>
        <w:t>) model. This solution included:</w:t>
      </w:r>
    </w:p>
    <w:p w:rsidR="00DD72EA" w:rsidP="00DF786B" w:rsidRDefault="0031554D" w14:paraId="1EF712D0" w14:textId="2DC56DB6">
      <w:pPr>
        <w:pStyle w:val="ListParagraph"/>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r w:rsidRPr="00DD72EA" w:rsidR="00DD72EA">
        <w:rPr>
          <w:rFonts w:ascii="Times New Roman" w:hAnsi="Times New Roman" w:eastAsia="Times New Roman" w:cs="Times New Roman"/>
          <w:kern w:val="0"/>
          <w:sz w:val="32"/>
          <w:szCs w:val="32"/>
          <w14:ligatures w14:val="none"/>
        </w:rPr>
        <w:t xml:space="preserve"> </w:t>
      </w:r>
      <w:r w:rsidRPr="00FE35FB" w:rsidR="00DD72EA">
        <w:rPr>
          <w:rFonts w:ascii="Times New Roman" w:hAnsi="Times New Roman" w:eastAsia="Times New Roman" w:cs="Times New Roman"/>
          <w:kern w:val="0"/>
          <w:sz w:val="32"/>
          <w:szCs w:val="32"/>
          <w:u w:val="single"/>
          <w14:ligatures w14:val="none"/>
        </w:rPr>
        <w:t>Creating Real-Time Dashboards and Automated Reports with Tableau</w:t>
      </w:r>
      <w:r w:rsidRPr="00FE35FB" w:rsidR="00DD72EA">
        <w:rPr>
          <w:rFonts w:ascii="Times New Roman" w:hAnsi="Times New Roman" w:eastAsia="Times New Roman" w:cs="Times New Roman"/>
          <w:kern w:val="0"/>
          <w:sz w:val="32"/>
          <w:szCs w:val="32"/>
          <w:u w:val="single"/>
          <w14:ligatures w14:val="none"/>
        </w:rPr>
        <w:br/>
      </w:r>
      <w:r w:rsidRPr="00DD72EA" w:rsidR="00DD72EA">
        <w:rPr>
          <w:rFonts w:ascii="Times New Roman" w:hAnsi="Times New Roman" w:eastAsia="Times New Roman" w:cs="Times New Roman"/>
          <w:kern w:val="0"/>
          <w:sz w:val="32"/>
          <w:szCs w:val="32"/>
          <w14:ligatures w14:val="none"/>
        </w:rPr>
        <w:t xml:space="preserve">Because of its sophisticated data </w:t>
      </w:r>
      <w:r w:rsidRPr="00DD72EA" w:rsidR="00F54D5D">
        <w:rPr>
          <w:rFonts w:ascii="Times New Roman" w:hAnsi="Times New Roman" w:eastAsia="Times New Roman" w:cs="Times New Roman"/>
          <w:kern w:val="0"/>
          <w:sz w:val="32"/>
          <w:szCs w:val="32"/>
          <w14:ligatures w14:val="none"/>
        </w:rPr>
        <w:t>visualization</w:t>
      </w:r>
      <w:r w:rsidRPr="00DD72EA" w:rsidR="00DD72EA">
        <w:rPr>
          <w:rFonts w:ascii="Times New Roman" w:hAnsi="Times New Roman" w:eastAsia="Times New Roman" w:cs="Times New Roman"/>
          <w:kern w:val="0"/>
          <w:sz w:val="32"/>
          <w:szCs w:val="32"/>
          <w14:ligatures w14:val="none"/>
        </w:rPr>
        <w:t xml:space="preserve"> features and intuitive user interface, Tableau was selected as the primary business intelligence tool. It made it possible for Blastrac to produce real-time dashboards that presented critical business indicators and performance data in a dynamic, eye-catching manner. This reduced errors and improved report consistency by doing away with the requirement for manual reporting procedures </w:t>
      </w:r>
      <w:r w:rsidRPr="00DD72EA" w:rsidR="00DD72EA">
        <w:rPr>
          <w:rFonts w:ascii="Times New Roman" w:hAnsi="Times New Roman" w:eastAsia="Times New Roman" w:cs="Times New Roman"/>
          <w:kern w:val="0"/>
          <w:sz w:val="32"/>
          <w:szCs w:val="32"/>
          <w14:ligatures w14:val="none"/>
        </w:rPr>
        <w:t xml:space="preserve">and enabling automated data refreshes. Now, stakeholders </w:t>
      </w:r>
      <w:r w:rsidRPr="00DD72EA" w:rsidR="00436B96">
        <w:rPr>
          <w:rFonts w:ascii="Times New Roman" w:hAnsi="Times New Roman" w:eastAsia="Times New Roman" w:cs="Times New Roman"/>
          <w:kern w:val="0"/>
          <w:sz w:val="32"/>
          <w:szCs w:val="32"/>
          <w14:ligatures w14:val="none"/>
        </w:rPr>
        <w:t>can</w:t>
      </w:r>
      <w:r w:rsidRPr="00DD72EA" w:rsidR="00DD72EA">
        <w:rPr>
          <w:rFonts w:ascii="Times New Roman" w:hAnsi="Times New Roman" w:eastAsia="Times New Roman" w:cs="Times New Roman"/>
          <w:kern w:val="0"/>
          <w:sz w:val="32"/>
          <w:szCs w:val="32"/>
          <w14:ligatures w14:val="none"/>
        </w:rPr>
        <w:t xml:space="preserve"> obtain immediate information and react more proactively to changes in performance</w:t>
      </w:r>
      <w:r w:rsidRPr="00DD72EA" w:rsidR="00DD72EA">
        <w:rPr>
          <w:rFonts w:ascii="Times New Roman" w:hAnsi="Times New Roman" w:eastAsia="Times New Roman" w:cs="Times New Roman"/>
          <w:kern w:val="0"/>
          <w:sz w:val="24"/>
          <w:szCs w:val="24"/>
          <w14:ligatures w14:val="none"/>
        </w:rPr>
        <w:t>.</w:t>
      </w:r>
    </w:p>
    <w:p w:rsidRPr="00DD72EA" w:rsidR="00390FD7" w:rsidP="00390FD7" w:rsidRDefault="00390FD7" w14:paraId="2BB75FA1" w14:textId="77777777">
      <w:pPr>
        <w:pStyle w:val="ListParagraph"/>
        <w:spacing w:after="0" w:line="240" w:lineRule="auto"/>
        <w:rPr>
          <w:rFonts w:ascii="Times New Roman" w:hAnsi="Times New Roman" w:eastAsia="Times New Roman" w:cs="Times New Roman"/>
          <w:kern w:val="0"/>
          <w:sz w:val="24"/>
          <w:szCs w:val="24"/>
          <w14:ligatures w14:val="none"/>
        </w:rPr>
      </w:pPr>
    </w:p>
    <w:p w:rsidR="00390FD7" w:rsidP="00390FD7" w:rsidRDefault="00DF786B" w14:paraId="0C4D86CB" w14:textId="7CC74DE8">
      <w:pPr>
        <w:pStyle w:val="ListParagraph"/>
        <w:spacing w:after="0" w:line="240" w:lineRule="auto"/>
        <w:rPr>
          <w:rFonts w:ascii="Times New Roman" w:hAnsi="Times New Roman" w:eastAsia="Times New Roman" w:cs="Times New Roman"/>
          <w:kern w:val="0"/>
          <w:sz w:val="32"/>
          <w:szCs w:val="32"/>
          <w14:ligatures w14:val="none"/>
        </w:rPr>
      </w:pPr>
      <w:r>
        <w:rPr>
          <w:rFonts w:ascii="Times New Roman" w:hAnsi="Times New Roman" w:eastAsia="Times New Roman" w:cs="Times New Roman"/>
          <w:kern w:val="0"/>
          <w:sz w:val="32"/>
          <w:szCs w:val="32"/>
          <w14:ligatures w14:val="none"/>
        </w:rPr>
        <w:t>-</w:t>
      </w:r>
      <w:r w:rsidRPr="00FE35FB" w:rsidR="00390FD7">
        <w:rPr>
          <w:rFonts w:ascii="Times New Roman" w:hAnsi="Times New Roman" w:eastAsia="Times New Roman" w:cs="Times New Roman"/>
          <w:kern w:val="0"/>
          <w:sz w:val="32"/>
          <w:szCs w:val="32"/>
          <w:u w:val="single"/>
          <w14:ligatures w14:val="none"/>
        </w:rPr>
        <w:t>Using a cloud platform to host the solution will improve accessibility and scalability</w:t>
      </w:r>
      <w:r w:rsidRPr="00390FD7" w:rsidR="00390FD7">
        <w:rPr>
          <w:rFonts w:ascii="Times New Roman" w:hAnsi="Times New Roman" w:eastAsia="Times New Roman" w:cs="Times New Roman"/>
          <w:kern w:val="0"/>
          <w:sz w:val="32"/>
          <w:szCs w:val="32"/>
          <w14:ligatures w14:val="none"/>
        </w:rPr>
        <w:t>.</w:t>
      </w:r>
      <w:r w:rsidRPr="00390FD7" w:rsidR="00390FD7">
        <w:rPr>
          <w:rFonts w:ascii="Times New Roman" w:hAnsi="Times New Roman" w:eastAsia="Times New Roman" w:cs="Times New Roman"/>
          <w:kern w:val="0"/>
          <w:sz w:val="32"/>
          <w:szCs w:val="32"/>
          <w14:ligatures w14:val="none"/>
        </w:rPr>
        <w:br/>
      </w:r>
      <w:r w:rsidRPr="00390FD7" w:rsidR="00390FD7">
        <w:rPr>
          <w:rFonts w:ascii="Times New Roman" w:hAnsi="Times New Roman" w:eastAsia="Times New Roman" w:cs="Times New Roman"/>
          <w:kern w:val="0"/>
          <w:sz w:val="32"/>
          <w:szCs w:val="32"/>
          <w14:ligatures w14:val="none"/>
        </w:rPr>
        <w:t xml:space="preserve">Blastrac made sure that their data </w:t>
      </w:r>
      <w:r w:rsidRPr="00390FD7" w:rsidR="008C6C59">
        <w:rPr>
          <w:rFonts w:ascii="Times New Roman" w:hAnsi="Times New Roman" w:eastAsia="Times New Roman" w:cs="Times New Roman"/>
          <w:kern w:val="0"/>
          <w:sz w:val="32"/>
          <w:szCs w:val="32"/>
          <w14:ligatures w14:val="none"/>
        </w:rPr>
        <w:t>visualization</w:t>
      </w:r>
      <w:r w:rsidRPr="00390FD7" w:rsidR="00390FD7">
        <w:rPr>
          <w:rFonts w:ascii="Times New Roman" w:hAnsi="Times New Roman" w:eastAsia="Times New Roman" w:cs="Times New Roman"/>
          <w:kern w:val="0"/>
          <w:sz w:val="32"/>
          <w:szCs w:val="32"/>
          <w14:ligatures w14:val="none"/>
        </w:rPr>
        <w:t xml:space="preserve"> platform was scalable, accessible, and dependable by </w:t>
      </w:r>
      <w:r w:rsidRPr="00390FD7" w:rsidR="008C6C59">
        <w:rPr>
          <w:rFonts w:ascii="Times New Roman" w:hAnsi="Times New Roman" w:eastAsia="Times New Roman" w:cs="Times New Roman"/>
          <w:kern w:val="0"/>
          <w:sz w:val="32"/>
          <w:szCs w:val="32"/>
          <w14:ligatures w14:val="none"/>
        </w:rPr>
        <w:t>utilizing</w:t>
      </w:r>
      <w:r w:rsidRPr="00390FD7" w:rsidR="00390FD7">
        <w:rPr>
          <w:rFonts w:ascii="Times New Roman" w:hAnsi="Times New Roman" w:eastAsia="Times New Roman" w:cs="Times New Roman"/>
          <w:kern w:val="0"/>
          <w:sz w:val="32"/>
          <w:szCs w:val="32"/>
          <w14:ligatures w14:val="none"/>
        </w:rPr>
        <w:t xml:space="preserve"> cloud infrastructure. Users from various places could see the same dashboards without any delays or compatibility problems because to the cloud-based concept. Additionally, it removed the requirement for significant investments in on-premises IT infrastructure. Cloud hosting enhanced collaboration and data sharing, enabling teams in different offices around the world to make coordinated, data-driven choices.</w:t>
      </w:r>
    </w:p>
    <w:p w:rsidRPr="00390FD7" w:rsidR="000562F7" w:rsidP="00390FD7" w:rsidRDefault="000562F7" w14:paraId="62916BCB" w14:textId="77777777">
      <w:pPr>
        <w:pStyle w:val="ListParagraph"/>
        <w:spacing w:after="0" w:line="240" w:lineRule="auto"/>
        <w:rPr>
          <w:rFonts w:ascii="Times New Roman" w:hAnsi="Times New Roman" w:eastAsia="Times New Roman" w:cs="Times New Roman"/>
          <w:kern w:val="0"/>
          <w:sz w:val="32"/>
          <w:szCs w:val="32"/>
          <w14:ligatures w14:val="none"/>
        </w:rPr>
      </w:pPr>
    </w:p>
    <w:p w:rsidRPr="00A2498E" w:rsidR="00A2498E" w:rsidP="00A2498E" w:rsidRDefault="00A2498E" w14:paraId="14A18CF0" w14:textId="0DDA549E">
      <w:pPr>
        <w:pStyle w:val="ListParagraph"/>
        <w:spacing w:after="0" w:line="240" w:lineRule="auto"/>
        <w:rPr>
          <w:rFonts w:ascii="Times New Roman" w:hAnsi="Times New Roman" w:eastAsia="Times New Roman" w:cs="Times New Roman"/>
          <w:kern w:val="0"/>
          <w:sz w:val="32"/>
          <w:szCs w:val="32"/>
          <w14:ligatures w14:val="none"/>
        </w:rPr>
      </w:pPr>
      <w:r w:rsidRPr="00FE35FB">
        <w:rPr>
          <w:rFonts w:ascii="Times New Roman" w:hAnsi="Times New Roman" w:eastAsia="Times New Roman" w:cs="Times New Roman"/>
          <w:kern w:val="0"/>
          <w:sz w:val="32"/>
          <w:szCs w:val="32"/>
          <w:u w:val="single"/>
          <w14:ligatures w14:val="none"/>
        </w:rPr>
        <w:t xml:space="preserve">- Managing the </w:t>
      </w:r>
      <w:proofErr w:type="spellStart"/>
      <w:r w:rsidRPr="00FE35FB">
        <w:rPr>
          <w:rFonts w:ascii="Times New Roman" w:hAnsi="Times New Roman" w:eastAsia="Times New Roman" w:cs="Times New Roman"/>
          <w:kern w:val="0"/>
          <w:sz w:val="32"/>
          <w:szCs w:val="32"/>
          <w:u w:val="single"/>
          <w14:ligatures w14:val="none"/>
        </w:rPr>
        <w:t>IVaaS</w:t>
      </w:r>
      <w:proofErr w:type="spellEnd"/>
      <w:r w:rsidRPr="00FE35FB">
        <w:rPr>
          <w:rFonts w:ascii="Times New Roman" w:hAnsi="Times New Roman" w:eastAsia="Times New Roman" w:cs="Times New Roman"/>
          <w:kern w:val="0"/>
          <w:sz w:val="32"/>
          <w:szCs w:val="32"/>
          <w:u w:val="single"/>
          <w14:ligatures w14:val="none"/>
        </w:rPr>
        <w:t xml:space="preserve"> Model by Collaborating with Outside Service Providers</w:t>
      </w:r>
      <w:r w:rsidRPr="00FE35FB">
        <w:rPr>
          <w:rFonts w:ascii="Times New Roman" w:hAnsi="Times New Roman" w:eastAsia="Times New Roman" w:cs="Times New Roman"/>
          <w:kern w:val="0"/>
          <w:sz w:val="32"/>
          <w:szCs w:val="32"/>
          <w14:ligatures w14:val="none"/>
        </w:rPr>
        <w:br/>
      </w:r>
      <w:r w:rsidRPr="00A2498E">
        <w:rPr>
          <w:rFonts w:ascii="Times New Roman" w:hAnsi="Times New Roman" w:eastAsia="Times New Roman" w:cs="Times New Roman"/>
          <w:kern w:val="0"/>
          <w:sz w:val="32"/>
          <w:szCs w:val="32"/>
          <w14:ligatures w14:val="none"/>
        </w:rPr>
        <w:br/>
      </w:r>
      <w:r w:rsidRPr="00A2498E">
        <w:rPr>
          <w:rFonts w:ascii="Times New Roman" w:hAnsi="Times New Roman" w:eastAsia="Times New Roman" w:cs="Times New Roman"/>
          <w:kern w:val="0"/>
          <w:sz w:val="32"/>
          <w:szCs w:val="32"/>
          <w14:ligatures w14:val="none"/>
        </w:rPr>
        <w:t xml:space="preserve">Blastrac collaborated with outside service providers who were experts in overseeing Tableau-based </w:t>
      </w:r>
      <w:proofErr w:type="spellStart"/>
      <w:r w:rsidRPr="00A2498E">
        <w:rPr>
          <w:rFonts w:ascii="Times New Roman" w:hAnsi="Times New Roman" w:eastAsia="Times New Roman" w:cs="Times New Roman"/>
          <w:kern w:val="0"/>
          <w:sz w:val="32"/>
          <w:szCs w:val="32"/>
          <w14:ligatures w14:val="none"/>
        </w:rPr>
        <w:t>IVaaS</w:t>
      </w:r>
      <w:proofErr w:type="spellEnd"/>
      <w:r w:rsidRPr="00A2498E">
        <w:rPr>
          <w:rFonts w:ascii="Times New Roman" w:hAnsi="Times New Roman" w:eastAsia="Times New Roman" w:cs="Times New Roman"/>
          <w:kern w:val="0"/>
          <w:sz w:val="32"/>
          <w:szCs w:val="32"/>
          <w14:ligatures w14:val="none"/>
        </w:rPr>
        <w:t xml:space="preserve"> solutions rather than building up internal knowledge for BI platform management. By taking care of dashboard updates, data integration, and system maintenance, these vendors freed Blastrac to concentrate on applying insights rather than system upkeep. This ensured that the system remained state-of-the-art by reducing the technical burden on Blastrac's internal teams and giving them access to professional help and ongoing upgrades.</w:t>
      </w:r>
    </w:p>
    <w:p w:rsidRPr="00A2498E" w:rsidR="00932E1A" w:rsidP="00796258" w:rsidRDefault="00932E1A" w14:paraId="7D90F5B3" w14:textId="478D0701">
      <w:pPr>
        <w:pStyle w:val="ListParagraph"/>
        <w:rPr>
          <w:sz w:val="32"/>
          <w:szCs w:val="32"/>
        </w:rPr>
      </w:pPr>
    </w:p>
    <w:p w:rsidRPr="00455ED6" w:rsidR="00CC25A8" w:rsidP="00CC25A8" w:rsidRDefault="00CC25A8" w14:paraId="428D56A8" w14:textId="77777777">
      <w:pPr>
        <w:rPr>
          <w:sz w:val="32"/>
          <w:szCs w:val="32"/>
        </w:rPr>
      </w:pPr>
    </w:p>
    <w:p w:rsidR="00CC25A8" w:rsidP="00CC25A8" w:rsidRDefault="00CC25A8" w14:paraId="3F3ACD51" w14:textId="77777777">
      <w:pPr>
        <w:rPr>
          <w:sz w:val="28"/>
          <w:szCs w:val="28"/>
        </w:rPr>
      </w:pPr>
    </w:p>
    <w:p w:rsidRPr="00455ED6" w:rsidR="00FF4638" w:rsidP="001B4D5A" w:rsidRDefault="00CC25A8" w14:paraId="1B10ED60" w14:textId="7C217AA5">
      <w:pPr>
        <w:rPr>
          <w:sz w:val="32"/>
          <w:szCs w:val="32"/>
        </w:rPr>
      </w:pPr>
      <w:r>
        <w:rPr>
          <w:sz w:val="28"/>
          <w:szCs w:val="28"/>
        </w:rPr>
        <w:t>D)</w:t>
      </w:r>
      <w:r w:rsidRPr="001B4D5A" w:rsidR="001B4D5A">
        <w:rPr>
          <w:rFonts w:ascii="Times New Roman" w:hAnsi="Times New Roman" w:eastAsia="Times New Roman" w:cs="Times New Roman"/>
          <w:kern w:val="0"/>
          <w:sz w:val="24"/>
          <w:szCs w:val="24"/>
          <w14:ligatures w14:val="none"/>
        </w:rPr>
        <w:t xml:space="preserve"> </w:t>
      </w:r>
      <w:r w:rsidRPr="00455ED6" w:rsidR="001B4D5A">
        <w:rPr>
          <w:sz w:val="32"/>
          <w:szCs w:val="32"/>
        </w:rPr>
        <w:t xml:space="preserve">Results Obtained The implementation of </w:t>
      </w:r>
      <w:proofErr w:type="spellStart"/>
      <w:r w:rsidRPr="00455ED6" w:rsidR="001B4D5A">
        <w:rPr>
          <w:sz w:val="32"/>
          <w:szCs w:val="32"/>
        </w:rPr>
        <w:t>IVaaS</w:t>
      </w:r>
      <w:proofErr w:type="spellEnd"/>
      <w:r w:rsidRPr="00455ED6" w:rsidR="001B4D5A">
        <w:rPr>
          <w:sz w:val="32"/>
          <w:szCs w:val="32"/>
        </w:rPr>
        <w:t xml:space="preserve"> delivered significant benefits to Blastrac: </w:t>
      </w:r>
    </w:p>
    <w:p w:rsidRPr="00455ED6" w:rsidR="00FF4638" w:rsidP="001B4D5A" w:rsidRDefault="00E64617" w14:paraId="0D21CE3B" w14:textId="288A3411">
      <w:pPr>
        <w:rPr>
          <w:sz w:val="32"/>
          <w:szCs w:val="32"/>
        </w:rPr>
      </w:pPr>
      <w:r w:rsidRPr="00455ED6">
        <w:rPr>
          <w:sz w:val="32"/>
          <w:szCs w:val="32"/>
        </w:rPr>
        <w:t>-</w:t>
      </w:r>
      <w:r w:rsidRPr="00455ED6" w:rsidR="001B4D5A">
        <w:rPr>
          <w:sz w:val="32"/>
          <w:szCs w:val="32"/>
        </w:rPr>
        <w:t>Cost Savings: The company saved thousands of dollars by eliminating manual processes and streamlining data reporting.</w:t>
      </w:r>
    </w:p>
    <w:p w:rsidRPr="00455ED6" w:rsidR="00FF4638" w:rsidP="001B4D5A" w:rsidRDefault="001B4D5A" w14:paraId="1BA9961C" w14:textId="58FC4BD0">
      <w:pPr>
        <w:rPr>
          <w:sz w:val="32"/>
          <w:szCs w:val="32"/>
        </w:rPr>
      </w:pPr>
      <w:r w:rsidRPr="00455ED6">
        <w:rPr>
          <w:sz w:val="32"/>
          <w:szCs w:val="32"/>
        </w:rPr>
        <w:t xml:space="preserve"> </w:t>
      </w:r>
      <w:r w:rsidRPr="00455ED6" w:rsidR="00E64617">
        <w:rPr>
          <w:sz w:val="32"/>
          <w:szCs w:val="32"/>
        </w:rPr>
        <w:t>-</w:t>
      </w:r>
      <w:r w:rsidRPr="00455ED6">
        <w:rPr>
          <w:sz w:val="32"/>
          <w:szCs w:val="32"/>
        </w:rPr>
        <w:t>Improved Operational Efficiency: Staff could access real-time dashboards, reducing reporting time and increasing productivity.</w:t>
      </w:r>
    </w:p>
    <w:p w:rsidR="00FF4638" w:rsidP="001B4D5A" w:rsidRDefault="001B4D5A" w14:paraId="4CF431E2" w14:textId="61F54A05">
      <w:pPr>
        <w:rPr>
          <w:sz w:val="28"/>
          <w:szCs w:val="28"/>
        </w:rPr>
      </w:pPr>
      <w:r w:rsidRPr="00455ED6">
        <w:rPr>
          <w:sz w:val="32"/>
          <w:szCs w:val="32"/>
        </w:rPr>
        <w:t xml:space="preserve"> </w:t>
      </w:r>
      <w:r w:rsidRPr="00455ED6" w:rsidR="00E64617">
        <w:rPr>
          <w:sz w:val="32"/>
          <w:szCs w:val="32"/>
        </w:rPr>
        <w:t>-</w:t>
      </w:r>
      <w:r w:rsidRPr="00455ED6">
        <w:rPr>
          <w:sz w:val="32"/>
          <w:szCs w:val="32"/>
        </w:rPr>
        <w:t>Better Decision-Making: Executives gained timely insights, enabling more accurate strategic planning and performance management</w:t>
      </w:r>
      <w:r w:rsidRPr="001B4D5A">
        <w:rPr>
          <w:sz w:val="28"/>
          <w:szCs w:val="28"/>
        </w:rPr>
        <w:t>.</w:t>
      </w:r>
    </w:p>
    <w:p w:rsidR="00FF4638" w:rsidP="001B4D5A" w:rsidRDefault="00FF4638" w14:paraId="2E885439" w14:textId="77777777">
      <w:pPr>
        <w:rPr>
          <w:sz w:val="28"/>
          <w:szCs w:val="28"/>
        </w:rPr>
      </w:pPr>
    </w:p>
    <w:p w:rsidR="00FF4638" w:rsidP="001B4D5A" w:rsidRDefault="00FF4638" w14:paraId="771573D3" w14:textId="77777777">
      <w:pPr>
        <w:rPr>
          <w:sz w:val="28"/>
          <w:szCs w:val="28"/>
        </w:rPr>
      </w:pPr>
    </w:p>
    <w:p w:rsidRPr="00455ED6" w:rsidR="00501200" w:rsidP="001B4D5A" w:rsidRDefault="00455ED6" w14:paraId="13C3FF90" w14:textId="7065232E">
      <w:pPr>
        <w:rPr>
          <w:sz w:val="32"/>
          <w:szCs w:val="32"/>
        </w:rPr>
      </w:pPr>
      <w:r w:rsidRPr="00455ED6">
        <w:rPr>
          <w:sz w:val="32"/>
          <w:szCs w:val="32"/>
        </w:rPr>
        <w:t xml:space="preserve">E). </w:t>
      </w:r>
      <w:r w:rsidRPr="00455ED6" w:rsidR="001B4D5A">
        <w:rPr>
          <w:sz w:val="32"/>
          <w:szCs w:val="32"/>
        </w:rPr>
        <w:t xml:space="preserve"> Benefits of Using Cloud Infrastructure for Blastrac Cloud infrastructure provided several benefits: </w:t>
      </w:r>
    </w:p>
    <w:p w:rsidRPr="00BD6375" w:rsidR="00BD6375" w:rsidP="00BD6375" w:rsidRDefault="006E760D" w14:paraId="07CC480F" w14:textId="28EBDA0C">
      <w:pPr>
        <w:rPr>
          <w:sz w:val="32"/>
          <w:szCs w:val="32"/>
        </w:rPr>
      </w:pPr>
      <w:r w:rsidRPr="00FE35FB">
        <w:rPr>
          <w:sz w:val="32"/>
          <w:szCs w:val="32"/>
          <w:u w:val="single"/>
        </w:rPr>
        <w:t>-</w:t>
      </w:r>
      <w:r w:rsidRPr="00FE35FB" w:rsidR="00BD6375">
        <w:rPr>
          <w:rFonts w:ascii="Times New Roman" w:hAnsi="Times New Roman" w:eastAsia="Times New Roman" w:cs="Times New Roman"/>
          <w:kern w:val="0"/>
          <w:sz w:val="24"/>
          <w:szCs w:val="24"/>
          <w:u w:val="single"/>
          <w14:ligatures w14:val="none"/>
        </w:rPr>
        <w:t xml:space="preserve"> </w:t>
      </w:r>
      <w:r w:rsidRPr="00FE35FB" w:rsidR="00BD6375">
        <w:rPr>
          <w:sz w:val="32"/>
          <w:szCs w:val="32"/>
          <w:u w:val="single"/>
        </w:rPr>
        <w:t>Scalability to Encourage Business Development</w:t>
      </w:r>
      <w:r w:rsidRPr="00BD6375" w:rsidR="00BD6375">
        <w:rPr>
          <w:sz w:val="32"/>
          <w:szCs w:val="32"/>
        </w:rPr>
        <w:br/>
      </w:r>
      <w:r w:rsidRPr="00BD6375" w:rsidR="00BD6375">
        <w:rPr>
          <w:sz w:val="32"/>
          <w:szCs w:val="32"/>
        </w:rPr>
        <w:t>Blastrac serves a diverse clientele and product lines throughout several nations. Because the cloud environment provided scalable resources, the organization was able to expand its analytics capabilities in tandem with its commercial growth. Cloud services offered Blastrac on-demand scalability, which would have been costly and time-consuming with traditional on-premises infrastructure, regardless of whether the company wanted to support new regions, handle higher data volumes, or onboard more users.</w:t>
      </w:r>
    </w:p>
    <w:p w:rsidRPr="00455ED6" w:rsidR="006E760D" w:rsidP="001B4D5A" w:rsidRDefault="006E760D" w14:paraId="09FBD32E" w14:textId="42F52DCF">
      <w:pPr>
        <w:rPr>
          <w:sz w:val="32"/>
          <w:szCs w:val="32"/>
        </w:rPr>
      </w:pPr>
    </w:p>
    <w:p w:rsidRPr="00D368BE" w:rsidR="00D368BE" w:rsidP="00D368BE" w:rsidRDefault="006E760D" w14:paraId="4224F20E" w14:textId="11010020">
      <w:pPr>
        <w:rPr>
          <w:sz w:val="32"/>
          <w:szCs w:val="32"/>
        </w:rPr>
      </w:pPr>
      <w:r w:rsidRPr="00455ED6">
        <w:rPr>
          <w:sz w:val="32"/>
          <w:szCs w:val="32"/>
        </w:rPr>
        <w:t>-</w:t>
      </w:r>
      <w:r w:rsidRPr="00D368BE" w:rsidR="00D368BE">
        <w:rPr>
          <w:rFonts w:ascii="Times New Roman" w:hAnsi="Times New Roman" w:eastAsia="Times New Roman" w:cs="Times New Roman"/>
          <w:kern w:val="0"/>
          <w:sz w:val="24"/>
          <w:szCs w:val="24"/>
          <w14:ligatures w14:val="none"/>
        </w:rPr>
        <w:t xml:space="preserve"> </w:t>
      </w:r>
      <w:r w:rsidRPr="00FE35FB" w:rsidR="00D368BE">
        <w:rPr>
          <w:sz w:val="32"/>
          <w:szCs w:val="32"/>
          <w:u w:val="single"/>
        </w:rPr>
        <w:t>Enhanced Collaboration and Real-Time Accessibility</w:t>
      </w:r>
      <w:r w:rsidRPr="00D368BE" w:rsidR="00D368BE">
        <w:rPr>
          <w:sz w:val="32"/>
          <w:szCs w:val="32"/>
        </w:rPr>
        <w:br/>
      </w:r>
      <w:r w:rsidRPr="00D368BE" w:rsidR="00D368BE">
        <w:rPr>
          <w:sz w:val="32"/>
          <w:szCs w:val="32"/>
        </w:rPr>
        <w:t xml:space="preserve">Data fragmentation across several sites was one of Blastrac's biggest problems. Tableau's cloud-hosted dashboards and reporting tools allowed all users, regardless of location, to view the same real-time data. By ensuring </w:t>
      </w:r>
      <w:r w:rsidRPr="00D368BE" w:rsidR="00025D30">
        <w:rPr>
          <w:sz w:val="32"/>
          <w:szCs w:val="32"/>
        </w:rPr>
        <w:t>synchronization</w:t>
      </w:r>
      <w:r w:rsidRPr="00D368BE" w:rsidR="00D368BE">
        <w:rPr>
          <w:sz w:val="32"/>
          <w:szCs w:val="32"/>
        </w:rPr>
        <w:t xml:space="preserve"> across international teams and </w:t>
      </w:r>
      <w:r w:rsidRPr="00D368BE" w:rsidR="00D368BE">
        <w:rPr>
          <w:sz w:val="32"/>
          <w:szCs w:val="32"/>
        </w:rPr>
        <w:t>removing the delays brought on by emailing reports back and forth, this enhanced departmental communication and decision-making consistency.</w:t>
      </w:r>
    </w:p>
    <w:p w:rsidRPr="00455ED6" w:rsidR="005A5ABB" w:rsidP="001B4D5A" w:rsidRDefault="005A5ABB" w14:paraId="3E511412" w14:textId="1E66D968">
      <w:pPr>
        <w:rPr>
          <w:sz w:val="32"/>
          <w:szCs w:val="32"/>
        </w:rPr>
      </w:pPr>
    </w:p>
    <w:p w:rsidRPr="007115D5" w:rsidR="007115D5" w:rsidP="007115D5" w:rsidRDefault="001B4D5A" w14:paraId="10BCFA82" w14:textId="498466C9">
      <w:pPr>
        <w:rPr>
          <w:sz w:val="32"/>
          <w:szCs w:val="32"/>
        </w:rPr>
      </w:pPr>
      <w:r w:rsidRPr="00455ED6">
        <w:rPr>
          <w:sz w:val="32"/>
          <w:szCs w:val="32"/>
        </w:rPr>
        <w:t xml:space="preserve"> </w:t>
      </w:r>
      <w:r w:rsidRPr="002B3297" w:rsidR="005A5ABB">
        <w:rPr>
          <w:sz w:val="32"/>
          <w:szCs w:val="32"/>
          <w:u w:val="single"/>
        </w:rPr>
        <w:t>-</w:t>
      </w:r>
      <w:r w:rsidRPr="002B3297" w:rsidR="007115D5">
        <w:rPr>
          <w:rFonts w:ascii="Times New Roman" w:hAnsi="Times New Roman" w:eastAsia="Times New Roman" w:cs="Times New Roman"/>
          <w:kern w:val="0"/>
          <w:sz w:val="24"/>
          <w:szCs w:val="24"/>
          <w:u w:val="single"/>
          <w14:ligatures w14:val="none"/>
        </w:rPr>
        <w:t xml:space="preserve"> </w:t>
      </w:r>
      <w:r w:rsidRPr="002B3297" w:rsidR="007115D5">
        <w:rPr>
          <w:sz w:val="32"/>
          <w:szCs w:val="32"/>
          <w:u w:val="single"/>
        </w:rPr>
        <w:t>Reduced Capital and Operating Expenses</w:t>
      </w:r>
      <w:r w:rsidRPr="007115D5" w:rsidR="007115D5">
        <w:rPr>
          <w:sz w:val="32"/>
          <w:szCs w:val="32"/>
        </w:rPr>
        <w:br/>
      </w:r>
      <w:r w:rsidRPr="007115D5" w:rsidR="007115D5">
        <w:rPr>
          <w:sz w:val="32"/>
          <w:szCs w:val="32"/>
        </w:rPr>
        <w:t>Physical server implementation and upkeep are costly, particularly for multinational corporations. Blastrac's cost model changed from capital expenditure (</w:t>
      </w:r>
      <w:proofErr w:type="spellStart"/>
      <w:r w:rsidRPr="007115D5" w:rsidR="007115D5">
        <w:rPr>
          <w:sz w:val="32"/>
          <w:szCs w:val="32"/>
        </w:rPr>
        <w:t>CapEx</w:t>
      </w:r>
      <w:proofErr w:type="spellEnd"/>
      <w:r w:rsidRPr="007115D5" w:rsidR="007115D5">
        <w:rPr>
          <w:sz w:val="32"/>
          <w:szCs w:val="32"/>
        </w:rPr>
        <w:t>) to operational expenditure (</w:t>
      </w:r>
      <w:proofErr w:type="spellStart"/>
      <w:r w:rsidRPr="007115D5" w:rsidR="007115D5">
        <w:rPr>
          <w:sz w:val="32"/>
          <w:szCs w:val="32"/>
        </w:rPr>
        <w:t>OpEx</w:t>
      </w:r>
      <w:proofErr w:type="spellEnd"/>
      <w:r w:rsidRPr="007115D5" w:rsidR="007115D5">
        <w:rPr>
          <w:sz w:val="32"/>
          <w:szCs w:val="32"/>
        </w:rPr>
        <w:t xml:space="preserve">) as a result of cloud services. Blastrac just paid for the resources it used rather than buying hardware or employing a large IT staff. Because the business didn't have to overinvest in infrastructure for future expansion, the deployment of </w:t>
      </w:r>
      <w:proofErr w:type="spellStart"/>
      <w:r w:rsidRPr="007115D5" w:rsidR="007115D5">
        <w:rPr>
          <w:sz w:val="32"/>
          <w:szCs w:val="32"/>
        </w:rPr>
        <w:t>IVaaS</w:t>
      </w:r>
      <w:proofErr w:type="spellEnd"/>
      <w:r w:rsidRPr="007115D5" w:rsidR="007115D5">
        <w:rPr>
          <w:sz w:val="32"/>
          <w:szCs w:val="32"/>
        </w:rPr>
        <w:t xml:space="preserve"> was both economical and waste-free.</w:t>
      </w:r>
    </w:p>
    <w:p w:rsidR="001B4D5A" w:rsidP="001B4D5A" w:rsidRDefault="001B4D5A" w14:paraId="535A2B57" w14:textId="3CE30EA4">
      <w:pPr>
        <w:rPr>
          <w:sz w:val="32"/>
          <w:szCs w:val="32"/>
        </w:rPr>
      </w:pPr>
    </w:p>
    <w:p w:rsidRPr="00455ED6" w:rsidR="00455ED6" w:rsidP="001B4D5A" w:rsidRDefault="00455ED6" w14:paraId="02320D4B" w14:textId="77777777">
      <w:pPr>
        <w:rPr>
          <w:sz w:val="32"/>
          <w:szCs w:val="32"/>
        </w:rPr>
      </w:pPr>
    </w:p>
    <w:p w:rsidRPr="00455ED6" w:rsidR="00C96EBD" w:rsidP="001B4D5A" w:rsidRDefault="00C96EBD" w14:paraId="004CE11C" w14:textId="50876025">
      <w:pPr>
        <w:rPr>
          <w:sz w:val="32"/>
          <w:szCs w:val="32"/>
        </w:rPr>
      </w:pPr>
    </w:p>
    <w:p w:rsidRPr="00DD3E7C" w:rsidR="00DD3E7C" w:rsidP="00A725C3" w:rsidRDefault="66FDF39B" w14:paraId="28ACA0A8" w14:textId="2D2F68E6">
      <w:pPr>
        <w:rPr>
          <w:sz w:val="32"/>
          <w:szCs w:val="32"/>
        </w:rPr>
      </w:pPr>
      <w:r w:rsidRPr="7AE53955">
        <w:rPr>
          <w:sz w:val="32"/>
          <w:szCs w:val="32"/>
        </w:rPr>
        <w:t>F) Yes</w:t>
      </w:r>
      <w:r w:rsidRPr="7AE53955" w:rsidR="00DD3E7C">
        <w:rPr>
          <w:sz w:val="32"/>
          <w:szCs w:val="32"/>
        </w:rPr>
        <w:t>, </w:t>
      </w:r>
      <w:proofErr w:type="spellStart"/>
      <w:r w:rsidRPr="7AE53955" w:rsidR="00DD3E7C">
        <w:rPr>
          <w:b/>
          <w:bCs/>
          <w:sz w:val="32"/>
          <w:szCs w:val="32"/>
        </w:rPr>
        <w:t>IVaaS</w:t>
      </w:r>
      <w:proofErr w:type="spellEnd"/>
      <w:r w:rsidRPr="7AE53955" w:rsidR="00DD3E7C">
        <w:rPr>
          <w:b/>
          <w:bCs/>
          <w:sz w:val="32"/>
          <w:szCs w:val="32"/>
        </w:rPr>
        <w:t xml:space="preserve"> (Information Visualization-as-a-Service)</w:t>
      </w:r>
      <w:r w:rsidRPr="7AE53955" w:rsidR="00DD3E7C">
        <w:rPr>
          <w:sz w:val="32"/>
          <w:szCs w:val="32"/>
        </w:rPr>
        <w:t> would benefit Blastrac because:</w:t>
      </w:r>
    </w:p>
    <w:p w:rsidR="00931812" w:rsidP="00931812" w:rsidRDefault="00A725C3" w14:paraId="0735F120" w14:textId="77777777">
      <w:pPr>
        <w:ind w:left="720"/>
        <w:rPr>
          <w:sz w:val="32"/>
          <w:szCs w:val="32"/>
        </w:rPr>
      </w:pPr>
      <w:r w:rsidRPr="00834345">
        <w:rPr>
          <w:sz w:val="32"/>
          <w:szCs w:val="32"/>
          <w:u w:val="single"/>
        </w:rPr>
        <w:t>-</w:t>
      </w:r>
      <w:r w:rsidRPr="00834345" w:rsidR="00F8794A">
        <w:rPr>
          <w:sz w:val="32"/>
          <w:szCs w:val="32"/>
          <w:u w:val="single"/>
        </w:rPr>
        <w:t xml:space="preserve">It </w:t>
      </w:r>
      <w:r w:rsidRPr="00834345" w:rsidR="001B41DB">
        <w:rPr>
          <w:sz w:val="32"/>
          <w:szCs w:val="32"/>
          <w:u w:val="single"/>
        </w:rPr>
        <w:t>r</w:t>
      </w:r>
      <w:r w:rsidRPr="00834345" w:rsidR="00F8794A">
        <w:rPr>
          <w:sz w:val="32"/>
          <w:szCs w:val="32"/>
          <w:u w:val="single"/>
        </w:rPr>
        <w:t>esolved</w:t>
      </w:r>
      <w:r w:rsidRPr="00834345" w:rsidR="004323ED">
        <w:rPr>
          <w:sz w:val="32"/>
          <w:szCs w:val="32"/>
          <w:u w:val="single"/>
        </w:rPr>
        <w:t xml:space="preserve"> Data Fragmentation in Multiple Global Sites</w:t>
      </w:r>
      <w:r w:rsidRPr="00E4730C" w:rsidR="004323ED">
        <w:rPr>
          <w:sz w:val="32"/>
          <w:szCs w:val="32"/>
        </w:rPr>
        <w:br/>
      </w:r>
      <w:r w:rsidRPr="00E4730C" w:rsidR="004323ED">
        <w:rPr>
          <w:sz w:val="32"/>
          <w:szCs w:val="32"/>
        </w:rPr>
        <w:t xml:space="preserve">Prior to </w:t>
      </w:r>
      <w:proofErr w:type="spellStart"/>
      <w:r w:rsidRPr="00E4730C" w:rsidR="004323ED">
        <w:rPr>
          <w:sz w:val="32"/>
          <w:szCs w:val="32"/>
        </w:rPr>
        <w:t>IVaaS</w:t>
      </w:r>
      <w:proofErr w:type="spellEnd"/>
      <w:r w:rsidRPr="00E4730C" w:rsidR="004323ED">
        <w:rPr>
          <w:sz w:val="32"/>
          <w:szCs w:val="32"/>
        </w:rPr>
        <w:t>, Blastrac's data was dispersed among several nations and divisions and frequently kept in disjointed systems. This resulted in reporting delays and irregularities, which made it challenging for management to have a comprehensive, current picture of company performance.</w:t>
      </w:r>
      <w:r w:rsidRPr="00E4730C" w:rsidR="004323ED">
        <w:rPr>
          <w:sz w:val="32"/>
          <w:szCs w:val="32"/>
        </w:rPr>
        <w:br/>
      </w:r>
      <w:r w:rsidRPr="00E4730C" w:rsidR="004323ED">
        <w:rPr>
          <w:b/>
          <w:bCs/>
          <w:sz w:val="32"/>
          <w:szCs w:val="32"/>
        </w:rPr>
        <w:br/>
      </w:r>
      <w:r w:rsidRPr="00F8794A" w:rsidR="004323ED">
        <w:rPr>
          <w:sz w:val="32"/>
          <w:szCs w:val="32"/>
        </w:rPr>
        <w:t xml:space="preserve">All of this data was consolidated into a single cloud platform with </w:t>
      </w:r>
      <w:proofErr w:type="spellStart"/>
      <w:r w:rsidRPr="00F8794A" w:rsidR="004323ED">
        <w:rPr>
          <w:sz w:val="32"/>
          <w:szCs w:val="32"/>
        </w:rPr>
        <w:t>IVaaS</w:t>
      </w:r>
      <w:proofErr w:type="spellEnd"/>
      <w:r w:rsidRPr="00F8794A" w:rsidR="004323ED">
        <w:rPr>
          <w:sz w:val="32"/>
          <w:szCs w:val="32"/>
        </w:rPr>
        <w:t xml:space="preserve">, and Tableau dashboards were used to </w:t>
      </w:r>
      <w:proofErr w:type="spellStart"/>
      <w:r w:rsidRPr="00F8794A" w:rsidR="004323ED">
        <w:rPr>
          <w:sz w:val="32"/>
          <w:szCs w:val="32"/>
        </w:rPr>
        <w:t>visualise</w:t>
      </w:r>
      <w:proofErr w:type="spellEnd"/>
      <w:r w:rsidRPr="00F8794A" w:rsidR="004323ED">
        <w:rPr>
          <w:sz w:val="32"/>
          <w:szCs w:val="32"/>
        </w:rPr>
        <w:t xml:space="preserve"> it. This made it possible for decision-makers and staff in Asia, the U.S., or Europe to access the same real-time data. It cleared up misunderstandings and contributed to uniform reporting throughout the multinational corporation.</w:t>
      </w:r>
    </w:p>
    <w:p w:rsidR="00C6452C" w:rsidP="00931812" w:rsidRDefault="00C6452C" w14:paraId="7463C10A" w14:textId="77777777">
      <w:pPr>
        <w:ind w:left="720"/>
        <w:rPr>
          <w:sz w:val="32"/>
          <w:szCs w:val="32"/>
        </w:rPr>
      </w:pPr>
    </w:p>
    <w:p w:rsidR="00F51986" w:rsidP="00834345" w:rsidRDefault="00931812" w14:paraId="1B4679AC" w14:textId="4E35EB08">
      <w:pPr>
        <w:ind w:left="720"/>
        <w:rPr>
          <w:sz w:val="32"/>
          <w:szCs w:val="32"/>
        </w:rPr>
      </w:pPr>
      <w:r w:rsidRPr="00834345">
        <w:rPr>
          <w:rFonts w:ascii="Times New Roman" w:hAnsi="Times New Roman" w:eastAsia="Times New Roman" w:cs="Times New Roman"/>
          <w:kern w:val="0"/>
          <w:sz w:val="24"/>
          <w:szCs w:val="24"/>
          <w:u w:val="single"/>
          <w14:ligatures w14:val="none"/>
        </w:rPr>
        <w:t xml:space="preserve"> </w:t>
      </w:r>
      <w:r w:rsidRPr="00834345" w:rsidR="00C6452C">
        <w:rPr>
          <w:sz w:val="32"/>
          <w:szCs w:val="32"/>
          <w:u w:val="single"/>
        </w:rPr>
        <w:t>-</w:t>
      </w:r>
      <w:r w:rsidRPr="00834345">
        <w:rPr>
          <w:sz w:val="32"/>
          <w:szCs w:val="32"/>
          <w:u w:val="single"/>
        </w:rPr>
        <w:t xml:space="preserve"> Significantly Enhanced Reporting Quality and Speed</w:t>
      </w:r>
      <w:r w:rsidRPr="00931812">
        <w:rPr>
          <w:sz w:val="32"/>
          <w:szCs w:val="32"/>
        </w:rPr>
        <w:br/>
      </w:r>
      <w:r w:rsidRPr="00931812">
        <w:rPr>
          <w:sz w:val="32"/>
          <w:szCs w:val="32"/>
        </w:rPr>
        <w:t>Manual reporting procedures were laborious and prone to mistakes made by people. Executives found it difficult to make prompt choices since reports were frequently based on out-of-date or insufficient data.</w:t>
      </w:r>
      <w:r w:rsidRPr="00931812">
        <w:rPr>
          <w:sz w:val="32"/>
          <w:szCs w:val="32"/>
        </w:rPr>
        <w:br/>
      </w:r>
      <w:r w:rsidRPr="00931812">
        <w:rPr>
          <w:sz w:val="32"/>
          <w:szCs w:val="32"/>
        </w:rPr>
        <w:br/>
      </w:r>
      <w:r w:rsidRPr="00931812">
        <w:rPr>
          <w:sz w:val="32"/>
          <w:szCs w:val="32"/>
        </w:rPr>
        <w:t xml:space="preserve">Tableau may be implemented via </w:t>
      </w:r>
      <w:proofErr w:type="spellStart"/>
      <w:r w:rsidRPr="00931812">
        <w:rPr>
          <w:sz w:val="32"/>
          <w:szCs w:val="32"/>
        </w:rPr>
        <w:t>IVaaS</w:t>
      </w:r>
      <w:proofErr w:type="spellEnd"/>
      <w:r w:rsidRPr="00931812">
        <w:rPr>
          <w:sz w:val="32"/>
          <w:szCs w:val="32"/>
        </w:rPr>
        <w:t>, allowing Blastrac to create real-time, automated dashboards. These dashboards rapidly retrieved data from several systems and presented it in an understandable, visual manner. Managers could now view daily or even hourly updates on performance measures, which significantly improved the speed and precision of their decision-making.</w:t>
      </w:r>
    </w:p>
    <w:p w:rsidRPr="00F51986" w:rsidR="00534E4F" w:rsidP="00F51986" w:rsidRDefault="00534E4F" w14:paraId="309B6B6D" w14:textId="77777777">
      <w:pPr>
        <w:ind w:left="720"/>
        <w:rPr>
          <w:sz w:val="32"/>
          <w:szCs w:val="32"/>
        </w:rPr>
      </w:pPr>
    </w:p>
    <w:p w:rsidRPr="00F51986" w:rsidR="00F51986" w:rsidP="00F51986" w:rsidRDefault="00534E4F" w14:paraId="77C912C5" w14:textId="2A5DFAC0">
      <w:pPr>
        <w:ind w:left="720"/>
        <w:rPr>
          <w:sz w:val="32"/>
          <w:szCs w:val="32"/>
        </w:rPr>
      </w:pPr>
      <w:r w:rsidRPr="006C5D28">
        <w:rPr>
          <w:sz w:val="32"/>
          <w:szCs w:val="32"/>
          <w:u w:val="single"/>
        </w:rPr>
        <w:t>-</w:t>
      </w:r>
      <w:r w:rsidRPr="00F51986" w:rsidR="00F51986">
        <w:rPr>
          <w:sz w:val="32"/>
          <w:szCs w:val="32"/>
          <w:u w:val="single"/>
        </w:rPr>
        <w:t>Lessened the workload for internal IT departments</w:t>
      </w:r>
      <w:r w:rsidRPr="00F51986" w:rsidR="00F51986">
        <w:rPr>
          <w:sz w:val="32"/>
          <w:szCs w:val="32"/>
        </w:rPr>
        <w:br/>
      </w:r>
      <w:r w:rsidRPr="00F51986" w:rsidR="00F51986">
        <w:rPr>
          <w:sz w:val="32"/>
          <w:szCs w:val="32"/>
        </w:rPr>
        <w:t xml:space="preserve">Blastrac decided to hire a third party to handle the </w:t>
      </w:r>
      <w:proofErr w:type="spellStart"/>
      <w:r w:rsidRPr="00F51986" w:rsidR="00F51986">
        <w:rPr>
          <w:sz w:val="32"/>
          <w:szCs w:val="32"/>
        </w:rPr>
        <w:t>IVaaS</w:t>
      </w:r>
      <w:proofErr w:type="spellEnd"/>
      <w:r w:rsidRPr="00F51986" w:rsidR="00F51986">
        <w:rPr>
          <w:sz w:val="32"/>
          <w:szCs w:val="32"/>
        </w:rPr>
        <w:t xml:space="preserve"> platform's implementation and administration. This was a wise decision because it spared the business from having to pay for complex infrastructure management or the hire of </w:t>
      </w:r>
      <w:r w:rsidRPr="00F51986" w:rsidR="006C5D28">
        <w:rPr>
          <w:sz w:val="32"/>
          <w:szCs w:val="32"/>
        </w:rPr>
        <w:t>specialized</w:t>
      </w:r>
      <w:r w:rsidRPr="00F51986" w:rsidR="00F51986">
        <w:rPr>
          <w:sz w:val="32"/>
          <w:szCs w:val="32"/>
        </w:rPr>
        <w:t xml:space="preserve"> IT personnel.</w:t>
      </w:r>
      <w:r w:rsidRPr="00F51986" w:rsidR="00F51986">
        <w:rPr>
          <w:sz w:val="32"/>
          <w:szCs w:val="32"/>
        </w:rPr>
        <w:br/>
      </w:r>
      <w:r w:rsidRPr="00F51986" w:rsidR="00F51986">
        <w:rPr>
          <w:sz w:val="32"/>
          <w:szCs w:val="32"/>
        </w:rPr>
        <w:br/>
      </w:r>
      <w:r w:rsidRPr="00F51986" w:rsidR="00F51986">
        <w:rPr>
          <w:sz w:val="32"/>
          <w:szCs w:val="32"/>
        </w:rPr>
        <w:t xml:space="preserve">Instead, Blastrac was able to concentrate solely on </w:t>
      </w:r>
      <w:r w:rsidRPr="00F51986" w:rsidR="006C5D28">
        <w:rPr>
          <w:sz w:val="32"/>
          <w:szCs w:val="32"/>
        </w:rPr>
        <w:t>analyzing</w:t>
      </w:r>
      <w:r w:rsidRPr="00F51986" w:rsidR="00F51986">
        <w:rPr>
          <w:sz w:val="32"/>
          <w:szCs w:val="32"/>
        </w:rPr>
        <w:t xml:space="preserve"> the data and acting upon insights while the external partner managed the technical implementation, system updates, and maintenance. As a result, the entire process became more economical and efficient.</w:t>
      </w:r>
    </w:p>
    <w:p w:rsidRPr="00931812" w:rsidR="00BE051A" w:rsidP="00931812" w:rsidRDefault="00BE051A" w14:paraId="3B723FC0" w14:textId="77777777">
      <w:pPr>
        <w:ind w:left="720"/>
        <w:rPr>
          <w:sz w:val="32"/>
          <w:szCs w:val="32"/>
        </w:rPr>
      </w:pPr>
    </w:p>
    <w:p w:rsidR="004323ED" w:rsidP="001B41DB" w:rsidRDefault="004323ED" w14:paraId="45ED5A5A" w14:textId="3F28534B">
      <w:pPr>
        <w:ind w:left="720"/>
        <w:rPr>
          <w:sz w:val="32"/>
          <w:szCs w:val="32"/>
        </w:rPr>
      </w:pPr>
    </w:p>
    <w:p w:rsidRPr="00895B84" w:rsidR="00895B84" w:rsidP="00895B84" w:rsidRDefault="00895B84" w14:paraId="304F984D" w14:textId="5B09FEF7">
      <w:pPr>
        <w:rPr>
          <w:sz w:val="32"/>
          <w:szCs w:val="32"/>
        </w:rPr>
      </w:pPr>
      <w:r>
        <w:rPr>
          <w:sz w:val="32"/>
          <w:szCs w:val="32"/>
        </w:rPr>
        <w:t>G)-</w:t>
      </w:r>
      <w:r w:rsidRPr="00895B84">
        <w:rPr>
          <w:rFonts w:ascii="Times New Roman" w:hAnsi="Times New Roman" w:eastAsia="Times New Roman" w:cs="Times New Roman"/>
          <w:kern w:val="0"/>
          <w:sz w:val="24"/>
          <w:szCs w:val="24"/>
          <w14:ligatures w14:val="none"/>
        </w:rPr>
        <w:t xml:space="preserve"> </w:t>
      </w:r>
      <w:r w:rsidRPr="00895B84">
        <w:rPr>
          <w:sz w:val="32"/>
          <w:szCs w:val="32"/>
          <w:u w:val="single"/>
        </w:rPr>
        <w:t>Analytics on Demand for Seasonal Business Requirements</w:t>
      </w:r>
      <w:r w:rsidRPr="00895B84">
        <w:rPr>
          <w:sz w:val="32"/>
          <w:szCs w:val="32"/>
        </w:rPr>
        <w:t xml:space="preserve"> </w:t>
      </w:r>
      <w:r w:rsidRPr="00895B84">
        <w:rPr>
          <w:sz w:val="32"/>
          <w:szCs w:val="32"/>
        </w:rPr>
        <w:br/>
      </w:r>
      <w:r w:rsidRPr="00895B84">
        <w:rPr>
          <w:sz w:val="32"/>
          <w:szCs w:val="32"/>
        </w:rPr>
        <w:t xml:space="preserve">Blastrac encounters cyclical variations in demand within the construction equipment sector. Without having to make long-term infrastructure investments, </w:t>
      </w:r>
      <w:proofErr w:type="spellStart"/>
      <w:r w:rsidRPr="00895B84">
        <w:rPr>
          <w:sz w:val="32"/>
          <w:szCs w:val="32"/>
        </w:rPr>
        <w:t>IVaaS</w:t>
      </w:r>
      <w:proofErr w:type="spellEnd"/>
      <w:r w:rsidRPr="00895B84">
        <w:rPr>
          <w:sz w:val="32"/>
          <w:szCs w:val="32"/>
        </w:rPr>
        <w:t xml:space="preserve"> would enable businesses to quickly scale up </w:t>
      </w:r>
      <w:r w:rsidRPr="00895B84" w:rsidR="00614B2B">
        <w:rPr>
          <w:sz w:val="32"/>
          <w:szCs w:val="32"/>
        </w:rPr>
        <w:t>visualization</w:t>
      </w:r>
      <w:r w:rsidRPr="00895B84">
        <w:rPr>
          <w:sz w:val="32"/>
          <w:szCs w:val="32"/>
        </w:rPr>
        <w:t xml:space="preserve"> capabilities during busy times. For example, marketing teams might temporarily access sophisticated campaign analytics dashboards to monitor regional performance and real-time lead conversions during their high-volume Q2-Q3 sales cycle, then scale down during slower months. Their analytics spending would be </w:t>
      </w:r>
      <w:r w:rsidRPr="00895B84" w:rsidR="00614B2B">
        <w:rPr>
          <w:sz w:val="32"/>
          <w:szCs w:val="32"/>
        </w:rPr>
        <w:t>optimized</w:t>
      </w:r>
      <w:r w:rsidRPr="00895B84">
        <w:rPr>
          <w:sz w:val="32"/>
          <w:szCs w:val="32"/>
        </w:rPr>
        <w:t xml:space="preserve"> with this pay-as-you-go strategy, which would also preserve full functionality when it was most needed.</w:t>
      </w:r>
    </w:p>
    <w:p w:rsidR="00DD3E7C" w:rsidP="009A50E8" w:rsidRDefault="00DD3E7C" w14:paraId="568E60E5" w14:textId="26E4A7A4">
      <w:pPr>
        <w:rPr>
          <w:b/>
          <w:bCs/>
          <w:sz w:val="32"/>
          <w:szCs w:val="28"/>
        </w:rPr>
      </w:pPr>
    </w:p>
    <w:p w:rsidRPr="007559F3" w:rsidR="007559F3" w:rsidP="007559F3" w:rsidRDefault="007559F3" w14:paraId="7520D232" w14:textId="2B778B5A">
      <w:pPr>
        <w:rPr>
          <w:sz w:val="32"/>
          <w:szCs w:val="28"/>
        </w:rPr>
      </w:pPr>
      <w:r>
        <w:rPr>
          <w:sz w:val="32"/>
          <w:szCs w:val="28"/>
        </w:rPr>
        <w:t>-</w:t>
      </w:r>
      <w:r w:rsidRPr="007559F3">
        <w:rPr>
          <w:sz w:val="32"/>
          <w:szCs w:val="28"/>
          <w:u w:val="single"/>
        </w:rPr>
        <w:t>Safe Inter-Enterprise Data Exchange</w:t>
      </w:r>
      <w:r w:rsidRPr="007559F3">
        <w:rPr>
          <w:sz w:val="32"/>
          <w:szCs w:val="28"/>
        </w:rPr>
        <w:t xml:space="preserve"> </w:t>
      </w:r>
      <w:r w:rsidRPr="007559F3">
        <w:rPr>
          <w:sz w:val="32"/>
          <w:szCs w:val="28"/>
        </w:rPr>
        <w:br/>
      </w:r>
      <w:r w:rsidRPr="007559F3">
        <w:rPr>
          <w:sz w:val="32"/>
          <w:szCs w:val="28"/>
        </w:rPr>
        <w:t xml:space="preserve">Since Blastrac collaborates with international suppliers and distributors, </w:t>
      </w:r>
      <w:proofErr w:type="spellStart"/>
      <w:r w:rsidRPr="007559F3">
        <w:rPr>
          <w:sz w:val="32"/>
          <w:szCs w:val="28"/>
        </w:rPr>
        <w:t>IVaaS</w:t>
      </w:r>
      <w:proofErr w:type="spellEnd"/>
      <w:r w:rsidRPr="007559F3">
        <w:rPr>
          <w:sz w:val="32"/>
          <w:szCs w:val="28"/>
        </w:rPr>
        <w:t xml:space="preserve"> may be able to provide various partners </w:t>
      </w:r>
      <w:r w:rsidRPr="007559F3">
        <w:rPr>
          <w:sz w:val="32"/>
          <w:szCs w:val="28"/>
        </w:rPr>
        <w:t>personalized</w:t>
      </w:r>
      <w:r w:rsidRPr="007559F3">
        <w:rPr>
          <w:sz w:val="32"/>
          <w:szCs w:val="28"/>
        </w:rPr>
        <w:t xml:space="preserve"> </w:t>
      </w:r>
      <w:r w:rsidRPr="007559F3">
        <w:rPr>
          <w:sz w:val="32"/>
          <w:szCs w:val="28"/>
        </w:rPr>
        <w:t>visualization</w:t>
      </w:r>
      <w:r w:rsidRPr="007559F3">
        <w:rPr>
          <w:sz w:val="32"/>
          <w:szCs w:val="28"/>
        </w:rPr>
        <w:t xml:space="preserve"> sites. Through safe, role-based </w:t>
      </w:r>
      <w:proofErr w:type="spellStart"/>
      <w:r w:rsidRPr="007559F3">
        <w:rPr>
          <w:sz w:val="32"/>
          <w:szCs w:val="28"/>
        </w:rPr>
        <w:t>IVaaS</w:t>
      </w:r>
      <w:proofErr w:type="spellEnd"/>
      <w:r w:rsidRPr="007559F3">
        <w:rPr>
          <w:sz w:val="32"/>
          <w:szCs w:val="28"/>
        </w:rPr>
        <w:t xml:space="preserve"> portals, a Brazilian supplier could examine production schedule </w:t>
      </w:r>
      <w:r w:rsidRPr="007559F3">
        <w:rPr>
          <w:sz w:val="32"/>
          <w:szCs w:val="28"/>
        </w:rPr>
        <w:t>visualizations</w:t>
      </w:r>
      <w:r w:rsidRPr="007559F3">
        <w:rPr>
          <w:sz w:val="32"/>
          <w:szCs w:val="28"/>
        </w:rPr>
        <w:t xml:space="preserve">, while a German distributor could access real-time inventory dashboards displaying available equipment configurations. This improves supply chain coordination </w:t>
      </w:r>
      <w:r w:rsidRPr="007559F3">
        <w:rPr>
          <w:sz w:val="32"/>
          <w:szCs w:val="28"/>
        </w:rPr>
        <w:t xml:space="preserve">without sacrificing data security by doing away with the need to share raw data files and guaranteeing that all stakeholders are working from the same </w:t>
      </w:r>
      <w:r w:rsidRPr="007559F3">
        <w:rPr>
          <w:sz w:val="32"/>
          <w:szCs w:val="28"/>
        </w:rPr>
        <w:t>visualized</w:t>
      </w:r>
      <w:r w:rsidRPr="007559F3">
        <w:rPr>
          <w:sz w:val="32"/>
          <w:szCs w:val="28"/>
        </w:rPr>
        <w:t xml:space="preserve"> information.</w:t>
      </w:r>
    </w:p>
    <w:p w:rsidRPr="00DD3E7C" w:rsidR="007559F3" w:rsidP="009A50E8" w:rsidRDefault="007559F3" w14:paraId="02EE14B0" w14:textId="77777777">
      <w:pPr>
        <w:rPr>
          <w:sz w:val="32"/>
          <w:szCs w:val="28"/>
        </w:rPr>
      </w:pPr>
    </w:p>
    <w:p w:rsidR="006E7742" w:rsidP="00662C91" w:rsidRDefault="00662C91" w14:paraId="12ED42DB" w14:textId="77777777">
      <w:pPr>
        <w:rPr>
          <w:sz w:val="32"/>
          <w:szCs w:val="28"/>
        </w:rPr>
      </w:pPr>
      <w:r>
        <w:rPr>
          <w:sz w:val="32"/>
          <w:szCs w:val="28"/>
        </w:rPr>
        <w:t>-</w:t>
      </w:r>
      <w:r w:rsidRPr="00662C91">
        <w:rPr>
          <w:sz w:val="32"/>
          <w:szCs w:val="28"/>
          <w:u w:val="single"/>
        </w:rPr>
        <w:t>Quick Prototyping for Important Projects</w:t>
      </w:r>
      <w:r w:rsidRPr="00662C91">
        <w:rPr>
          <w:sz w:val="32"/>
          <w:szCs w:val="28"/>
        </w:rPr>
        <w:t xml:space="preserve"> </w:t>
      </w:r>
      <w:r w:rsidRPr="00662C91">
        <w:rPr>
          <w:sz w:val="32"/>
          <w:szCs w:val="28"/>
        </w:rPr>
        <w:br/>
      </w:r>
      <w:r w:rsidRPr="00662C91">
        <w:rPr>
          <w:sz w:val="32"/>
          <w:szCs w:val="28"/>
        </w:rPr>
        <w:t xml:space="preserve">The management of Blastrac needs easy access to scenario assessments that are </w:t>
      </w:r>
      <w:r w:rsidRPr="00662C91" w:rsidR="005E48BC">
        <w:rPr>
          <w:sz w:val="32"/>
          <w:szCs w:val="28"/>
        </w:rPr>
        <w:t>visualized</w:t>
      </w:r>
      <w:r w:rsidRPr="00662C91">
        <w:rPr>
          <w:sz w:val="32"/>
          <w:szCs w:val="28"/>
        </w:rPr>
        <w:t xml:space="preserve"> when assessing new product lines or market expansions. </w:t>
      </w:r>
      <w:r w:rsidRPr="00662C91" w:rsidR="005E48BC">
        <w:rPr>
          <w:sz w:val="32"/>
          <w:szCs w:val="28"/>
        </w:rPr>
        <w:t>Specialized</w:t>
      </w:r>
      <w:r w:rsidRPr="00662C91">
        <w:rPr>
          <w:sz w:val="32"/>
          <w:szCs w:val="28"/>
        </w:rPr>
        <w:t xml:space="preserve"> </w:t>
      </w:r>
      <w:r w:rsidRPr="00662C91" w:rsidR="005E48BC">
        <w:rPr>
          <w:sz w:val="32"/>
          <w:szCs w:val="28"/>
        </w:rPr>
        <w:t>visualization</w:t>
      </w:r>
      <w:r w:rsidRPr="00662C91">
        <w:rPr>
          <w:sz w:val="32"/>
          <w:szCs w:val="28"/>
        </w:rPr>
        <w:t xml:space="preserve"> tools such as these could be temporarily accessible through </w:t>
      </w:r>
      <w:proofErr w:type="spellStart"/>
      <w:r w:rsidRPr="00662C91">
        <w:rPr>
          <w:sz w:val="32"/>
          <w:szCs w:val="28"/>
        </w:rPr>
        <w:t>IVaaS</w:t>
      </w:r>
      <w:proofErr w:type="spellEnd"/>
      <w:r w:rsidRPr="00662C91">
        <w:rPr>
          <w:sz w:val="32"/>
          <w:szCs w:val="28"/>
        </w:rPr>
        <w:t xml:space="preserve"> platforms: </w:t>
      </w:r>
      <w:r w:rsidRPr="00662C91">
        <w:rPr>
          <w:sz w:val="32"/>
          <w:szCs w:val="28"/>
        </w:rPr>
        <w:br/>
      </w:r>
    </w:p>
    <w:p w:rsidRPr="00B912B2" w:rsidR="00662C91" w:rsidP="00B912B2" w:rsidRDefault="006E7742" w14:paraId="33D58339" w14:textId="67BE204F">
      <w:pPr>
        <w:rPr>
          <w:sz w:val="32"/>
          <w:szCs w:val="28"/>
        </w:rPr>
      </w:pPr>
      <w:r w:rsidRPr="00B912B2">
        <w:rPr>
          <w:sz w:val="32"/>
          <w:szCs w:val="28"/>
        </w:rPr>
        <w:t>D</w:t>
      </w:r>
      <w:r w:rsidRPr="00B912B2" w:rsidR="00662C91">
        <w:rPr>
          <w:sz w:val="32"/>
          <w:szCs w:val="28"/>
        </w:rPr>
        <w:t xml:space="preserve">ashboards for interactive financial modelling that project ROI </w:t>
      </w:r>
      <w:r w:rsidRPr="00B912B2" w:rsidR="00662C91">
        <w:rPr>
          <w:sz w:val="32"/>
          <w:szCs w:val="28"/>
        </w:rPr>
        <w:br/>
      </w:r>
      <w:r w:rsidRPr="00B912B2" w:rsidR="00662C91">
        <w:rPr>
          <w:sz w:val="32"/>
          <w:szCs w:val="28"/>
        </w:rPr>
        <w:br/>
      </w:r>
      <w:r w:rsidRPr="00B912B2" w:rsidR="00662C91">
        <w:rPr>
          <w:sz w:val="32"/>
          <w:szCs w:val="28"/>
        </w:rPr>
        <w:t xml:space="preserve">Potential distribution networks mapped using geospatial analytics </w:t>
      </w:r>
      <w:r w:rsidRPr="00B912B2" w:rsidR="00662C91">
        <w:rPr>
          <w:sz w:val="32"/>
          <w:szCs w:val="28"/>
        </w:rPr>
        <w:br/>
      </w:r>
      <w:r w:rsidRPr="00B912B2" w:rsidR="00662C91">
        <w:rPr>
          <w:sz w:val="32"/>
          <w:szCs w:val="28"/>
        </w:rPr>
        <w:br/>
      </w:r>
      <w:r w:rsidRPr="00B912B2" w:rsidR="005E48BC">
        <w:rPr>
          <w:sz w:val="32"/>
          <w:szCs w:val="28"/>
        </w:rPr>
        <w:t>Visualizations</w:t>
      </w:r>
      <w:r w:rsidRPr="00B912B2" w:rsidR="00662C91">
        <w:rPr>
          <w:sz w:val="32"/>
          <w:szCs w:val="28"/>
        </w:rPr>
        <w:t xml:space="preserve"> of competitive intelligence in real time </w:t>
      </w:r>
      <w:r w:rsidRPr="00B912B2" w:rsidR="00662C91">
        <w:rPr>
          <w:sz w:val="32"/>
          <w:szCs w:val="28"/>
        </w:rPr>
        <w:br/>
      </w:r>
      <w:r w:rsidRPr="00B912B2" w:rsidR="00662C91">
        <w:rPr>
          <w:sz w:val="32"/>
          <w:szCs w:val="28"/>
        </w:rPr>
        <w:t>These features would lower the cost and implementation schedules for special efforts by enabling data-driven decision making on strategic projects without the need for lengthy IT installs or permanent software licenses</w:t>
      </w:r>
      <w:sdt>
        <w:sdtPr>
          <w:rPr>
            <w:sz w:val="32"/>
            <w:szCs w:val="28"/>
          </w:rPr>
          <w:id w:val="-1087383206"/>
          <w:citation/>
        </w:sdtPr>
        <w:sdtContent>
          <w:r w:rsidR="00BF58F1">
            <w:rPr>
              <w:sz w:val="32"/>
              <w:szCs w:val="28"/>
            </w:rPr>
            <w:fldChar w:fldCharType="begin"/>
          </w:r>
          <w:r w:rsidR="00BF58F1">
            <w:rPr>
              <w:sz w:val="32"/>
              <w:szCs w:val="28"/>
            </w:rPr>
            <w:instrText xml:space="preserve"> CITATION Sof23 \l 1033 </w:instrText>
          </w:r>
          <w:r w:rsidR="00BF58F1">
            <w:rPr>
              <w:sz w:val="32"/>
              <w:szCs w:val="28"/>
            </w:rPr>
            <w:fldChar w:fldCharType="separate"/>
          </w:r>
          <w:r w:rsidR="00BF58F1">
            <w:rPr>
              <w:noProof/>
              <w:sz w:val="32"/>
              <w:szCs w:val="28"/>
            </w:rPr>
            <w:t xml:space="preserve"> </w:t>
          </w:r>
          <w:r w:rsidRPr="00BF58F1" w:rsidR="00BF58F1">
            <w:rPr>
              <w:noProof/>
              <w:sz w:val="32"/>
              <w:szCs w:val="28"/>
            </w:rPr>
            <w:t>(Software, 2023)</w:t>
          </w:r>
          <w:r w:rsidR="00BF58F1">
            <w:rPr>
              <w:sz w:val="32"/>
              <w:szCs w:val="28"/>
            </w:rPr>
            <w:fldChar w:fldCharType="end"/>
          </w:r>
        </w:sdtContent>
      </w:sdt>
      <w:r w:rsidRPr="00B912B2" w:rsidR="00662C91">
        <w:rPr>
          <w:sz w:val="32"/>
          <w:szCs w:val="28"/>
        </w:rPr>
        <w:t>.</w:t>
      </w:r>
    </w:p>
    <w:p w:rsidRPr="007559F3" w:rsidR="00DD3E7C" w:rsidP="007559F3" w:rsidRDefault="00DD3E7C" w14:paraId="2F24D91B" w14:textId="2C820D10">
      <w:pPr>
        <w:rPr>
          <w:sz w:val="32"/>
          <w:szCs w:val="28"/>
        </w:rPr>
      </w:pPr>
    </w:p>
    <w:p w:rsidR="00820E24" w:rsidP="00DD3E7C" w:rsidRDefault="00820E24" w14:paraId="456E0335" w14:textId="77777777">
      <w:pPr>
        <w:rPr>
          <w:sz w:val="28"/>
          <w:szCs w:val="28"/>
        </w:rPr>
      </w:pPr>
    </w:p>
    <w:p w:rsidR="00820E24" w:rsidP="00DD3E7C" w:rsidRDefault="00820E24" w14:paraId="7FED292C" w14:textId="77777777">
      <w:pPr>
        <w:rPr>
          <w:sz w:val="28"/>
          <w:szCs w:val="28"/>
        </w:rPr>
      </w:pPr>
    </w:p>
    <w:p w:rsidRPr="00DC1647" w:rsidR="00820E24" w:rsidP="553A00E2" w:rsidRDefault="00F241C3" w14:paraId="276FE3C2" w14:textId="11ACDCC9">
      <w:pPr>
        <w:rPr>
          <w:sz w:val="32"/>
          <w:szCs w:val="32"/>
        </w:rPr>
      </w:pPr>
      <w:r w:rsidRPr="553A00E2" w:rsidR="00F241C3">
        <w:rPr>
          <w:sz w:val="32"/>
          <w:szCs w:val="32"/>
        </w:rPr>
        <w:t xml:space="preserve">H) </w:t>
      </w:r>
      <w:r w:rsidRPr="553A00E2" w:rsidR="00DC1647">
        <w:rPr>
          <w:sz w:val="32"/>
          <w:szCs w:val="32"/>
        </w:rPr>
        <w:t>a) Business</w:t>
      </w:r>
      <w:r w:rsidRPr="553A00E2" w:rsidR="00E6747B">
        <w:rPr>
          <w:sz w:val="32"/>
          <w:szCs w:val="32"/>
        </w:rPr>
        <w:t xml:space="preserve"> Process Perspective</w:t>
      </w:r>
      <w:r w:rsidRPr="553A00E2" w:rsidR="6134152F">
        <w:rPr>
          <w:rFonts w:ascii="Calibri" w:hAnsi="Calibri" w:eastAsia="Calibri" w:cs="Calibri"/>
          <w:noProof w:val="0"/>
          <w:sz w:val="32"/>
          <w:szCs w:val="32"/>
          <w:lang w:val="en-US"/>
        </w:rPr>
        <w:t xml:space="preserve"> </w:t>
      </w:r>
    </w:p>
    <w:p w:rsidRPr="00DC1647" w:rsidR="00820E24" w:rsidP="00DD3E7C" w:rsidRDefault="00F241C3" w14:paraId="3C16E168" w14:textId="50C5DE56">
      <w:pPr/>
      <w:r w:rsidRPr="553A00E2" w:rsidR="6134152F">
        <w:rPr>
          <w:rFonts w:ascii="Calibri" w:hAnsi="Calibri" w:eastAsia="Calibri" w:cs="Calibri"/>
          <w:noProof w:val="0"/>
          <w:sz w:val="32"/>
          <w:szCs w:val="32"/>
          <w:lang w:val="en-US"/>
        </w:rPr>
        <w:t xml:space="preserve"> The business process perspective focusses on the internal procedures that must run well in order for the company to achieve its financial and customer objectives. The following benefits are provided to Blastrac by incorporating this viewpoint into its business intelligence and reporting procedures:</w:t>
      </w:r>
    </w:p>
    <w:p w:rsidRPr="00DC1647" w:rsidR="00820E24" w:rsidP="00DD3E7C" w:rsidRDefault="00F241C3" w14:paraId="42CAA84C" w14:textId="1BFE7F14">
      <w:pPr/>
    </w:p>
    <w:p w:rsidRPr="00DC1647" w:rsidR="00820E24" w:rsidP="00DD3E7C" w:rsidRDefault="00F241C3" w14:paraId="7822B876" w14:textId="329D3F69">
      <w:pPr/>
      <w:r w:rsidRPr="553A00E2" w:rsidR="6134152F">
        <w:rPr>
          <w:rFonts w:ascii="Calibri" w:hAnsi="Calibri" w:eastAsia="Calibri" w:cs="Calibri"/>
          <w:noProof w:val="0"/>
          <w:sz w:val="32"/>
          <w:szCs w:val="32"/>
          <w:lang w:val="en-US"/>
        </w:rPr>
        <w:t xml:space="preserve"> -</w:t>
      </w:r>
      <w:r w:rsidRPr="553A00E2" w:rsidR="6134152F">
        <w:rPr>
          <w:rFonts w:ascii="Calibri" w:hAnsi="Calibri" w:eastAsia="Calibri" w:cs="Calibri"/>
          <w:noProof w:val="0"/>
          <w:sz w:val="32"/>
          <w:szCs w:val="32"/>
          <w:u w:val="single"/>
          <w:lang w:val="en-US"/>
        </w:rPr>
        <w:t>Improved Monitoring and Operational Efficiency</w:t>
      </w:r>
    </w:p>
    <w:p w:rsidRPr="00DC1647" w:rsidR="00820E24" w:rsidP="00DD3E7C" w:rsidRDefault="00F241C3" w14:paraId="35933E96" w14:textId="7E0211AC">
      <w:pPr/>
      <w:r w:rsidRPr="553A00E2" w:rsidR="6134152F">
        <w:rPr>
          <w:rFonts w:ascii="Calibri" w:hAnsi="Calibri" w:eastAsia="Calibri" w:cs="Calibri"/>
          <w:noProof w:val="0"/>
          <w:sz w:val="32"/>
          <w:szCs w:val="32"/>
          <w:lang w:val="en-US"/>
        </w:rPr>
        <w:t xml:space="preserve"> Blastrac </w:t>
      </w:r>
      <w:r w:rsidRPr="553A00E2" w:rsidR="695CA9E0">
        <w:rPr>
          <w:rFonts w:ascii="Calibri" w:hAnsi="Calibri" w:eastAsia="Calibri" w:cs="Calibri"/>
          <w:noProof w:val="0"/>
          <w:sz w:val="32"/>
          <w:szCs w:val="32"/>
          <w:lang w:val="en-US"/>
        </w:rPr>
        <w:t>can</w:t>
      </w:r>
      <w:r w:rsidRPr="553A00E2" w:rsidR="6134152F">
        <w:rPr>
          <w:rFonts w:ascii="Calibri" w:hAnsi="Calibri" w:eastAsia="Calibri" w:cs="Calibri"/>
          <w:noProof w:val="0"/>
          <w:sz w:val="32"/>
          <w:szCs w:val="32"/>
          <w:lang w:val="en-US"/>
        </w:rPr>
        <w:t xml:space="preserve"> manage and </w:t>
      </w:r>
      <w:r w:rsidRPr="553A00E2" w:rsidR="252BF556">
        <w:rPr>
          <w:rFonts w:ascii="Calibri" w:hAnsi="Calibri" w:eastAsia="Calibri" w:cs="Calibri"/>
          <w:noProof w:val="0"/>
          <w:sz w:val="32"/>
          <w:szCs w:val="32"/>
          <w:lang w:val="en-US"/>
        </w:rPr>
        <w:t>analyze</w:t>
      </w:r>
      <w:r w:rsidRPr="553A00E2" w:rsidR="6134152F">
        <w:rPr>
          <w:rFonts w:ascii="Calibri" w:hAnsi="Calibri" w:eastAsia="Calibri" w:cs="Calibri"/>
          <w:noProof w:val="0"/>
          <w:sz w:val="32"/>
          <w:szCs w:val="32"/>
          <w:lang w:val="en-US"/>
        </w:rPr>
        <w:t xml:space="preserve"> internal operations in real-time by putting </w:t>
      </w:r>
      <w:r w:rsidRPr="553A00E2" w:rsidR="180E5982">
        <w:rPr>
          <w:rFonts w:ascii="Calibri" w:hAnsi="Calibri" w:eastAsia="Calibri" w:cs="Calibri"/>
          <w:noProof w:val="0"/>
          <w:sz w:val="32"/>
          <w:szCs w:val="32"/>
          <w:lang w:val="en-US"/>
        </w:rPr>
        <w:t>visualization</w:t>
      </w:r>
      <w:r w:rsidRPr="553A00E2" w:rsidR="6134152F">
        <w:rPr>
          <w:rFonts w:ascii="Calibri" w:hAnsi="Calibri" w:eastAsia="Calibri" w:cs="Calibri"/>
          <w:noProof w:val="0"/>
          <w:sz w:val="32"/>
          <w:szCs w:val="32"/>
          <w:lang w:val="en-US"/>
        </w:rPr>
        <w:t xml:space="preserve"> technologies like Tableau dashboards into practice. These consist of scheduling maintenance, </w:t>
      </w:r>
      <w:r w:rsidRPr="553A00E2" w:rsidR="6134152F">
        <w:rPr>
          <w:rFonts w:ascii="Calibri" w:hAnsi="Calibri" w:eastAsia="Calibri" w:cs="Calibri"/>
          <w:noProof w:val="0"/>
          <w:sz w:val="32"/>
          <w:szCs w:val="32"/>
          <w:lang w:val="en-US"/>
        </w:rPr>
        <w:t>logistics</w:t>
      </w:r>
      <w:r w:rsidRPr="553A00E2" w:rsidR="6134152F">
        <w:rPr>
          <w:rFonts w:ascii="Calibri" w:hAnsi="Calibri" w:eastAsia="Calibri" w:cs="Calibri"/>
          <w:noProof w:val="0"/>
          <w:sz w:val="32"/>
          <w:szCs w:val="32"/>
          <w:lang w:val="en-US"/>
        </w:rPr>
        <w:t xml:space="preserve">, equipment use, and customer service procedures. Management may make proactive changes and simplify processes by </w:t>
      </w:r>
      <w:r w:rsidRPr="553A00E2" w:rsidR="6134152F">
        <w:rPr>
          <w:rFonts w:ascii="Calibri" w:hAnsi="Calibri" w:eastAsia="Calibri" w:cs="Calibri"/>
          <w:noProof w:val="0"/>
          <w:sz w:val="32"/>
          <w:szCs w:val="32"/>
          <w:lang w:val="en-US"/>
        </w:rPr>
        <w:t>identifying</w:t>
      </w:r>
      <w:r w:rsidRPr="553A00E2" w:rsidR="6134152F">
        <w:rPr>
          <w:rFonts w:ascii="Calibri" w:hAnsi="Calibri" w:eastAsia="Calibri" w:cs="Calibri"/>
          <w:noProof w:val="0"/>
          <w:sz w:val="32"/>
          <w:szCs w:val="32"/>
          <w:lang w:val="en-US"/>
        </w:rPr>
        <w:t xml:space="preserve"> inefficiencies, bottlenecks, or recurring delays with real-time information. This </w:t>
      </w:r>
      <w:r w:rsidRPr="553A00E2" w:rsidR="6134152F">
        <w:rPr>
          <w:rFonts w:ascii="Calibri" w:hAnsi="Calibri" w:eastAsia="Calibri" w:cs="Calibri"/>
          <w:noProof w:val="0"/>
          <w:sz w:val="32"/>
          <w:szCs w:val="32"/>
          <w:lang w:val="en-US"/>
        </w:rPr>
        <w:t>immediately</w:t>
      </w:r>
      <w:r w:rsidRPr="553A00E2" w:rsidR="6134152F">
        <w:rPr>
          <w:rFonts w:ascii="Calibri" w:hAnsi="Calibri" w:eastAsia="Calibri" w:cs="Calibri"/>
          <w:noProof w:val="0"/>
          <w:sz w:val="32"/>
          <w:szCs w:val="32"/>
          <w:lang w:val="en-US"/>
        </w:rPr>
        <w:t xml:space="preserve"> promotes quicker problem solving and ongoing progress.</w:t>
      </w:r>
    </w:p>
    <w:p w:rsidRPr="00DC1647" w:rsidR="00820E24" w:rsidP="553A00E2" w:rsidRDefault="00F241C3" w14:paraId="6B5470DF" w14:textId="4D5C92F9">
      <w:pPr>
        <w:rPr>
          <w:rFonts w:ascii="Calibri" w:hAnsi="Calibri" w:eastAsia="Calibri" w:cs="Calibri"/>
          <w:noProof w:val="0"/>
          <w:sz w:val="32"/>
          <w:szCs w:val="32"/>
          <w:u w:val="single"/>
          <w:lang w:val="en-US"/>
        </w:rPr>
      </w:pPr>
      <w:r w:rsidRPr="553A00E2" w:rsidR="7698DA1B">
        <w:rPr>
          <w:rFonts w:ascii="Calibri" w:hAnsi="Calibri" w:eastAsia="Calibri" w:cs="Calibri"/>
          <w:noProof w:val="0"/>
          <w:sz w:val="32"/>
          <w:szCs w:val="32"/>
          <w:lang w:val="en-US"/>
        </w:rPr>
        <w:t xml:space="preserve"> </w:t>
      </w:r>
      <w:r w:rsidRPr="553A00E2" w:rsidR="593F704E">
        <w:rPr>
          <w:rFonts w:ascii="Calibri" w:hAnsi="Calibri" w:eastAsia="Calibri" w:cs="Calibri"/>
          <w:noProof w:val="0"/>
          <w:sz w:val="32"/>
          <w:szCs w:val="32"/>
          <w:lang w:val="en-US"/>
        </w:rPr>
        <w:t>-</w:t>
      </w:r>
      <w:r w:rsidRPr="553A00E2" w:rsidR="7698DA1B">
        <w:rPr>
          <w:rFonts w:ascii="Calibri" w:hAnsi="Calibri" w:eastAsia="Calibri" w:cs="Calibri"/>
          <w:noProof w:val="0"/>
          <w:sz w:val="32"/>
          <w:szCs w:val="32"/>
          <w:u w:val="single"/>
          <w:lang w:val="en-US"/>
        </w:rPr>
        <w:t>Data-Informed Choice Using Process KPIs</w:t>
      </w:r>
    </w:p>
    <w:p w:rsidRPr="00DC1647" w:rsidR="00820E24" w:rsidP="00DD3E7C" w:rsidRDefault="00F241C3" w14:paraId="2EC4C29A" w14:textId="662D32CE">
      <w:pPr/>
      <w:r w:rsidRPr="553A00E2" w:rsidR="7698DA1B">
        <w:rPr>
          <w:rFonts w:ascii="Calibri" w:hAnsi="Calibri" w:eastAsia="Calibri" w:cs="Calibri"/>
          <w:noProof w:val="0"/>
          <w:sz w:val="32"/>
          <w:szCs w:val="32"/>
          <w:lang w:val="en-US"/>
        </w:rPr>
        <w:t xml:space="preserve"> It is possible to visualize and </w:t>
      </w:r>
      <w:r w:rsidRPr="553A00E2" w:rsidR="7698DA1B">
        <w:rPr>
          <w:rFonts w:ascii="Calibri" w:hAnsi="Calibri" w:eastAsia="Calibri" w:cs="Calibri"/>
          <w:noProof w:val="0"/>
          <w:sz w:val="32"/>
          <w:szCs w:val="32"/>
          <w:lang w:val="en-US"/>
        </w:rPr>
        <w:t>monitor</w:t>
      </w:r>
      <w:r w:rsidRPr="553A00E2" w:rsidR="7698DA1B">
        <w:rPr>
          <w:rFonts w:ascii="Calibri" w:hAnsi="Calibri" w:eastAsia="Calibri" w:cs="Calibri"/>
          <w:noProof w:val="0"/>
          <w:sz w:val="32"/>
          <w:szCs w:val="32"/>
          <w:lang w:val="en-US"/>
        </w:rPr>
        <w:t xml:space="preserve"> Key Performance Indicators (KPIs) like average service time, customer </w:t>
      </w:r>
      <w:r w:rsidRPr="553A00E2" w:rsidR="7698DA1B">
        <w:rPr>
          <w:rFonts w:ascii="Calibri" w:hAnsi="Calibri" w:eastAsia="Calibri" w:cs="Calibri"/>
          <w:noProof w:val="0"/>
          <w:sz w:val="32"/>
          <w:szCs w:val="32"/>
          <w:lang w:val="en-US"/>
        </w:rPr>
        <w:t>assistance</w:t>
      </w:r>
      <w:r w:rsidRPr="553A00E2" w:rsidR="7698DA1B">
        <w:rPr>
          <w:rFonts w:ascii="Calibri" w:hAnsi="Calibri" w:eastAsia="Calibri" w:cs="Calibri"/>
          <w:noProof w:val="0"/>
          <w:sz w:val="32"/>
          <w:szCs w:val="32"/>
          <w:lang w:val="en-US"/>
        </w:rPr>
        <w:t xml:space="preserve"> resolution rates, or inventory turnover. Stakeholders can evaluate if internal procedures are supporting the overall strategy with the use of these KPIs. For instance, operational adjustments can be made quickly to address the underlying cause if dashboards show a decline in customer satisfaction </w:t>
      </w:r>
      <w:r w:rsidRPr="553A00E2" w:rsidR="7698DA1B">
        <w:rPr>
          <w:rFonts w:ascii="Calibri" w:hAnsi="Calibri" w:eastAsia="Calibri" w:cs="Calibri"/>
          <w:noProof w:val="0"/>
          <w:sz w:val="32"/>
          <w:szCs w:val="32"/>
          <w:lang w:val="en-US"/>
        </w:rPr>
        <w:t>because of</w:t>
      </w:r>
      <w:r w:rsidRPr="553A00E2" w:rsidR="7698DA1B">
        <w:rPr>
          <w:rFonts w:ascii="Calibri" w:hAnsi="Calibri" w:eastAsia="Calibri" w:cs="Calibri"/>
          <w:noProof w:val="0"/>
          <w:sz w:val="32"/>
          <w:szCs w:val="32"/>
          <w:lang w:val="en-US"/>
        </w:rPr>
        <w:t xml:space="preserve"> delayed equipment delivery. This fosters a culture of prompt, well-informed decision-making and guarantees that all departments collaborate to achieve strategic </w:t>
      </w:r>
      <w:r w:rsidRPr="553A00E2" w:rsidR="7698DA1B">
        <w:rPr>
          <w:rFonts w:ascii="Calibri" w:hAnsi="Calibri" w:eastAsia="Calibri" w:cs="Calibri"/>
          <w:noProof w:val="0"/>
          <w:sz w:val="32"/>
          <w:szCs w:val="32"/>
          <w:lang w:val="en-US"/>
        </w:rPr>
        <w:t>objectives</w:t>
      </w:r>
      <w:r w:rsidRPr="553A00E2" w:rsidR="7698DA1B">
        <w:rPr>
          <w:rFonts w:ascii="Calibri" w:hAnsi="Calibri" w:eastAsia="Calibri" w:cs="Calibri"/>
          <w:noProof w:val="0"/>
          <w:sz w:val="32"/>
          <w:szCs w:val="32"/>
          <w:lang w:val="en-US"/>
        </w:rPr>
        <w:t>.</w:t>
      </w:r>
    </w:p>
    <w:p w:rsidRPr="00DC1647" w:rsidR="00820E24" w:rsidP="00DD3E7C" w:rsidRDefault="00F241C3" w14:paraId="74CD1A0A" w14:textId="2CA3F985">
      <w:pPr/>
    </w:p>
    <w:p w:rsidRPr="00DC1647" w:rsidR="00820E24" w:rsidP="00DD3E7C" w:rsidRDefault="00F241C3" w14:paraId="7905CE90" w14:textId="395488AA">
      <w:pPr/>
      <w:r w:rsidRPr="553A00E2" w:rsidR="7698DA1B">
        <w:rPr>
          <w:rFonts w:ascii="Calibri" w:hAnsi="Calibri" w:eastAsia="Calibri" w:cs="Calibri"/>
          <w:noProof w:val="0"/>
          <w:sz w:val="32"/>
          <w:szCs w:val="32"/>
          <w:lang w:val="en-US"/>
        </w:rPr>
        <w:t xml:space="preserve"> </w:t>
      </w:r>
    </w:p>
    <w:p w:rsidR="00D238D5" w:rsidP="553A00E2" w:rsidRDefault="00BA6885" w14:paraId="768E4D53" w14:textId="45C76986">
      <w:pPr>
        <w:pStyle w:val="Normal"/>
        <w:rPr>
          <w:rFonts w:ascii="Calibri" w:hAnsi="Calibri" w:eastAsia="Calibri" w:cs="Calibri"/>
          <w:noProof w:val="0"/>
          <w:sz w:val="32"/>
          <w:szCs w:val="32"/>
          <w:lang w:val="en-US"/>
        </w:rPr>
      </w:pPr>
      <w:r w:rsidRPr="553A00E2" w:rsidR="00B77610">
        <w:rPr>
          <w:sz w:val="32"/>
          <w:szCs w:val="32"/>
        </w:rPr>
        <w:t xml:space="preserve"> </w:t>
      </w:r>
      <w:r w:rsidRPr="553A00E2" w:rsidR="00DB1794">
        <w:rPr>
          <w:sz w:val="32"/>
          <w:szCs w:val="32"/>
        </w:rPr>
        <w:t>b) Financial</w:t>
      </w:r>
      <w:r w:rsidRPr="553A00E2" w:rsidR="00B77610">
        <w:rPr>
          <w:sz w:val="32"/>
          <w:szCs w:val="32"/>
        </w:rPr>
        <w:t xml:space="preserve"> Perspective</w:t>
      </w:r>
      <w:r w:rsidRPr="553A00E2" w:rsidR="1534B872">
        <w:rPr>
          <w:rFonts w:ascii="Calibri" w:hAnsi="Calibri" w:eastAsia="Calibri" w:cs="Calibri"/>
          <w:noProof w:val="0"/>
          <w:sz w:val="32"/>
          <w:szCs w:val="32"/>
          <w:lang w:val="en-US"/>
        </w:rPr>
        <w:t xml:space="preserve"> </w:t>
      </w:r>
    </w:p>
    <w:p w:rsidR="00D238D5" w:rsidP="00DD3E7C" w:rsidRDefault="00BA6885" w14:paraId="29EA299D" w14:textId="245DE6A0">
      <w:pPr/>
      <w:r w:rsidRPr="553A00E2" w:rsidR="0E21EF13">
        <w:rPr>
          <w:rFonts w:ascii="Calibri" w:hAnsi="Calibri" w:eastAsia="Calibri" w:cs="Calibri"/>
          <w:noProof w:val="0"/>
          <w:sz w:val="32"/>
          <w:szCs w:val="32"/>
          <w:lang w:val="en-US"/>
        </w:rPr>
        <w:t xml:space="preserve"> The contribution of strategic execution to financial performance and shareholder value is evaluated by the Financial Perspective. Data </w:t>
      </w:r>
      <w:r w:rsidRPr="553A00E2" w:rsidR="0E21EF13">
        <w:rPr>
          <w:rFonts w:ascii="Calibri" w:hAnsi="Calibri" w:eastAsia="Calibri" w:cs="Calibri"/>
          <w:noProof w:val="0"/>
          <w:sz w:val="32"/>
          <w:szCs w:val="32"/>
          <w:lang w:val="en-US"/>
        </w:rPr>
        <w:t>visualization</w:t>
      </w:r>
      <w:r w:rsidRPr="553A00E2" w:rsidR="0E21EF13">
        <w:rPr>
          <w:rFonts w:ascii="Calibri" w:hAnsi="Calibri" w:eastAsia="Calibri" w:cs="Calibri"/>
          <w:noProof w:val="0"/>
          <w:sz w:val="32"/>
          <w:szCs w:val="32"/>
          <w:lang w:val="en-US"/>
        </w:rPr>
        <w:t xml:space="preserve"> tools and the wider application of business intelligence (BI) solutions provide quantifiable advantages for Blastrac.</w:t>
      </w:r>
    </w:p>
    <w:p w:rsidR="00D238D5" w:rsidP="00DD3E7C" w:rsidRDefault="00BA6885" w14:paraId="5BE1D8B9" w14:textId="2CF17C21">
      <w:pPr/>
    </w:p>
    <w:p w:rsidR="00D238D5" w:rsidP="553A00E2" w:rsidRDefault="00BA6885" w14:paraId="49615ADF" w14:textId="7475B405">
      <w:pPr>
        <w:rPr>
          <w:rFonts w:ascii="Calibri" w:hAnsi="Calibri" w:eastAsia="Calibri" w:cs="Calibri"/>
          <w:noProof w:val="0"/>
          <w:sz w:val="32"/>
          <w:szCs w:val="32"/>
          <w:lang w:val="en-US"/>
        </w:rPr>
      </w:pPr>
      <w:r w:rsidRPr="553A00E2" w:rsidR="0E21EF13">
        <w:rPr>
          <w:rFonts w:ascii="Calibri" w:hAnsi="Calibri" w:eastAsia="Calibri" w:cs="Calibri"/>
          <w:noProof w:val="0"/>
          <w:sz w:val="32"/>
          <w:szCs w:val="32"/>
          <w:lang w:val="en-US"/>
        </w:rPr>
        <w:t xml:space="preserve"> </w:t>
      </w:r>
      <w:r w:rsidRPr="553A00E2" w:rsidR="308743A8">
        <w:rPr>
          <w:rFonts w:ascii="Calibri" w:hAnsi="Calibri" w:eastAsia="Calibri" w:cs="Calibri"/>
          <w:noProof w:val="0"/>
          <w:sz w:val="32"/>
          <w:szCs w:val="32"/>
          <w:lang w:val="en-US"/>
        </w:rPr>
        <w:t>-</w:t>
      </w:r>
      <w:r w:rsidRPr="553A00E2" w:rsidR="3B729C4C">
        <w:rPr>
          <w:rFonts w:ascii="Calibri" w:hAnsi="Calibri" w:eastAsia="Calibri" w:cs="Calibri"/>
          <w:noProof w:val="0"/>
          <w:sz w:val="32"/>
          <w:szCs w:val="32"/>
          <w:u w:val="single"/>
          <w:lang w:val="en-US"/>
        </w:rPr>
        <w:t>Reduction in</w:t>
      </w:r>
      <w:r w:rsidRPr="553A00E2" w:rsidR="0E21EF13">
        <w:rPr>
          <w:rFonts w:ascii="Calibri" w:hAnsi="Calibri" w:eastAsia="Calibri" w:cs="Calibri"/>
          <w:noProof w:val="0"/>
          <w:sz w:val="32"/>
          <w:szCs w:val="32"/>
          <w:u w:val="single"/>
          <w:lang w:val="en-US"/>
        </w:rPr>
        <w:t xml:space="preserve"> Operati</w:t>
      </w:r>
      <w:r w:rsidRPr="553A00E2" w:rsidR="71EA1FD2">
        <w:rPr>
          <w:rFonts w:ascii="Calibri" w:hAnsi="Calibri" w:eastAsia="Calibri" w:cs="Calibri"/>
          <w:noProof w:val="0"/>
          <w:sz w:val="32"/>
          <w:szCs w:val="32"/>
          <w:u w:val="single"/>
          <w:lang w:val="en-US"/>
        </w:rPr>
        <w:t>onal</w:t>
      </w:r>
      <w:r w:rsidRPr="553A00E2" w:rsidR="0E21EF13">
        <w:rPr>
          <w:rFonts w:ascii="Calibri" w:hAnsi="Calibri" w:eastAsia="Calibri" w:cs="Calibri"/>
          <w:noProof w:val="0"/>
          <w:sz w:val="32"/>
          <w:szCs w:val="32"/>
          <w:u w:val="single"/>
          <w:lang w:val="en-US"/>
        </w:rPr>
        <w:t xml:space="preserve"> </w:t>
      </w:r>
      <w:r w:rsidRPr="553A00E2" w:rsidR="61587E50">
        <w:rPr>
          <w:rFonts w:ascii="Calibri" w:hAnsi="Calibri" w:eastAsia="Calibri" w:cs="Calibri"/>
          <w:noProof w:val="0"/>
          <w:sz w:val="32"/>
          <w:szCs w:val="32"/>
          <w:u w:val="single"/>
          <w:lang w:val="en-US"/>
        </w:rPr>
        <w:t>Costs</w:t>
      </w:r>
      <w:r w:rsidRPr="553A00E2" w:rsidR="0E21EF13">
        <w:rPr>
          <w:rFonts w:ascii="Calibri" w:hAnsi="Calibri" w:eastAsia="Calibri" w:cs="Calibri"/>
          <w:noProof w:val="0"/>
          <w:sz w:val="32"/>
          <w:szCs w:val="32"/>
          <w:u w:val="single"/>
          <w:lang w:val="en-US"/>
        </w:rPr>
        <w:t xml:space="preserve"> and </w:t>
      </w:r>
      <w:r w:rsidRPr="553A00E2" w:rsidR="4DA6D480">
        <w:rPr>
          <w:rFonts w:ascii="Calibri" w:hAnsi="Calibri" w:eastAsia="Calibri" w:cs="Calibri"/>
          <w:noProof w:val="0"/>
          <w:sz w:val="32"/>
          <w:szCs w:val="32"/>
          <w:u w:val="single"/>
          <w:lang w:val="en-US"/>
        </w:rPr>
        <w:t>Enhanced</w:t>
      </w:r>
      <w:r w:rsidRPr="553A00E2" w:rsidR="0E21EF13">
        <w:rPr>
          <w:rFonts w:ascii="Calibri" w:hAnsi="Calibri" w:eastAsia="Calibri" w:cs="Calibri"/>
          <w:noProof w:val="0"/>
          <w:sz w:val="32"/>
          <w:szCs w:val="32"/>
          <w:u w:val="single"/>
          <w:lang w:val="en-US"/>
        </w:rPr>
        <w:t xml:space="preserve"> Allocation of Re</w:t>
      </w:r>
      <w:r w:rsidRPr="553A00E2" w:rsidR="69E41CC2">
        <w:rPr>
          <w:rFonts w:ascii="Calibri" w:hAnsi="Calibri" w:eastAsia="Calibri" w:cs="Calibri"/>
          <w:noProof w:val="0"/>
          <w:sz w:val="32"/>
          <w:szCs w:val="32"/>
          <w:u w:val="single"/>
          <w:lang w:val="en-US"/>
        </w:rPr>
        <w:t>sources</w:t>
      </w:r>
    </w:p>
    <w:p w:rsidR="00D238D5" w:rsidP="00DD3E7C" w:rsidRDefault="00BA6885" w14:paraId="6E290E3B" w14:textId="08738F02">
      <w:pPr/>
      <w:r w:rsidRPr="553A00E2" w:rsidR="0E21EF13">
        <w:rPr>
          <w:rFonts w:ascii="Calibri" w:hAnsi="Calibri" w:eastAsia="Calibri" w:cs="Calibri"/>
          <w:noProof w:val="0"/>
          <w:sz w:val="32"/>
          <w:szCs w:val="32"/>
          <w:lang w:val="en-US"/>
        </w:rPr>
        <w:t xml:space="preserve"> One of the main results of Tableau's deployment was the considerable cost reductions brought about by better reporting procedures. Before visualization, manually compiling reports took a lot of time and effort. Following deployment, automation decreased reliance on human labor, resulting in labor cost savings of thousands of dollars. Additionally, Blastrac can more effectively </w:t>
      </w:r>
      <w:r w:rsidRPr="553A00E2" w:rsidR="0E21EF13">
        <w:rPr>
          <w:rFonts w:ascii="Calibri" w:hAnsi="Calibri" w:eastAsia="Calibri" w:cs="Calibri"/>
          <w:noProof w:val="0"/>
          <w:sz w:val="32"/>
          <w:szCs w:val="32"/>
          <w:lang w:val="en-US"/>
        </w:rPr>
        <w:t>allocate</w:t>
      </w:r>
      <w:r w:rsidRPr="553A00E2" w:rsidR="0E21EF13">
        <w:rPr>
          <w:rFonts w:ascii="Calibri" w:hAnsi="Calibri" w:eastAsia="Calibri" w:cs="Calibri"/>
          <w:noProof w:val="0"/>
          <w:sz w:val="32"/>
          <w:szCs w:val="32"/>
          <w:lang w:val="en-US"/>
        </w:rPr>
        <w:t xml:space="preserve"> resources by </w:t>
      </w:r>
      <w:r w:rsidRPr="553A00E2" w:rsidR="0E21EF13">
        <w:rPr>
          <w:rFonts w:ascii="Calibri" w:hAnsi="Calibri" w:eastAsia="Calibri" w:cs="Calibri"/>
          <w:noProof w:val="0"/>
          <w:sz w:val="32"/>
          <w:szCs w:val="32"/>
          <w:lang w:val="en-US"/>
        </w:rPr>
        <w:t>visualizing</w:t>
      </w:r>
      <w:r w:rsidRPr="553A00E2" w:rsidR="0E21EF13">
        <w:rPr>
          <w:rFonts w:ascii="Calibri" w:hAnsi="Calibri" w:eastAsia="Calibri" w:cs="Calibri"/>
          <w:noProof w:val="0"/>
          <w:sz w:val="32"/>
          <w:szCs w:val="32"/>
          <w:lang w:val="en-US"/>
        </w:rPr>
        <w:t xml:space="preserve"> spending trends, such as moving investments from underperforming regions or channels to those with higher ROI.</w:t>
      </w:r>
    </w:p>
    <w:p w:rsidR="348CFB4F" w:rsidP="553A00E2" w:rsidRDefault="348CFB4F" w14:paraId="7E9CAE6C" w14:textId="1E36A44A">
      <w:pPr>
        <w:rPr>
          <w:rFonts w:ascii="Calibri" w:hAnsi="Calibri" w:eastAsia="Calibri" w:cs="Calibri"/>
          <w:noProof w:val="0"/>
          <w:sz w:val="32"/>
          <w:szCs w:val="32"/>
          <w:u w:val="single"/>
          <w:lang w:val="en-US"/>
        </w:rPr>
      </w:pPr>
      <w:r w:rsidRPr="553A00E2" w:rsidR="348CFB4F">
        <w:rPr>
          <w:rFonts w:ascii="Calibri" w:hAnsi="Calibri" w:eastAsia="Calibri" w:cs="Calibri"/>
          <w:noProof w:val="0"/>
          <w:sz w:val="32"/>
          <w:szCs w:val="32"/>
          <w:lang w:val="en-US"/>
        </w:rPr>
        <w:t>-I</w:t>
      </w:r>
      <w:r w:rsidRPr="553A00E2" w:rsidR="348CFB4F">
        <w:rPr>
          <w:rFonts w:ascii="Calibri" w:hAnsi="Calibri" w:eastAsia="Calibri" w:cs="Calibri"/>
          <w:noProof w:val="0"/>
          <w:sz w:val="32"/>
          <w:szCs w:val="32"/>
          <w:u w:val="single"/>
          <w:lang w:val="en-US"/>
        </w:rPr>
        <w:t>ncreasing Revenue with Better Strategic Understanding</w:t>
      </w:r>
    </w:p>
    <w:p w:rsidR="348CFB4F" w:rsidRDefault="348CFB4F" w14:paraId="7049626D" w14:textId="712EC1EE">
      <w:r w:rsidRPr="553A00E2" w:rsidR="348CFB4F">
        <w:rPr>
          <w:rFonts w:ascii="Calibri" w:hAnsi="Calibri" w:eastAsia="Calibri" w:cs="Calibri"/>
          <w:noProof w:val="0"/>
          <w:sz w:val="32"/>
          <w:szCs w:val="32"/>
          <w:lang w:val="en-US"/>
        </w:rPr>
        <w:t xml:space="preserve"> Blastrac may now </w:t>
      </w:r>
      <w:r w:rsidRPr="553A00E2" w:rsidR="348CFB4F">
        <w:rPr>
          <w:rFonts w:ascii="Calibri" w:hAnsi="Calibri" w:eastAsia="Calibri" w:cs="Calibri"/>
          <w:noProof w:val="0"/>
          <w:sz w:val="32"/>
          <w:szCs w:val="32"/>
          <w:lang w:val="en-US"/>
        </w:rPr>
        <w:t>analyze</w:t>
      </w:r>
      <w:r w:rsidRPr="553A00E2" w:rsidR="348CFB4F">
        <w:rPr>
          <w:rFonts w:ascii="Calibri" w:hAnsi="Calibri" w:eastAsia="Calibri" w:cs="Calibri"/>
          <w:noProof w:val="0"/>
          <w:sz w:val="32"/>
          <w:szCs w:val="32"/>
          <w:lang w:val="en-US"/>
        </w:rPr>
        <w:t xml:space="preserve"> revenue streams, customer segmentation, and product performance more effectively thanks to improved financial dashboards. This enables the company to pinpoint the most lucrative market niches or geographical areas and adjust its sales tactics appropriately. Marketing and inventory resources can be reallocated to take advantage of an opportunity, for example, if data </w:t>
      </w:r>
      <w:r w:rsidRPr="553A00E2" w:rsidR="348CFB4F">
        <w:rPr>
          <w:rFonts w:ascii="Calibri" w:hAnsi="Calibri" w:eastAsia="Calibri" w:cs="Calibri"/>
          <w:noProof w:val="0"/>
          <w:sz w:val="32"/>
          <w:szCs w:val="32"/>
          <w:lang w:val="en-US"/>
        </w:rPr>
        <w:t>indicates</w:t>
      </w:r>
      <w:r w:rsidRPr="553A00E2" w:rsidR="348CFB4F">
        <w:rPr>
          <w:rFonts w:ascii="Calibri" w:hAnsi="Calibri" w:eastAsia="Calibri" w:cs="Calibri"/>
          <w:noProof w:val="0"/>
          <w:sz w:val="32"/>
          <w:szCs w:val="32"/>
          <w:lang w:val="en-US"/>
        </w:rPr>
        <w:t xml:space="preserve"> that a particular product category routinely outperforms others </w:t>
      </w:r>
      <w:r w:rsidRPr="553A00E2" w:rsidR="348CFB4F">
        <w:rPr>
          <w:rFonts w:ascii="Calibri" w:hAnsi="Calibri" w:eastAsia="Calibri" w:cs="Calibri"/>
          <w:noProof w:val="0"/>
          <w:sz w:val="32"/>
          <w:szCs w:val="32"/>
          <w:lang w:val="en-US"/>
        </w:rPr>
        <w:t>in a given</w:t>
      </w:r>
      <w:r w:rsidRPr="553A00E2" w:rsidR="348CFB4F">
        <w:rPr>
          <w:rFonts w:ascii="Calibri" w:hAnsi="Calibri" w:eastAsia="Calibri" w:cs="Calibri"/>
          <w:noProof w:val="0"/>
          <w:sz w:val="32"/>
          <w:szCs w:val="32"/>
          <w:lang w:val="en-US"/>
        </w:rPr>
        <w:t xml:space="preserve"> location. Long-term profitability and sustained expansion are </w:t>
      </w:r>
      <w:r w:rsidRPr="553A00E2" w:rsidR="348CFB4F">
        <w:rPr>
          <w:rFonts w:ascii="Calibri" w:hAnsi="Calibri" w:eastAsia="Calibri" w:cs="Calibri"/>
          <w:noProof w:val="0"/>
          <w:sz w:val="32"/>
          <w:szCs w:val="32"/>
          <w:lang w:val="en-US"/>
        </w:rPr>
        <w:t>facilitated</w:t>
      </w:r>
      <w:r w:rsidRPr="553A00E2" w:rsidR="348CFB4F">
        <w:rPr>
          <w:rFonts w:ascii="Calibri" w:hAnsi="Calibri" w:eastAsia="Calibri" w:cs="Calibri"/>
          <w:noProof w:val="0"/>
          <w:sz w:val="32"/>
          <w:szCs w:val="32"/>
          <w:lang w:val="en-US"/>
        </w:rPr>
        <w:t xml:space="preserve"> by this accuracy.</w:t>
      </w:r>
    </w:p>
    <w:p w:rsidR="553A00E2" w:rsidP="553A00E2" w:rsidRDefault="553A00E2" w14:paraId="4E701B42" w14:textId="5681E6B4">
      <w:pPr>
        <w:pStyle w:val="Normal"/>
        <w:rPr>
          <w:rFonts w:ascii="Calibri" w:hAnsi="Calibri" w:eastAsia="Calibri" w:cs="Calibri"/>
          <w:noProof w:val="0"/>
          <w:sz w:val="32"/>
          <w:szCs w:val="32"/>
          <w:lang w:val="en-US"/>
        </w:rPr>
      </w:pPr>
    </w:p>
    <w:p w:rsidR="553A00E2" w:rsidP="553A00E2" w:rsidRDefault="553A00E2" w14:paraId="4088609F" w14:textId="4F89B81B">
      <w:pPr>
        <w:pStyle w:val="Normal"/>
        <w:rPr>
          <w:rFonts w:ascii="Calibri" w:hAnsi="Calibri" w:eastAsia="Calibri" w:cs="Calibri"/>
          <w:noProof w:val="0"/>
          <w:sz w:val="32"/>
          <w:szCs w:val="32"/>
          <w:lang w:val="en-US"/>
        </w:rPr>
      </w:pPr>
    </w:p>
    <w:p w:rsidR="007C7639" w:rsidP="00DD3E7C" w:rsidRDefault="007C7639" w14:paraId="4FF89CBE" w14:textId="77777777">
      <w:pPr>
        <w:rPr>
          <w:sz w:val="32"/>
          <w:szCs w:val="32"/>
        </w:rPr>
      </w:pPr>
    </w:p>
    <w:p w:rsidR="007C7639" w:rsidP="00DD3E7C" w:rsidRDefault="007C7639" w14:paraId="567BA1C8" w14:textId="77777777">
      <w:pPr>
        <w:rPr>
          <w:sz w:val="32"/>
          <w:szCs w:val="32"/>
        </w:rPr>
      </w:pPr>
    </w:p>
    <w:p w:rsidR="00A70741" w:rsidP="002F0E53" w:rsidRDefault="002F0E53" w14:paraId="069EBB46" w14:textId="5FCBDDB4">
      <w:pPr>
        <w:rPr>
          <w:sz w:val="32"/>
          <w:szCs w:val="32"/>
        </w:rPr>
      </w:pPr>
      <w:r>
        <w:rPr>
          <w:sz w:val="32"/>
          <w:szCs w:val="32"/>
        </w:rPr>
        <w:t>I)a) A</w:t>
      </w:r>
      <w:r w:rsidR="009C6F19">
        <w:rPr>
          <w:sz w:val="32"/>
          <w:szCs w:val="32"/>
        </w:rPr>
        <w:t>I-powered BI solutions</w:t>
      </w:r>
    </w:p>
    <w:p w:rsidR="00154B16" w:rsidP="553A00E2" w:rsidRDefault="00154B16" w14:paraId="74D5F055" w14:textId="5521CE84">
      <w:pPr>
        <w:rPr>
          <w:rFonts w:ascii="Calibri" w:hAnsi="Calibri" w:eastAsia="Calibri" w:cs="Calibri"/>
          <w:noProof w:val="0"/>
          <w:sz w:val="28"/>
          <w:szCs w:val="28"/>
          <w:lang w:val="en-US"/>
        </w:rPr>
      </w:pPr>
      <w:r w:rsidRPr="553A00E2" w:rsidR="00154B16">
        <w:rPr>
          <w:sz w:val="32"/>
          <w:szCs w:val="32"/>
        </w:rPr>
        <w:t>-</w:t>
      </w:r>
      <w:r w:rsidRPr="553A00E2" w:rsidR="005F7284">
        <w:rPr>
          <w:sz w:val="28"/>
          <w:szCs w:val="28"/>
        </w:rPr>
        <w:t>AI Predictive analytics:</w:t>
      </w:r>
      <w:r w:rsidRPr="553A00E2" w:rsidR="00247A61">
        <w:rPr>
          <w:sz w:val="28"/>
          <w:szCs w:val="28"/>
        </w:rPr>
        <w:t xml:space="preserve"> Use AI-powered models to pred</w:t>
      </w:r>
      <w:r w:rsidRPr="553A00E2" w:rsidR="20B9AEDE">
        <w:rPr>
          <w:sz w:val="28"/>
          <w:szCs w:val="28"/>
        </w:rPr>
        <w:t>ict</w:t>
      </w:r>
      <w:r w:rsidRPr="553A00E2" w:rsidR="3FC734C2">
        <w:rPr>
          <w:rFonts w:ascii="system-ui" w:hAnsi="system-ui" w:eastAsia="system-ui" w:cs="system-ui"/>
          <w:b w:val="0"/>
          <w:bCs w:val="0"/>
          <w:i w:val="0"/>
          <w:iCs w:val="0"/>
          <w:caps w:val="0"/>
          <w:smallCaps w:val="0"/>
          <w:noProof w:val="0"/>
          <w:color w:val="404040" w:themeColor="text1" w:themeTint="BF" w:themeShade="FF"/>
          <w:sz w:val="28"/>
          <w:szCs w:val="28"/>
          <w:lang w:val="en-US"/>
        </w:rPr>
        <w:t xml:space="preserve"> </w:t>
      </w:r>
      <w:r w:rsidRPr="553A00E2" w:rsidR="3FC734C2">
        <w:rPr>
          <w:rFonts w:ascii="system-ui" w:hAnsi="system-ui" w:eastAsia="system-ui" w:cs="system-ui"/>
          <w:b w:val="0"/>
          <w:bCs w:val="0"/>
          <w:i w:val="0"/>
          <w:iCs w:val="0"/>
          <w:caps w:val="0"/>
          <w:smallCaps w:val="0"/>
          <w:noProof w:val="0"/>
          <w:color w:val="404040" w:themeColor="text1" w:themeTint="BF" w:themeShade="FF"/>
          <w:sz w:val="28"/>
          <w:szCs w:val="28"/>
          <w:lang w:val="en-US"/>
        </w:rPr>
        <w:t xml:space="preserve">maintenance needs with 85-90% accuracy, potentially reducing unplanned downtime by an </w:t>
      </w:r>
      <w:r w:rsidRPr="553A00E2" w:rsidR="3FC734C2">
        <w:rPr>
          <w:rFonts w:ascii="system-ui" w:hAnsi="system-ui" w:eastAsia="system-ui" w:cs="system-ui"/>
          <w:b w:val="0"/>
          <w:bCs w:val="0"/>
          <w:i w:val="0"/>
          <w:iCs w:val="0"/>
          <w:caps w:val="0"/>
          <w:smallCaps w:val="0"/>
          <w:noProof w:val="0"/>
          <w:color w:val="404040" w:themeColor="text1" w:themeTint="BF" w:themeShade="FF"/>
          <w:sz w:val="28"/>
          <w:szCs w:val="28"/>
          <w:lang w:val="en-US"/>
        </w:rPr>
        <w:t>additional</w:t>
      </w:r>
      <w:r w:rsidRPr="553A00E2" w:rsidR="3FC734C2">
        <w:rPr>
          <w:rFonts w:ascii="system-ui" w:hAnsi="system-ui" w:eastAsia="system-ui" w:cs="system-ui"/>
          <w:b w:val="0"/>
          <w:bCs w:val="0"/>
          <w:i w:val="0"/>
          <w:iCs w:val="0"/>
          <w:caps w:val="0"/>
          <w:smallCaps w:val="0"/>
          <w:noProof w:val="0"/>
          <w:color w:val="404040" w:themeColor="text1" w:themeTint="BF" w:themeShade="FF"/>
          <w:sz w:val="28"/>
          <w:szCs w:val="28"/>
          <w:lang w:val="en-US"/>
        </w:rPr>
        <w:t xml:space="preserve"> 40% beyond current improvements.</w:t>
      </w:r>
    </w:p>
    <w:p w:rsidR="00154B16" w:rsidP="002F0E53" w:rsidRDefault="00154B16" w14:paraId="42B9C48A" w14:textId="598DF123">
      <w:pPr>
        <w:rPr>
          <w:sz w:val="32"/>
          <w:szCs w:val="32"/>
        </w:rPr>
      </w:pPr>
    </w:p>
    <w:p w:rsidR="00BA595C" w:rsidP="002F0E53" w:rsidRDefault="004726FA" w14:paraId="769E0970" w14:textId="409B1CDE">
      <w:pPr>
        <w:rPr>
          <w:sz w:val="32"/>
          <w:szCs w:val="32"/>
        </w:rPr>
      </w:pPr>
      <w:r>
        <w:rPr>
          <w:sz w:val="32"/>
          <w:szCs w:val="32"/>
        </w:rPr>
        <w:t>-</w:t>
      </w:r>
      <w:r w:rsidR="0068081F">
        <w:rPr>
          <w:sz w:val="32"/>
          <w:szCs w:val="32"/>
        </w:rPr>
        <w:t>By enabling consumers to communicate</w:t>
      </w:r>
      <w:r w:rsidR="00285187">
        <w:rPr>
          <w:sz w:val="32"/>
          <w:szCs w:val="32"/>
        </w:rPr>
        <w:t xml:space="preserve"> with BI platforms through</w:t>
      </w:r>
      <w:r w:rsidR="00FD6580">
        <w:rPr>
          <w:sz w:val="32"/>
          <w:szCs w:val="32"/>
        </w:rPr>
        <w:t xml:space="preserve"> basic queries, </w:t>
      </w:r>
      <w:r w:rsidR="000E36E6">
        <w:rPr>
          <w:sz w:val="32"/>
          <w:szCs w:val="32"/>
        </w:rPr>
        <w:t>N</w:t>
      </w:r>
      <w:r w:rsidR="00FD6580">
        <w:rPr>
          <w:sz w:val="32"/>
          <w:szCs w:val="32"/>
        </w:rPr>
        <w:t xml:space="preserve">atural </w:t>
      </w:r>
      <w:r w:rsidR="000E36E6">
        <w:rPr>
          <w:sz w:val="32"/>
          <w:szCs w:val="32"/>
        </w:rPr>
        <w:t>L</w:t>
      </w:r>
      <w:r w:rsidR="00FD6580">
        <w:rPr>
          <w:sz w:val="32"/>
          <w:szCs w:val="32"/>
        </w:rPr>
        <w:t xml:space="preserve">anguage </w:t>
      </w:r>
      <w:r w:rsidR="000E36E6">
        <w:rPr>
          <w:sz w:val="32"/>
          <w:szCs w:val="32"/>
        </w:rPr>
        <w:t>P</w:t>
      </w:r>
      <w:r w:rsidR="00FD6580">
        <w:rPr>
          <w:sz w:val="32"/>
          <w:szCs w:val="32"/>
        </w:rPr>
        <w:t>rocessing</w:t>
      </w:r>
      <w:r w:rsidR="000E36E6">
        <w:rPr>
          <w:sz w:val="32"/>
          <w:szCs w:val="32"/>
        </w:rPr>
        <w:t xml:space="preserve"> (NLP)</w:t>
      </w:r>
      <w:r w:rsidR="00500DDE">
        <w:rPr>
          <w:sz w:val="32"/>
          <w:szCs w:val="32"/>
        </w:rPr>
        <w:t xml:space="preserve"> makes analytics understandable to non-</w:t>
      </w:r>
      <w:r w:rsidR="00737499">
        <w:rPr>
          <w:sz w:val="32"/>
          <w:szCs w:val="32"/>
        </w:rPr>
        <w:t>technical users.</w:t>
      </w:r>
    </w:p>
    <w:p w:rsidR="005248F1" w:rsidP="002F0E53" w:rsidRDefault="005248F1" w14:paraId="45FFF3BE" w14:textId="082762F1">
      <w:pPr>
        <w:rPr>
          <w:sz w:val="32"/>
          <w:szCs w:val="32"/>
        </w:rPr>
      </w:pPr>
      <w:r>
        <w:rPr>
          <w:sz w:val="32"/>
          <w:szCs w:val="32"/>
        </w:rPr>
        <w:t>-</w:t>
      </w:r>
      <w:r w:rsidR="00326DF3">
        <w:rPr>
          <w:sz w:val="32"/>
          <w:szCs w:val="32"/>
        </w:rPr>
        <w:t>Personalized</w:t>
      </w:r>
      <w:r>
        <w:rPr>
          <w:sz w:val="32"/>
          <w:szCs w:val="32"/>
        </w:rPr>
        <w:t xml:space="preserve"> Ins</w:t>
      </w:r>
      <w:r w:rsidR="00326DF3">
        <w:rPr>
          <w:sz w:val="32"/>
          <w:szCs w:val="32"/>
        </w:rPr>
        <w:t xml:space="preserve">ights: Give AI programs </w:t>
      </w:r>
      <w:r w:rsidR="00A01AB1">
        <w:rPr>
          <w:sz w:val="32"/>
          <w:szCs w:val="32"/>
        </w:rPr>
        <w:t>the ability to provide tailored warnings and s</w:t>
      </w:r>
      <w:r w:rsidR="00671D96">
        <w:rPr>
          <w:sz w:val="32"/>
          <w:szCs w:val="32"/>
        </w:rPr>
        <w:t xml:space="preserve">uggestions according to the roles and </w:t>
      </w:r>
      <w:r w:rsidR="00CA24B0">
        <w:rPr>
          <w:sz w:val="32"/>
          <w:szCs w:val="32"/>
        </w:rPr>
        <w:t>responsibilities of users.</w:t>
      </w:r>
    </w:p>
    <w:p w:rsidR="009C6F19" w:rsidP="002F0E53" w:rsidRDefault="009C6F19" w14:paraId="0099D845" w14:textId="719E5EB3">
      <w:pPr>
        <w:rPr>
          <w:sz w:val="32"/>
          <w:szCs w:val="32"/>
        </w:rPr>
      </w:pPr>
      <w:r w:rsidRPr="553A00E2" w:rsidR="009C6F19">
        <w:rPr>
          <w:sz w:val="32"/>
          <w:szCs w:val="32"/>
        </w:rPr>
        <w:t>-</w:t>
      </w:r>
      <w:r w:rsidRPr="553A00E2" w:rsidR="00ED3B14">
        <w:rPr>
          <w:sz w:val="32"/>
          <w:szCs w:val="32"/>
        </w:rPr>
        <w:t xml:space="preserve">AI can </w:t>
      </w:r>
      <w:r w:rsidRPr="553A00E2" w:rsidR="00012363">
        <w:rPr>
          <w:sz w:val="32"/>
          <w:szCs w:val="32"/>
        </w:rPr>
        <w:t>be used</w:t>
      </w:r>
      <w:r w:rsidRPr="553A00E2" w:rsidR="00ED3B14">
        <w:rPr>
          <w:sz w:val="32"/>
          <w:szCs w:val="32"/>
        </w:rPr>
        <w:t xml:space="preserve"> for anomaly </w:t>
      </w:r>
      <w:r w:rsidRPr="553A00E2" w:rsidR="009E191E">
        <w:rPr>
          <w:sz w:val="32"/>
          <w:szCs w:val="32"/>
        </w:rPr>
        <w:t xml:space="preserve">detection which </w:t>
      </w:r>
      <w:r w:rsidRPr="553A00E2" w:rsidR="009E191E">
        <w:rPr>
          <w:sz w:val="32"/>
          <w:szCs w:val="32"/>
        </w:rPr>
        <w:t>identifies</w:t>
      </w:r>
      <w:r w:rsidRPr="553A00E2" w:rsidR="009E191E">
        <w:rPr>
          <w:sz w:val="32"/>
          <w:szCs w:val="32"/>
        </w:rPr>
        <w:t xml:space="preserve"> odd </w:t>
      </w:r>
      <w:r w:rsidRPr="553A00E2" w:rsidR="00BF45E9">
        <w:rPr>
          <w:sz w:val="32"/>
          <w:szCs w:val="32"/>
        </w:rPr>
        <w:t>financial operational trends that need</w:t>
      </w:r>
      <w:r w:rsidRPr="553A00E2" w:rsidR="002B0414">
        <w:rPr>
          <w:sz w:val="32"/>
          <w:szCs w:val="32"/>
        </w:rPr>
        <w:t xml:space="preserve"> to be addressed.</w:t>
      </w:r>
    </w:p>
    <w:p w:rsidR="00CA24B0" w:rsidP="002F0E53" w:rsidRDefault="007C35E4" w14:paraId="537D388F" w14:textId="3C4B3435">
      <w:pPr>
        <w:rPr>
          <w:sz w:val="32"/>
          <w:szCs w:val="32"/>
        </w:rPr>
      </w:pPr>
      <w:r>
        <w:rPr>
          <w:sz w:val="32"/>
          <w:szCs w:val="32"/>
        </w:rPr>
        <w:t>b) Business Inte</w:t>
      </w:r>
      <w:r w:rsidR="001366DF">
        <w:rPr>
          <w:sz w:val="32"/>
          <w:szCs w:val="32"/>
        </w:rPr>
        <w:t>lligence Tools</w:t>
      </w:r>
    </w:p>
    <w:p w:rsidR="000D35F2" w:rsidP="000D35F2" w:rsidRDefault="000D35F2" w14:paraId="00FA7F89" w14:textId="64C0D3CE">
      <w:pPr>
        <w:rPr>
          <w:sz w:val="32"/>
          <w:szCs w:val="32"/>
        </w:rPr>
      </w:pPr>
      <w:r>
        <w:rPr>
          <w:sz w:val="32"/>
          <w:szCs w:val="32"/>
        </w:rPr>
        <w:t>-</w:t>
      </w:r>
      <w:r w:rsidRPr="000D35F2">
        <w:rPr>
          <w:sz w:val="32"/>
          <w:szCs w:val="32"/>
        </w:rPr>
        <w:t xml:space="preserve">Power BI: For real-time reporting, smooth Office 365 integration, and sophisticated </w:t>
      </w:r>
      <w:r w:rsidRPr="000D35F2" w:rsidR="00D91F9E">
        <w:rPr>
          <w:sz w:val="32"/>
          <w:szCs w:val="32"/>
        </w:rPr>
        <w:t>visualization</w:t>
      </w:r>
      <w:r w:rsidRPr="000D35F2">
        <w:rPr>
          <w:sz w:val="32"/>
          <w:szCs w:val="32"/>
        </w:rPr>
        <w:t>, integrate Microsoft Power BI.</w:t>
      </w:r>
      <w:r w:rsidRPr="000D35F2">
        <w:rPr>
          <w:sz w:val="32"/>
          <w:szCs w:val="32"/>
        </w:rPr>
        <w:br/>
      </w:r>
      <w:r w:rsidRPr="000D35F2">
        <w:rPr>
          <w:sz w:val="32"/>
          <w:szCs w:val="32"/>
        </w:rPr>
        <w:br/>
      </w:r>
      <w:r>
        <w:rPr>
          <w:sz w:val="32"/>
          <w:szCs w:val="32"/>
        </w:rPr>
        <w:t>-</w:t>
      </w:r>
      <w:r w:rsidRPr="000D35F2">
        <w:rPr>
          <w:sz w:val="32"/>
          <w:szCs w:val="32"/>
        </w:rPr>
        <w:t>Qlik Sense: Make use of Qlik for interactive dashboards that facilitate in-depth investigation and associative data modelling.</w:t>
      </w:r>
      <w:r w:rsidRPr="000D35F2">
        <w:rPr>
          <w:sz w:val="32"/>
          <w:szCs w:val="32"/>
        </w:rPr>
        <w:br/>
      </w:r>
      <w:r w:rsidRPr="000D35F2">
        <w:rPr>
          <w:sz w:val="32"/>
          <w:szCs w:val="32"/>
        </w:rPr>
        <w:br/>
      </w:r>
      <w:r>
        <w:rPr>
          <w:sz w:val="32"/>
          <w:szCs w:val="32"/>
        </w:rPr>
        <w:t>-</w:t>
      </w:r>
      <w:r w:rsidRPr="000D35F2">
        <w:rPr>
          <w:sz w:val="32"/>
          <w:szCs w:val="32"/>
        </w:rPr>
        <w:t>Tableau Enhancements: Add more sophisticated filters, drill-down capabilities, and narrative elements to Tableau dashboards.</w:t>
      </w:r>
      <w:r w:rsidRPr="000D35F2">
        <w:rPr>
          <w:sz w:val="32"/>
          <w:szCs w:val="32"/>
        </w:rPr>
        <w:br/>
      </w:r>
      <w:r w:rsidRPr="000D35F2">
        <w:rPr>
          <w:sz w:val="32"/>
          <w:szCs w:val="32"/>
        </w:rPr>
        <w:br/>
      </w:r>
      <w:r>
        <w:rPr>
          <w:sz w:val="32"/>
          <w:szCs w:val="32"/>
        </w:rPr>
        <w:t>-</w:t>
      </w:r>
      <w:r w:rsidRPr="000D35F2">
        <w:rPr>
          <w:sz w:val="32"/>
          <w:szCs w:val="32"/>
        </w:rPr>
        <w:t>ERP Integration: For a unified data environment that improves data governance and accuracy, make sure all BI tools are linked to Blastrac's ERP and CRM systems.</w:t>
      </w:r>
    </w:p>
    <w:p w:rsidR="0018736A" w:rsidP="000D35F2" w:rsidRDefault="0018736A" w14:paraId="030751C9" w14:textId="77777777">
      <w:pPr>
        <w:rPr>
          <w:sz w:val="32"/>
          <w:szCs w:val="32"/>
        </w:rPr>
      </w:pPr>
    </w:p>
    <w:p w:rsidR="0018736A" w:rsidP="000D35F2" w:rsidRDefault="00977386" w14:paraId="27A5DED6" w14:textId="7C2DA437">
      <w:pPr>
        <w:rPr>
          <w:sz w:val="32"/>
          <w:szCs w:val="32"/>
        </w:rPr>
      </w:pPr>
      <w:r>
        <w:rPr>
          <w:sz w:val="32"/>
          <w:szCs w:val="32"/>
        </w:rPr>
        <w:t>CONCLUSION</w:t>
      </w:r>
    </w:p>
    <w:p w:rsidRPr="00F60B0C" w:rsidR="00F60B0C" w:rsidP="00F60B0C" w:rsidRDefault="00F60B0C" w14:paraId="35A39D83" w14:textId="19B23ED2">
      <w:pPr>
        <w:rPr>
          <w:sz w:val="32"/>
          <w:szCs w:val="32"/>
        </w:rPr>
      </w:pPr>
      <w:r w:rsidRPr="7AE53955">
        <w:rPr>
          <w:sz w:val="32"/>
          <w:szCs w:val="32"/>
        </w:rPr>
        <w:t xml:space="preserve">Blastrac's problems with fragmented data, ineffective manual reporting, and a lack of real-time insights were effectively resolved by using Tableau as a data </w:t>
      </w:r>
      <w:r w:rsidRPr="7AE53955" w:rsidR="00BA513D">
        <w:rPr>
          <w:sz w:val="32"/>
          <w:szCs w:val="32"/>
        </w:rPr>
        <w:t>visualization</w:t>
      </w:r>
      <w:r w:rsidRPr="7AE53955">
        <w:rPr>
          <w:sz w:val="32"/>
          <w:szCs w:val="32"/>
        </w:rPr>
        <w:t xml:space="preserve"> tool. This led to considerable cost savings, quicker decision-making, and enhanced operational performance. While the possible integration of </w:t>
      </w:r>
      <w:proofErr w:type="spellStart"/>
      <w:r w:rsidRPr="7AE53955">
        <w:rPr>
          <w:sz w:val="32"/>
          <w:szCs w:val="32"/>
        </w:rPr>
        <w:t>IVaaS</w:t>
      </w:r>
      <w:proofErr w:type="spellEnd"/>
      <w:r w:rsidRPr="7AE53955">
        <w:rPr>
          <w:sz w:val="32"/>
          <w:szCs w:val="32"/>
        </w:rPr>
        <w:t xml:space="preserve"> provides future flexibility for on-demand analytics demands, the implementation of cloud infrastructure further improved accessibility and scalability. Blastrac has built a solid foundation for data-driven decision-making and long-term competitive advantage in today's fast-paced business </w:t>
      </w:r>
      <w:r w:rsidRPr="7AE53955">
        <w:rPr>
          <w:sz w:val="32"/>
          <w:szCs w:val="32"/>
        </w:rPr>
        <w:t xml:space="preserve">environment by </w:t>
      </w:r>
      <w:r w:rsidRPr="7AE53955" w:rsidR="0606E087">
        <w:rPr>
          <w:sz w:val="32"/>
          <w:szCs w:val="32"/>
        </w:rPr>
        <w:t>utilizing</w:t>
      </w:r>
      <w:r w:rsidRPr="7AE53955">
        <w:rPr>
          <w:sz w:val="32"/>
          <w:szCs w:val="32"/>
        </w:rPr>
        <w:t xml:space="preserve"> the Balanced Scorecard framework to match data insights with business objectives and investigating cutting-edge BI tools and AI-powered solutions like predictive analytics.</w:t>
      </w:r>
    </w:p>
    <w:p w:rsidR="00D91F9E" w:rsidP="000D35F2" w:rsidRDefault="00D91F9E" w14:paraId="5FDACF99" w14:textId="77777777">
      <w:pPr>
        <w:rPr>
          <w:sz w:val="32"/>
          <w:szCs w:val="32"/>
        </w:rPr>
      </w:pPr>
    </w:p>
    <w:p w:rsidRPr="000D35F2" w:rsidR="00977386" w:rsidP="000D35F2" w:rsidRDefault="00977386" w14:paraId="274242E3" w14:textId="77777777">
      <w:pPr>
        <w:rPr>
          <w:sz w:val="32"/>
          <w:szCs w:val="32"/>
        </w:rPr>
      </w:pPr>
    </w:p>
    <w:p w:rsidR="000D35F2" w:rsidP="002F0E53" w:rsidRDefault="000D35F2" w14:paraId="37A0B714" w14:textId="77777777">
      <w:pPr>
        <w:rPr>
          <w:sz w:val="32"/>
          <w:szCs w:val="32"/>
        </w:rPr>
      </w:pPr>
    </w:p>
    <w:p w:rsidR="001366DF" w:rsidP="002F0E53" w:rsidRDefault="001366DF" w14:paraId="30CE1647" w14:textId="77777777">
      <w:pPr>
        <w:rPr>
          <w:sz w:val="32"/>
          <w:szCs w:val="32"/>
        </w:rPr>
      </w:pPr>
    </w:p>
    <w:p w:rsidRPr="002F0E53" w:rsidR="002B0414" w:rsidP="002F0E53" w:rsidRDefault="002B0414" w14:paraId="6006D1EF" w14:textId="77777777">
      <w:pPr>
        <w:rPr>
          <w:sz w:val="32"/>
          <w:szCs w:val="32"/>
        </w:rPr>
      </w:pPr>
    </w:p>
    <w:p w:rsidRPr="00DD3E7C" w:rsidR="00DB1794" w:rsidP="00DD3E7C" w:rsidRDefault="00DB1794" w14:paraId="22D43C6B" w14:textId="77777777">
      <w:pPr>
        <w:rPr>
          <w:sz w:val="32"/>
          <w:szCs w:val="32"/>
        </w:rPr>
      </w:pPr>
    </w:p>
    <w:p w:rsidRPr="00CC25A8" w:rsidR="00CC25A8" w:rsidP="00CC25A8" w:rsidRDefault="00CC25A8" w14:paraId="27A7BE1F" w14:textId="453D90D5">
      <w:pPr>
        <w:rPr>
          <w:sz w:val="28"/>
          <w:szCs w:val="28"/>
        </w:rPr>
      </w:pPr>
    </w:p>
    <w:p w:rsidRPr="004F0DA6" w:rsidR="00F12C88" w:rsidP="00F12C88" w:rsidRDefault="00F12C88" w14:paraId="0986030C" w14:textId="78789F16">
      <w:pPr>
        <w:pStyle w:val="ListParagraph"/>
        <w:rPr>
          <w:sz w:val="28"/>
          <w:szCs w:val="28"/>
        </w:rPr>
      </w:pPr>
    </w:p>
    <w:sectPr w:rsidRPr="004F0DA6" w:rsidR="00F12C8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50D7" w:rsidP="00616F0D" w:rsidRDefault="005350D7" w14:paraId="16E0516D" w14:textId="77777777">
      <w:pPr>
        <w:spacing w:after="0" w:line="240" w:lineRule="auto"/>
      </w:pPr>
      <w:r>
        <w:separator/>
      </w:r>
    </w:p>
  </w:endnote>
  <w:endnote w:type="continuationSeparator" w:id="0">
    <w:p w:rsidR="005350D7" w:rsidP="00616F0D" w:rsidRDefault="005350D7" w14:paraId="4540442D" w14:textId="77777777">
      <w:pPr>
        <w:spacing w:after="0" w:line="240" w:lineRule="auto"/>
      </w:pPr>
      <w:r>
        <w:continuationSeparator/>
      </w:r>
    </w:p>
  </w:endnote>
  <w:endnote w:type="continuationNotice" w:id="1">
    <w:p w:rsidR="005350D7" w:rsidRDefault="005350D7" w14:paraId="695A08D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50D7" w:rsidP="00616F0D" w:rsidRDefault="005350D7" w14:paraId="7D5F005B" w14:textId="77777777">
      <w:pPr>
        <w:spacing w:after="0" w:line="240" w:lineRule="auto"/>
      </w:pPr>
      <w:r>
        <w:separator/>
      </w:r>
    </w:p>
  </w:footnote>
  <w:footnote w:type="continuationSeparator" w:id="0">
    <w:p w:rsidR="005350D7" w:rsidP="00616F0D" w:rsidRDefault="005350D7" w14:paraId="785F6C2C" w14:textId="77777777">
      <w:pPr>
        <w:spacing w:after="0" w:line="240" w:lineRule="auto"/>
      </w:pPr>
      <w:r>
        <w:continuationSeparator/>
      </w:r>
    </w:p>
  </w:footnote>
  <w:footnote w:type="continuationNotice" w:id="1">
    <w:p w:rsidR="005350D7" w:rsidRDefault="005350D7" w14:paraId="63786676"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1699"/>
    <w:multiLevelType w:val="hybridMultilevel"/>
    <w:tmpl w:val="2F2270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D17414A"/>
    <w:multiLevelType w:val="multilevel"/>
    <w:tmpl w:val="00342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3B7655B"/>
    <w:multiLevelType w:val="hybridMultilevel"/>
    <w:tmpl w:val="403CA3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AF6511A"/>
    <w:multiLevelType w:val="hybridMultilevel"/>
    <w:tmpl w:val="271A8D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91E487A"/>
    <w:multiLevelType w:val="hybridMultilevel"/>
    <w:tmpl w:val="25768214"/>
    <w:lvl w:ilvl="0" w:tplc="A1EEA6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754FAF"/>
    <w:multiLevelType w:val="hybridMultilevel"/>
    <w:tmpl w:val="BBC616CC"/>
    <w:lvl w:ilvl="0" w:tplc="04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6" w15:restartNumberingAfterBreak="0">
    <w:nsid w:val="4DB309B2"/>
    <w:multiLevelType w:val="hybridMultilevel"/>
    <w:tmpl w:val="DF6CE146"/>
    <w:lvl w:ilvl="0" w:tplc="B14C21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C51A0"/>
    <w:multiLevelType w:val="multilevel"/>
    <w:tmpl w:val="77C89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E2A33"/>
    <w:multiLevelType w:val="multilevel"/>
    <w:tmpl w:val="26561E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2A90847"/>
    <w:multiLevelType w:val="multilevel"/>
    <w:tmpl w:val="6FAEEEAA"/>
    <w:lvl w:ilvl="0">
      <w:start w:val="1"/>
      <w:numFmt w:val="bullet"/>
      <w:lvlText w:val=""/>
      <w:lvlJc w:val="left"/>
      <w:pPr>
        <w:tabs>
          <w:tab w:val="num" w:pos="720"/>
        </w:tabs>
        <w:ind w:left="720" w:hanging="360"/>
      </w:pPr>
      <w:rPr>
        <w:rFonts w:hint="default" w:ascii="Symbol" w:hAnsi="Symbol"/>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F693DBB"/>
    <w:multiLevelType w:val="hybridMultilevel"/>
    <w:tmpl w:val="D9703B08"/>
    <w:lvl w:ilvl="0" w:tplc="FF502D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111337">
    <w:abstractNumId w:val="6"/>
  </w:num>
  <w:num w:numId="2" w16cid:durableId="1703750698">
    <w:abstractNumId w:val="10"/>
  </w:num>
  <w:num w:numId="3" w16cid:durableId="70472100">
    <w:abstractNumId w:val="4"/>
  </w:num>
  <w:num w:numId="4" w16cid:durableId="1993754559">
    <w:abstractNumId w:val="9"/>
  </w:num>
  <w:num w:numId="5" w16cid:durableId="1227230245">
    <w:abstractNumId w:val="1"/>
  </w:num>
  <w:num w:numId="6" w16cid:durableId="873883860">
    <w:abstractNumId w:val="8"/>
  </w:num>
  <w:num w:numId="7" w16cid:durableId="1223368516">
    <w:abstractNumId w:val="7"/>
  </w:num>
  <w:num w:numId="8" w16cid:durableId="1055735228">
    <w:abstractNumId w:val="2"/>
  </w:num>
  <w:num w:numId="9" w16cid:durableId="1063023186">
    <w:abstractNumId w:val="0"/>
  </w:num>
  <w:num w:numId="10" w16cid:durableId="923801355">
    <w:abstractNumId w:val="3"/>
  </w:num>
  <w:num w:numId="11" w16cid:durableId="75728766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1CBC"/>
    <w:rsid w:val="00012363"/>
    <w:rsid w:val="00025D30"/>
    <w:rsid w:val="00027C56"/>
    <w:rsid w:val="00040E96"/>
    <w:rsid w:val="000562F7"/>
    <w:rsid w:val="00071176"/>
    <w:rsid w:val="00083732"/>
    <w:rsid w:val="000B041B"/>
    <w:rsid w:val="000D35F2"/>
    <w:rsid w:val="000E36E6"/>
    <w:rsid w:val="000F0ABC"/>
    <w:rsid w:val="001305B4"/>
    <w:rsid w:val="00130D44"/>
    <w:rsid w:val="001366DF"/>
    <w:rsid w:val="00154B16"/>
    <w:rsid w:val="00171F1E"/>
    <w:rsid w:val="00172020"/>
    <w:rsid w:val="00176F1E"/>
    <w:rsid w:val="00185D99"/>
    <w:rsid w:val="001868F0"/>
    <w:rsid w:val="0018736A"/>
    <w:rsid w:val="001B41DB"/>
    <w:rsid w:val="001B4D5A"/>
    <w:rsid w:val="001C0CC3"/>
    <w:rsid w:val="001F6F9B"/>
    <w:rsid w:val="00235B33"/>
    <w:rsid w:val="002478F9"/>
    <w:rsid w:val="00247A61"/>
    <w:rsid w:val="00254DC9"/>
    <w:rsid w:val="00263408"/>
    <w:rsid w:val="0026604A"/>
    <w:rsid w:val="0028248D"/>
    <w:rsid w:val="00285187"/>
    <w:rsid w:val="0028528F"/>
    <w:rsid w:val="00293516"/>
    <w:rsid w:val="00297347"/>
    <w:rsid w:val="002B0414"/>
    <w:rsid w:val="002B3297"/>
    <w:rsid w:val="002B6F43"/>
    <w:rsid w:val="002D58C3"/>
    <w:rsid w:val="002E1D01"/>
    <w:rsid w:val="002E4978"/>
    <w:rsid w:val="002F0E53"/>
    <w:rsid w:val="00302354"/>
    <w:rsid w:val="00302620"/>
    <w:rsid w:val="0031554D"/>
    <w:rsid w:val="00326DF3"/>
    <w:rsid w:val="003813A3"/>
    <w:rsid w:val="003874B2"/>
    <w:rsid w:val="00390FD7"/>
    <w:rsid w:val="003A5BFE"/>
    <w:rsid w:val="003B7893"/>
    <w:rsid w:val="003C4A94"/>
    <w:rsid w:val="003E304F"/>
    <w:rsid w:val="003F033A"/>
    <w:rsid w:val="004323ED"/>
    <w:rsid w:val="004359B2"/>
    <w:rsid w:val="00436B96"/>
    <w:rsid w:val="00446399"/>
    <w:rsid w:val="004463DD"/>
    <w:rsid w:val="00455ED6"/>
    <w:rsid w:val="00465626"/>
    <w:rsid w:val="004726FA"/>
    <w:rsid w:val="004E7194"/>
    <w:rsid w:val="004E7EBB"/>
    <w:rsid w:val="004F0DA6"/>
    <w:rsid w:val="004F6549"/>
    <w:rsid w:val="0050057C"/>
    <w:rsid w:val="00500DDE"/>
    <w:rsid w:val="00501200"/>
    <w:rsid w:val="005248F1"/>
    <w:rsid w:val="00534E4F"/>
    <w:rsid w:val="005350D7"/>
    <w:rsid w:val="00543BBE"/>
    <w:rsid w:val="005A5ABB"/>
    <w:rsid w:val="005A750D"/>
    <w:rsid w:val="005C64F0"/>
    <w:rsid w:val="005E48BC"/>
    <w:rsid w:val="005E70A2"/>
    <w:rsid w:val="005F2A38"/>
    <w:rsid w:val="005F6B95"/>
    <w:rsid w:val="005F7284"/>
    <w:rsid w:val="006041D8"/>
    <w:rsid w:val="00614B2B"/>
    <w:rsid w:val="00616F0D"/>
    <w:rsid w:val="006321D1"/>
    <w:rsid w:val="00657080"/>
    <w:rsid w:val="00662C91"/>
    <w:rsid w:val="00671D96"/>
    <w:rsid w:val="0068032D"/>
    <w:rsid w:val="0068081F"/>
    <w:rsid w:val="006A43A8"/>
    <w:rsid w:val="006B1CBC"/>
    <w:rsid w:val="006B343A"/>
    <w:rsid w:val="006C23B3"/>
    <w:rsid w:val="006C5D28"/>
    <w:rsid w:val="006E44DC"/>
    <w:rsid w:val="006E760D"/>
    <w:rsid w:val="006E7742"/>
    <w:rsid w:val="006F3B25"/>
    <w:rsid w:val="00701010"/>
    <w:rsid w:val="007115D5"/>
    <w:rsid w:val="007274D1"/>
    <w:rsid w:val="00737499"/>
    <w:rsid w:val="007559F3"/>
    <w:rsid w:val="00766F43"/>
    <w:rsid w:val="0077411F"/>
    <w:rsid w:val="00790AF0"/>
    <w:rsid w:val="00796258"/>
    <w:rsid w:val="007C35E4"/>
    <w:rsid w:val="007C7639"/>
    <w:rsid w:val="007F16E8"/>
    <w:rsid w:val="008025F7"/>
    <w:rsid w:val="00807CEE"/>
    <w:rsid w:val="00810605"/>
    <w:rsid w:val="00820E24"/>
    <w:rsid w:val="00834345"/>
    <w:rsid w:val="00840437"/>
    <w:rsid w:val="0085310E"/>
    <w:rsid w:val="0086097B"/>
    <w:rsid w:val="00860C54"/>
    <w:rsid w:val="00895B84"/>
    <w:rsid w:val="008C6C59"/>
    <w:rsid w:val="008D4696"/>
    <w:rsid w:val="008E3803"/>
    <w:rsid w:val="008F0670"/>
    <w:rsid w:val="0091731E"/>
    <w:rsid w:val="00931812"/>
    <w:rsid w:val="009319AD"/>
    <w:rsid w:val="00932E1A"/>
    <w:rsid w:val="00944BEB"/>
    <w:rsid w:val="00951698"/>
    <w:rsid w:val="0095458D"/>
    <w:rsid w:val="00956756"/>
    <w:rsid w:val="009745FA"/>
    <w:rsid w:val="00977386"/>
    <w:rsid w:val="009A50E8"/>
    <w:rsid w:val="009A6202"/>
    <w:rsid w:val="009C1EC5"/>
    <w:rsid w:val="009C6F19"/>
    <w:rsid w:val="009D7BA5"/>
    <w:rsid w:val="009E191E"/>
    <w:rsid w:val="00A01AB1"/>
    <w:rsid w:val="00A02C7D"/>
    <w:rsid w:val="00A16C1A"/>
    <w:rsid w:val="00A2498E"/>
    <w:rsid w:val="00A42B74"/>
    <w:rsid w:val="00A5591C"/>
    <w:rsid w:val="00A70741"/>
    <w:rsid w:val="00A725C3"/>
    <w:rsid w:val="00AB4B27"/>
    <w:rsid w:val="00AE17C5"/>
    <w:rsid w:val="00AE5A93"/>
    <w:rsid w:val="00B33FB1"/>
    <w:rsid w:val="00B47939"/>
    <w:rsid w:val="00B52A14"/>
    <w:rsid w:val="00B70500"/>
    <w:rsid w:val="00B77610"/>
    <w:rsid w:val="00B912B2"/>
    <w:rsid w:val="00B9292F"/>
    <w:rsid w:val="00BA513D"/>
    <w:rsid w:val="00BA595C"/>
    <w:rsid w:val="00BA6885"/>
    <w:rsid w:val="00BD181E"/>
    <w:rsid w:val="00BD4B70"/>
    <w:rsid w:val="00BD6375"/>
    <w:rsid w:val="00BE051A"/>
    <w:rsid w:val="00BE76D8"/>
    <w:rsid w:val="00BF45E9"/>
    <w:rsid w:val="00BF58F1"/>
    <w:rsid w:val="00C12678"/>
    <w:rsid w:val="00C25800"/>
    <w:rsid w:val="00C51806"/>
    <w:rsid w:val="00C6452C"/>
    <w:rsid w:val="00C835BA"/>
    <w:rsid w:val="00C96EBD"/>
    <w:rsid w:val="00CA24B0"/>
    <w:rsid w:val="00CC25A8"/>
    <w:rsid w:val="00CE288D"/>
    <w:rsid w:val="00CE4AEA"/>
    <w:rsid w:val="00CF3689"/>
    <w:rsid w:val="00D238D5"/>
    <w:rsid w:val="00D368BE"/>
    <w:rsid w:val="00D6100B"/>
    <w:rsid w:val="00D61936"/>
    <w:rsid w:val="00D665A2"/>
    <w:rsid w:val="00D91F9E"/>
    <w:rsid w:val="00D93B31"/>
    <w:rsid w:val="00D97A6C"/>
    <w:rsid w:val="00DA1515"/>
    <w:rsid w:val="00DA2908"/>
    <w:rsid w:val="00DB1794"/>
    <w:rsid w:val="00DC1647"/>
    <w:rsid w:val="00DC41CE"/>
    <w:rsid w:val="00DD3E7C"/>
    <w:rsid w:val="00DD72EA"/>
    <w:rsid w:val="00DD7FAD"/>
    <w:rsid w:val="00DF786B"/>
    <w:rsid w:val="00E114D0"/>
    <w:rsid w:val="00E4730C"/>
    <w:rsid w:val="00E64617"/>
    <w:rsid w:val="00E64D91"/>
    <w:rsid w:val="00E65619"/>
    <w:rsid w:val="00E6568F"/>
    <w:rsid w:val="00E6747B"/>
    <w:rsid w:val="00E91F4A"/>
    <w:rsid w:val="00EA03C1"/>
    <w:rsid w:val="00EA635B"/>
    <w:rsid w:val="00ED3B14"/>
    <w:rsid w:val="00ED792B"/>
    <w:rsid w:val="00EE7F32"/>
    <w:rsid w:val="00EF2A3D"/>
    <w:rsid w:val="00EF2EB4"/>
    <w:rsid w:val="00F02D5A"/>
    <w:rsid w:val="00F0576E"/>
    <w:rsid w:val="00F0614C"/>
    <w:rsid w:val="00F12C88"/>
    <w:rsid w:val="00F13BDA"/>
    <w:rsid w:val="00F2132C"/>
    <w:rsid w:val="00F241C3"/>
    <w:rsid w:val="00F4568E"/>
    <w:rsid w:val="00F5014D"/>
    <w:rsid w:val="00F511DA"/>
    <w:rsid w:val="00F51986"/>
    <w:rsid w:val="00F54D5D"/>
    <w:rsid w:val="00F60B0C"/>
    <w:rsid w:val="00F663B0"/>
    <w:rsid w:val="00F83C95"/>
    <w:rsid w:val="00F8794A"/>
    <w:rsid w:val="00FD6580"/>
    <w:rsid w:val="00FE2394"/>
    <w:rsid w:val="00FE35FB"/>
    <w:rsid w:val="00FF4638"/>
    <w:rsid w:val="00FF6443"/>
    <w:rsid w:val="044FD2FB"/>
    <w:rsid w:val="052F6593"/>
    <w:rsid w:val="0606E087"/>
    <w:rsid w:val="07DB38A6"/>
    <w:rsid w:val="0A7EC9E9"/>
    <w:rsid w:val="0CB730EC"/>
    <w:rsid w:val="0E21EF13"/>
    <w:rsid w:val="0FF91479"/>
    <w:rsid w:val="1440E73D"/>
    <w:rsid w:val="1534B872"/>
    <w:rsid w:val="180E5982"/>
    <w:rsid w:val="18CDC42E"/>
    <w:rsid w:val="20B9AEDE"/>
    <w:rsid w:val="252BF556"/>
    <w:rsid w:val="26C8DCEE"/>
    <w:rsid w:val="280A0723"/>
    <w:rsid w:val="308743A8"/>
    <w:rsid w:val="3202C449"/>
    <w:rsid w:val="348CFB4F"/>
    <w:rsid w:val="35576D33"/>
    <w:rsid w:val="35F39874"/>
    <w:rsid w:val="3B729C4C"/>
    <w:rsid w:val="3F961FF8"/>
    <w:rsid w:val="3FC734C2"/>
    <w:rsid w:val="44466F83"/>
    <w:rsid w:val="4BCE2567"/>
    <w:rsid w:val="4DA6D480"/>
    <w:rsid w:val="4EF56DED"/>
    <w:rsid w:val="553A00E2"/>
    <w:rsid w:val="593F704E"/>
    <w:rsid w:val="5AF58241"/>
    <w:rsid w:val="5B01FF2B"/>
    <w:rsid w:val="6134152F"/>
    <w:rsid w:val="61587E50"/>
    <w:rsid w:val="667A7116"/>
    <w:rsid w:val="66FDF39B"/>
    <w:rsid w:val="6796D0CC"/>
    <w:rsid w:val="68F5928E"/>
    <w:rsid w:val="695CA9E0"/>
    <w:rsid w:val="69E41CC2"/>
    <w:rsid w:val="6E41BA63"/>
    <w:rsid w:val="719929DC"/>
    <w:rsid w:val="71EA1FD2"/>
    <w:rsid w:val="7382990A"/>
    <w:rsid w:val="7698DA1B"/>
    <w:rsid w:val="76CBE418"/>
    <w:rsid w:val="77C20ED3"/>
    <w:rsid w:val="7AE53955"/>
    <w:rsid w:val="7B7A14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C3C5D"/>
  <w15:chartTrackingRefBased/>
  <w15:docId w15:val="{8E39F2A9-8735-4074-A5D2-B66CF5E47F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B1CBC"/>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6B1CBC"/>
    <w:pPr>
      <w:keepNext/>
      <w:keepLines/>
      <w:spacing w:before="160" w:after="80"/>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B1CB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B1CB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B1CB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B1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CB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1CBC"/>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rsid w:val="006B1CBC"/>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semiHidden/>
    <w:rsid w:val="006B1CBC"/>
    <w:rPr>
      <w:rFonts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6B1CBC"/>
    <w:rPr>
      <w:rFonts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6B1CBC"/>
    <w:rPr>
      <w:rFonts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6B1CB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B1CB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B1CB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B1CBC"/>
    <w:rPr>
      <w:rFonts w:eastAsiaTheme="majorEastAsia" w:cstheme="majorBidi"/>
      <w:color w:val="272727" w:themeColor="text1" w:themeTint="D8"/>
    </w:rPr>
  </w:style>
  <w:style w:type="paragraph" w:styleId="Title">
    <w:name w:val="Title"/>
    <w:basedOn w:val="Normal"/>
    <w:next w:val="Normal"/>
    <w:link w:val="TitleChar"/>
    <w:uiPriority w:val="10"/>
    <w:qFormat/>
    <w:rsid w:val="006B1CB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B1CB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B1CBC"/>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B1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CBC"/>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6B1CBC"/>
    <w:rPr>
      <w:i/>
      <w:iCs/>
      <w:color w:val="404040" w:themeColor="text1" w:themeTint="BF"/>
    </w:rPr>
  </w:style>
  <w:style w:type="paragraph" w:styleId="ListParagraph">
    <w:name w:val="List Paragraph"/>
    <w:basedOn w:val="Normal"/>
    <w:uiPriority w:val="34"/>
    <w:qFormat/>
    <w:rsid w:val="006B1CBC"/>
    <w:pPr>
      <w:ind w:left="720"/>
      <w:contextualSpacing/>
    </w:pPr>
  </w:style>
  <w:style w:type="character" w:styleId="IntenseEmphasis">
    <w:name w:val="Intense Emphasis"/>
    <w:basedOn w:val="DefaultParagraphFont"/>
    <w:uiPriority w:val="21"/>
    <w:qFormat/>
    <w:rsid w:val="006B1CBC"/>
    <w:rPr>
      <w:i/>
      <w:iCs/>
      <w:color w:val="365F91" w:themeColor="accent1" w:themeShade="BF"/>
    </w:rPr>
  </w:style>
  <w:style w:type="paragraph" w:styleId="IntenseQuote">
    <w:name w:val="Intense Quote"/>
    <w:basedOn w:val="Normal"/>
    <w:next w:val="Normal"/>
    <w:link w:val="IntenseQuoteChar"/>
    <w:uiPriority w:val="30"/>
    <w:qFormat/>
    <w:rsid w:val="006B1CBC"/>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IntenseQuoteChar" w:customStyle="1">
    <w:name w:val="Intense Quote Char"/>
    <w:basedOn w:val="DefaultParagraphFont"/>
    <w:link w:val="IntenseQuote"/>
    <w:uiPriority w:val="30"/>
    <w:rsid w:val="006B1CBC"/>
    <w:rPr>
      <w:i/>
      <w:iCs/>
      <w:color w:val="365F91" w:themeColor="accent1" w:themeShade="BF"/>
    </w:rPr>
  </w:style>
  <w:style w:type="character" w:styleId="IntenseReference">
    <w:name w:val="Intense Reference"/>
    <w:basedOn w:val="DefaultParagraphFont"/>
    <w:uiPriority w:val="32"/>
    <w:qFormat/>
    <w:rsid w:val="006B1CBC"/>
    <w:rPr>
      <w:b/>
      <w:bCs/>
      <w:smallCaps/>
      <w:color w:val="365F91" w:themeColor="accent1" w:themeShade="BF"/>
      <w:spacing w:val="5"/>
    </w:rPr>
  </w:style>
  <w:style w:type="paragraph" w:styleId="Header">
    <w:name w:val="header"/>
    <w:basedOn w:val="Normal"/>
    <w:link w:val="HeaderChar"/>
    <w:uiPriority w:val="99"/>
    <w:unhideWhenUsed/>
    <w:rsid w:val="00616F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616F0D"/>
  </w:style>
  <w:style w:type="paragraph" w:styleId="Footer">
    <w:name w:val="footer"/>
    <w:basedOn w:val="Normal"/>
    <w:link w:val="FooterChar"/>
    <w:uiPriority w:val="99"/>
    <w:unhideWhenUsed/>
    <w:rsid w:val="00616F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61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1714">
      <w:bodyDiv w:val="1"/>
      <w:marLeft w:val="0"/>
      <w:marRight w:val="0"/>
      <w:marTop w:val="0"/>
      <w:marBottom w:val="0"/>
      <w:divBdr>
        <w:top w:val="none" w:sz="0" w:space="0" w:color="auto"/>
        <w:left w:val="none" w:sz="0" w:space="0" w:color="auto"/>
        <w:bottom w:val="none" w:sz="0" w:space="0" w:color="auto"/>
        <w:right w:val="none" w:sz="0" w:space="0" w:color="auto"/>
      </w:divBdr>
    </w:div>
    <w:div w:id="180825168">
      <w:bodyDiv w:val="1"/>
      <w:marLeft w:val="0"/>
      <w:marRight w:val="0"/>
      <w:marTop w:val="0"/>
      <w:marBottom w:val="0"/>
      <w:divBdr>
        <w:top w:val="none" w:sz="0" w:space="0" w:color="auto"/>
        <w:left w:val="none" w:sz="0" w:space="0" w:color="auto"/>
        <w:bottom w:val="none" w:sz="0" w:space="0" w:color="auto"/>
        <w:right w:val="none" w:sz="0" w:space="0" w:color="auto"/>
      </w:divBdr>
    </w:div>
    <w:div w:id="192109131">
      <w:bodyDiv w:val="1"/>
      <w:marLeft w:val="0"/>
      <w:marRight w:val="0"/>
      <w:marTop w:val="0"/>
      <w:marBottom w:val="0"/>
      <w:divBdr>
        <w:top w:val="none" w:sz="0" w:space="0" w:color="auto"/>
        <w:left w:val="none" w:sz="0" w:space="0" w:color="auto"/>
        <w:bottom w:val="none" w:sz="0" w:space="0" w:color="auto"/>
        <w:right w:val="none" w:sz="0" w:space="0" w:color="auto"/>
      </w:divBdr>
    </w:div>
    <w:div w:id="215120545">
      <w:bodyDiv w:val="1"/>
      <w:marLeft w:val="0"/>
      <w:marRight w:val="0"/>
      <w:marTop w:val="0"/>
      <w:marBottom w:val="0"/>
      <w:divBdr>
        <w:top w:val="none" w:sz="0" w:space="0" w:color="auto"/>
        <w:left w:val="none" w:sz="0" w:space="0" w:color="auto"/>
        <w:bottom w:val="none" w:sz="0" w:space="0" w:color="auto"/>
        <w:right w:val="none" w:sz="0" w:space="0" w:color="auto"/>
      </w:divBdr>
    </w:div>
    <w:div w:id="400715466">
      <w:bodyDiv w:val="1"/>
      <w:marLeft w:val="0"/>
      <w:marRight w:val="0"/>
      <w:marTop w:val="0"/>
      <w:marBottom w:val="0"/>
      <w:divBdr>
        <w:top w:val="none" w:sz="0" w:space="0" w:color="auto"/>
        <w:left w:val="none" w:sz="0" w:space="0" w:color="auto"/>
        <w:bottom w:val="none" w:sz="0" w:space="0" w:color="auto"/>
        <w:right w:val="none" w:sz="0" w:space="0" w:color="auto"/>
      </w:divBdr>
    </w:div>
    <w:div w:id="441808757">
      <w:bodyDiv w:val="1"/>
      <w:marLeft w:val="0"/>
      <w:marRight w:val="0"/>
      <w:marTop w:val="0"/>
      <w:marBottom w:val="0"/>
      <w:divBdr>
        <w:top w:val="none" w:sz="0" w:space="0" w:color="auto"/>
        <w:left w:val="none" w:sz="0" w:space="0" w:color="auto"/>
        <w:bottom w:val="none" w:sz="0" w:space="0" w:color="auto"/>
        <w:right w:val="none" w:sz="0" w:space="0" w:color="auto"/>
      </w:divBdr>
    </w:div>
    <w:div w:id="489908337">
      <w:bodyDiv w:val="1"/>
      <w:marLeft w:val="0"/>
      <w:marRight w:val="0"/>
      <w:marTop w:val="0"/>
      <w:marBottom w:val="0"/>
      <w:divBdr>
        <w:top w:val="none" w:sz="0" w:space="0" w:color="auto"/>
        <w:left w:val="none" w:sz="0" w:space="0" w:color="auto"/>
        <w:bottom w:val="none" w:sz="0" w:space="0" w:color="auto"/>
        <w:right w:val="none" w:sz="0" w:space="0" w:color="auto"/>
      </w:divBdr>
    </w:div>
    <w:div w:id="502359988">
      <w:bodyDiv w:val="1"/>
      <w:marLeft w:val="0"/>
      <w:marRight w:val="0"/>
      <w:marTop w:val="0"/>
      <w:marBottom w:val="0"/>
      <w:divBdr>
        <w:top w:val="none" w:sz="0" w:space="0" w:color="auto"/>
        <w:left w:val="none" w:sz="0" w:space="0" w:color="auto"/>
        <w:bottom w:val="none" w:sz="0" w:space="0" w:color="auto"/>
        <w:right w:val="none" w:sz="0" w:space="0" w:color="auto"/>
      </w:divBdr>
    </w:div>
    <w:div w:id="559286680">
      <w:bodyDiv w:val="1"/>
      <w:marLeft w:val="0"/>
      <w:marRight w:val="0"/>
      <w:marTop w:val="0"/>
      <w:marBottom w:val="0"/>
      <w:divBdr>
        <w:top w:val="none" w:sz="0" w:space="0" w:color="auto"/>
        <w:left w:val="none" w:sz="0" w:space="0" w:color="auto"/>
        <w:bottom w:val="none" w:sz="0" w:space="0" w:color="auto"/>
        <w:right w:val="none" w:sz="0" w:space="0" w:color="auto"/>
      </w:divBdr>
    </w:div>
    <w:div w:id="566231873">
      <w:bodyDiv w:val="1"/>
      <w:marLeft w:val="0"/>
      <w:marRight w:val="0"/>
      <w:marTop w:val="0"/>
      <w:marBottom w:val="0"/>
      <w:divBdr>
        <w:top w:val="none" w:sz="0" w:space="0" w:color="auto"/>
        <w:left w:val="none" w:sz="0" w:space="0" w:color="auto"/>
        <w:bottom w:val="none" w:sz="0" w:space="0" w:color="auto"/>
        <w:right w:val="none" w:sz="0" w:space="0" w:color="auto"/>
      </w:divBdr>
    </w:div>
    <w:div w:id="608312986">
      <w:bodyDiv w:val="1"/>
      <w:marLeft w:val="0"/>
      <w:marRight w:val="0"/>
      <w:marTop w:val="0"/>
      <w:marBottom w:val="0"/>
      <w:divBdr>
        <w:top w:val="none" w:sz="0" w:space="0" w:color="auto"/>
        <w:left w:val="none" w:sz="0" w:space="0" w:color="auto"/>
        <w:bottom w:val="none" w:sz="0" w:space="0" w:color="auto"/>
        <w:right w:val="none" w:sz="0" w:space="0" w:color="auto"/>
      </w:divBdr>
    </w:div>
    <w:div w:id="610821532">
      <w:bodyDiv w:val="1"/>
      <w:marLeft w:val="0"/>
      <w:marRight w:val="0"/>
      <w:marTop w:val="0"/>
      <w:marBottom w:val="0"/>
      <w:divBdr>
        <w:top w:val="none" w:sz="0" w:space="0" w:color="auto"/>
        <w:left w:val="none" w:sz="0" w:space="0" w:color="auto"/>
        <w:bottom w:val="none" w:sz="0" w:space="0" w:color="auto"/>
        <w:right w:val="none" w:sz="0" w:space="0" w:color="auto"/>
      </w:divBdr>
    </w:div>
    <w:div w:id="659501634">
      <w:bodyDiv w:val="1"/>
      <w:marLeft w:val="0"/>
      <w:marRight w:val="0"/>
      <w:marTop w:val="0"/>
      <w:marBottom w:val="0"/>
      <w:divBdr>
        <w:top w:val="none" w:sz="0" w:space="0" w:color="auto"/>
        <w:left w:val="none" w:sz="0" w:space="0" w:color="auto"/>
        <w:bottom w:val="none" w:sz="0" w:space="0" w:color="auto"/>
        <w:right w:val="none" w:sz="0" w:space="0" w:color="auto"/>
      </w:divBdr>
    </w:div>
    <w:div w:id="692850009">
      <w:bodyDiv w:val="1"/>
      <w:marLeft w:val="0"/>
      <w:marRight w:val="0"/>
      <w:marTop w:val="0"/>
      <w:marBottom w:val="0"/>
      <w:divBdr>
        <w:top w:val="none" w:sz="0" w:space="0" w:color="auto"/>
        <w:left w:val="none" w:sz="0" w:space="0" w:color="auto"/>
        <w:bottom w:val="none" w:sz="0" w:space="0" w:color="auto"/>
        <w:right w:val="none" w:sz="0" w:space="0" w:color="auto"/>
      </w:divBdr>
    </w:div>
    <w:div w:id="752318088">
      <w:bodyDiv w:val="1"/>
      <w:marLeft w:val="0"/>
      <w:marRight w:val="0"/>
      <w:marTop w:val="0"/>
      <w:marBottom w:val="0"/>
      <w:divBdr>
        <w:top w:val="none" w:sz="0" w:space="0" w:color="auto"/>
        <w:left w:val="none" w:sz="0" w:space="0" w:color="auto"/>
        <w:bottom w:val="none" w:sz="0" w:space="0" w:color="auto"/>
        <w:right w:val="none" w:sz="0" w:space="0" w:color="auto"/>
      </w:divBdr>
    </w:div>
    <w:div w:id="819468105">
      <w:bodyDiv w:val="1"/>
      <w:marLeft w:val="0"/>
      <w:marRight w:val="0"/>
      <w:marTop w:val="0"/>
      <w:marBottom w:val="0"/>
      <w:divBdr>
        <w:top w:val="none" w:sz="0" w:space="0" w:color="auto"/>
        <w:left w:val="none" w:sz="0" w:space="0" w:color="auto"/>
        <w:bottom w:val="none" w:sz="0" w:space="0" w:color="auto"/>
        <w:right w:val="none" w:sz="0" w:space="0" w:color="auto"/>
      </w:divBdr>
    </w:div>
    <w:div w:id="873350059">
      <w:bodyDiv w:val="1"/>
      <w:marLeft w:val="0"/>
      <w:marRight w:val="0"/>
      <w:marTop w:val="0"/>
      <w:marBottom w:val="0"/>
      <w:divBdr>
        <w:top w:val="none" w:sz="0" w:space="0" w:color="auto"/>
        <w:left w:val="none" w:sz="0" w:space="0" w:color="auto"/>
        <w:bottom w:val="none" w:sz="0" w:space="0" w:color="auto"/>
        <w:right w:val="none" w:sz="0" w:space="0" w:color="auto"/>
      </w:divBdr>
    </w:div>
    <w:div w:id="876162824">
      <w:bodyDiv w:val="1"/>
      <w:marLeft w:val="0"/>
      <w:marRight w:val="0"/>
      <w:marTop w:val="0"/>
      <w:marBottom w:val="0"/>
      <w:divBdr>
        <w:top w:val="none" w:sz="0" w:space="0" w:color="auto"/>
        <w:left w:val="none" w:sz="0" w:space="0" w:color="auto"/>
        <w:bottom w:val="none" w:sz="0" w:space="0" w:color="auto"/>
        <w:right w:val="none" w:sz="0" w:space="0" w:color="auto"/>
      </w:divBdr>
    </w:div>
    <w:div w:id="892959650">
      <w:bodyDiv w:val="1"/>
      <w:marLeft w:val="0"/>
      <w:marRight w:val="0"/>
      <w:marTop w:val="0"/>
      <w:marBottom w:val="0"/>
      <w:divBdr>
        <w:top w:val="none" w:sz="0" w:space="0" w:color="auto"/>
        <w:left w:val="none" w:sz="0" w:space="0" w:color="auto"/>
        <w:bottom w:val="none" w:sz="0" w:space="0" w:color="auto"/>
        <w:right w:val="none" w:sz="0" w:space="0" w:color="auto"/>
      </w:divBdr>
    </w:div>
    <w:div w:id="928655239">
      <w:bodyDiv w:val="1"/>
      <w:marLeft w:val="0"/>
      <w:marRight w:val="0"/>
      <w:marTop w:val="0"/>
      <w:marBottom w:val="0"/>
      <w:divBdr>
        <w:top w:val="none" w:sz="0" w:space="0" w:color="auto"/>
        <w:left w:val="none" w:sz="0" w:space="0" w:color="auto"/>
        <w:bottom w:val="none" w:sz="0" w:space="0" w:color="auto"/>
        <w:right w:val="none" w:sz="0" w:space="0" w:color="auto"/>
      </w:divBdr>
    </w:div>
    <w:div w:id="1045376058">
      <w:bodyDiv w:val="1"/>
      <w:marLeft w:val="0"/>
      <w:marRight w:val="0"/>
      <w:marTop w:val="0"/>
      <w:marBottom w:val="0"/>
      <w:divBdr>
        <w:top w:val="none" w:sz="0" w:space="0" w:color="auto"/>
        <w:left w:val="none" w:sz="0" w:space="0" w:color="auto"/>
        <w:bottom w:val="none" w:sz="0" w:space="0" w:color="auto"/>
        <w:right w:val="none" w:sz="0" w:space="0" w:color="auto"/>
      </w:divBdr>
    </w:div>
    <w:div w:id="1076395755">
      <w:bodyDiv w:val="1"/>
      <w:marLeft w:val="0"/>
      <w:marRight w:val="0"/>
      <w:marTop w:val="0"/>
      <w:marBottom w:val="0"/>
      <w:divBdr>
        <w:top w:val="none" w:sz="0" w:space="0" w:color="auto"/>
        <w:left w:val="none" w:sz="0" w:space="0" w:color="auto"/>
        <w:bottom w:val="none" w:sz="0" w:space="0" w:color="auto"/>
        <w:right w:val="none" w:sz="0" w:space="0" w:color="auto"/>
      </w:divBdr>
    </w:div>
    <w:div w:id="1294598282">
      <w:bodyDiv w:val="1"/>
      <w:marLeft w:val="0"/>
      <w:marRight w:val="0"/>
      <w:marTop w:val="0"/>
      <w:marBottom w:val="0"/>
      <w:divBdr>
        <w:top w:val="none" w:sz="0" w:space="0" w:color="auto"/>
        <w:left w:val="none" w:sz="0" w:space="0" w:color="auto"/>
        <w:bottom w:val="none" w:sz="0" w:space="0" w:color="auto"/>
        <w:right w:val="none" w:sz="0" w:space="0" w:color="auto"/>
      </w:divBdr>
    </w:div>
    <w:div w:id="1298072005">
      <w:bodyDiv w:val="1"/>
      <w:marLeft w:val="0"/>
      <w:marRight w:val="0"/>
      <w:marTop w:val="0"/>
      <w:marBottom w:val="0"/>
      <w:divBdr>
        <w:top w:val="none" w:sz="0" w:space="0" w:color="auto"/>
        <w:left w:val="none" w:sz="0" w:space="0" w:color="auto"/>
        <w:bottom w:val="none" w:sz="0" w:space="0" w:color="auto"/>
        <w:right w:val="none" w:sz="0" w:space="0" w:color="auto"/>
      </w:divBdr>
    </w:div>
    <w:div w:id="1490056189">
      <w:bodyDiv w:val="1"/>
      <w:marLeft w:val="0"/>
      <w:marRight w:val="0"/>
      <w:marTop w:val="0"/>
      <w:marBottom w:val="0"/>
      <w:divBdr>
        <w:top w:val="none" w:sz="0" w:space="0" w:color="auto"/>
        <w:left w:val="none" w:sz="0" w:space="0" w:color="auto"/>
        <w:bottom w:val="none" w:sz="0" w:space="0" w:color="auto"/>
        <w:right w:val="none" w:sz="0" w:space="0" w:color="auto"/>
      </w:divBdr>
    </w:div>
    <w:div w:id="1513493263">
      <w:bodyDiv w:val="1"/>
      <w:marLeft w:val="0"/>
      <w:marRight w:val="0"/>
      <w:marTop w:val="0"/>
      <w:marBottom w:val="0"/>
      <w:divBdr>
        <w:top w:val="none" w:sz="0" w:space="0" w:color="auto"/>
        <w:left w:val="none" w:sz="0" w:space="0" w:color="auto"/>
        <w:bottom w:val="none" w:sz="0" w:space="0" w:color="auto"/>
        <w:right w:val="none" w:sz="0" w:space="0" w:color="auto"/>
      </w:divBdr>
    </w:div>
    <w:div w:id="1533347141">
      <w:bodyDiv w:val="1"/>
      <w:marLeft w:val="0"/>
      <w:marRight w:val="0"/>
      <w:marTop w:val="0"/>
      <w:marBottom w:val="0"/>
      <w:divBdr>
        <w:top w:val="none" w:sz="0" w:space="0" w:color="auto"/>
        <w:left w:val="none" w:sz="0" w:space="0" w:color="auto"/>
        <w:bottom w:val="none" w:sz="0" w:space="0" w:color="auto"/>
        <w:right w:val="none" w:sz="0" w:space="0" w:color="auto"/>
      </w:divBdr>
    </w:div>
    <w:div w:id="1560095301">
      <w:bodyDiv w:val="1"/>
      <w:marLeft w:val="0"/>
      <w:marRight w:val="0"/>
      <w:marTop w:val="0"/>
      <w:marBottom w:val="0"/>
      <w:divBdr>
        <w:top w:val="none" w:sz="0" w:space="0" w:color="auto"/>
        <w:left w:val="none" w:sz="0" w:space="0" w:color="auto"/>
        <w:bottom w:val="none" w:sz="0" w:space="0" w:color="auto"/>
        <w:right w:val="none" w:sz="0" w:space="0" w:color="auto"/>
      </w:divBdr>
    </w:div>
    <w:div w:id="1583444635">
      <w:bodyDiv w:val="1"/>
      <w:marLeft w:val="0"/>
      <w:marRight w:val="0"/>
      <w:marTop w:val="0"/>
      <w:marBottom w:val="0"/>
      <w:divBdr>
        <w:top w:val="none" w:sz="0" w:space="0" w:color="auto"/>
        <w:left w:val="none" w:sz="0" w:space="0" w:color="auto"/>
        <w:bottom w:val="none" w:sz="0" w:space="0" w:color="auto"/>
        <w:right w:val="none" w:sz="0" w:space="0" w:color="auto"/>
      </w:divBdr>
    </w:div>
    <w:div w:id="1615670096">
      <w:bodyDiv w:val="1"/>
      <w:marLeft w:val="0"/>
      <w:marRight w:val="0"/>
      <w:marTop w:val="0"/>
      <w:marBottom w:val="0"/>
      <w:divBdr>
        <w:top w:val="none" w:sz="0" w:space="0" w:color="auto"/>
        <w:left w:val="none" w:sz="0" w:space="0" w:color="auto"/>
        <w:bottom w:val="none" w:sz="0" w:space="0" w:color="auto"/>
        <w:right w:val="none" w:sz="0" w:space="0" w:color="auto"/>
      </w:divBdr>
    </w:div>
    <w:div w:id="1682276039">
      <w:bodyDiv w:val="1"/>
      <w:marLeft w:val="0"/>
      <w:marRight w:val="0"/>
      <w:marTop w:val="0"/>
      <w:marBottom w:val="0"/>
      <w:divBdr>
        <w:top w:val="none" w:sz="0" w:space="0" w:color="auto"/>
        <w:left w:val="none" w:sz="0" w:space="0" w:color="auto"/>
        <w:bottom w:val="none" w:sz="0" w:space="0" w:color="auto"/>
        <w:right w:val="none" w:sz="0" w:space="0" w:color="auto"/>
      </w:divBdr>
    </w:div>
    <w:div w:id="1686904970">
      <w:bodyDiv w:val="1"/>
      <w:marLeft w:val="0"/>
      <w:marRight w:val="0"/>
      <w:marTop w:val="0"/>
      <w:marBottom w:val="0"/>
      <w:divBdr>
        <w:top w:val="none" w:sz="0" w:space="0" w:color="auto"/>
        <w:left w:val="none" w:sz="0" w:space="0" w:color="auto"/>
        <w:bottom w:val="none" w:sz="0" w:space="0" w:color="auto"/>
        <w:right w:val="none" w:sz="0" w:space="0" w:color="auto"/>
      </w:divBdr>
    </w:div>
    <w:div w:id="1705134789">
      <w:bodyDiv w:val="1"/>
      <w:marLeft w:val="0"/>
      <w:marRight w:val="0"/>
      <w:marTop w:val="0"/>
      <w:marBottom w:val="0"/>
      <w:divBdr>
        <w:top w:val="none" w:sz="0" w:space="0" w:color="auto"/>
        <w:left w:val="none" w:sz="0" w:space="0" w:color="auto"/>
        <w:bottom w:val="none" w:sz="0" w:space="0" w:color="auto"/>
        <w:right w:val="none" w:sz="0" w:space="0" w:color="auto"/>
      </w:divBdr>
    </w:div>
    <w:div w:id="1749418210">
      <w:bodyDiv w:val="1"/>
      <w:marLeft w:val="0"/>
      <w:marRight w:val="0"/>
      <w:marTop w:val="0"/>
      <w:marBottom w:val="0"/>
      <w:divBdr>
        <w:top w:val="none" w:sz="0" w:space="0" w:color="auto"/>
        <w:left w:val="none" w:sz="0" w:space="0" w:color="auto"/>
        <w:bottom w:val="none" w:sz="0" w:space="0" w:color="auto"/>
        <w:right w:val="none" w:sz="0" w:space="0" w:color="auto"/>
      </w:divBdr>
    </w:div>
    <w:div w:id="1750929084">
      <w:bodyDiv w:val="1"/>
      <w:marLeft w:val="0"/>
      <w:marRight w:val="0"/>
      <w:marTop w:val="0"/>
      <w:marBottom w:val="0"/>
      <w:divBdr>
        <w:top w:val="none" w:sz="0" w:space="0" w:color="auto"/>
        <w:left w:val="none" w:sz="0" w:space="0" w:color="auto"/>
        <w:bottom w:val="none" w:sz="0" w:space="0" w:color="auto"/>
        <w:right w:val="none" w:sz="0" w:space="0" w:color="auto"/>
      </w:divBdr>
    </w:div>
    <w:div w:id="1775133409">
      <w:bodyDiv w:val="1"/>
      <w:marLeft w:val="0"/>
      <w:marRight w:val="0"/>
      <w:marTop w:val="0"/>
      <w:marBottom w:val="0"/>
      <w:divBdr>
        <w:top w:val="none" w:sz="0" w:space="0" w:color="auto"/>
        <w:left w:val="none" w:sz="0" w:space="0" w:color="auto"/>
        <w:bottom w:val="none" w:sz="0" w:space="0" w:color="auto"/>
        <w:right w:val="none" w:sz="0" w:space="0" w:color="auto"/>
      </w:divBdr>
    </w:div>
    <w:div w:id="1922136670">
      <w:bodyDiv w:val="1"/>
      <w:marLeft w:val="0"/>
      <w:marRight w:val="0"/>
      <w:marTop w:val="0"/>
      <w:marBottom w:val="0"/>
      <w:divBdr>
        <w:top w:val="none" w:sz="0" w:space="0" w:color="auto"/>
        <w:left w:val="none" w:sz="0" w:space="0" w:color="auto"/>
        <w:bottom w:val="none" w:sz="0" w:space="0" w:color="auto"/>
        <w:right w:val="none" w:sz="0" w:space="0" w:color="auto"/>
      </w:divBdr>
    </w:div>
    <w:div w:id="2002466413">
      <w:bodyDiv w:val="1"/>
      <w:marLeft w:val="0"/>
      <w:marRight w:val="0"/>
      <w:marTop w:val="0"/>
      <w:marBottom w:val="0"/>
      <w:divBdr>
        <w:top w:val="none" w:sz="0" w:space="0" w:color="auto"/>
        <w:left w:val="none" w:sz="0" w:space="0" w:color="auto"/>
        <w:bottom w:val="none" w:sz="0" w:space="0" w:color="auto"/>
        <w:right w:val="none" w:sz="0" w:space="0" w:color="auto"/>
      </w:divBdr>
    </w:div>
    <w:div w:id="207882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f3a8fe6-ac7c-4771-b093-31f4c65b647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3FB6649D4B3240A943C1923B2ABB94" ma:contentTypeVersion="10" ma:contentTypeDescription="Create a new document." ma:contentTypeScope="" ma:versionID="8f4892f2b5b88ad4bd28c1c64a0f6434">
  <xsd:schema xmlns:xsd="http://www.w3.org/2001/XMLSchema" xmlns:xs="http://www.w3.org/2001/XMLSchema" xmlns:p="http://schemas.microsoft.com/office/2006/metadata/properties" xmlns:ns3="2f3a8fe6-ac7c-4771-b093-31f4c65b6475" targetNamespace="http://schemas.microsoft.com/office/2006/metadata/properties" ma:root="true" ma:fieldsID="d15fafc00a4590ca80085f173dca7ff9" ns3:_="">
    <xsd:import namespace="2f3a8fe6-ac7c-4771-b093-31f4c65b647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a8fe6-ac7c-4771-b093-31f4c65b647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Sof23</b:Tag>
    <b:SourceType>InternetSite</b:SourceType>
    <b:Guid>{FF7E5260-0A43-45EE-80A8-6599B9E68084}</b:Guid>
    <b:Title>Tableau</b:Title>
    <b:Year>2023</b:Year>
    <b:Author>
      <b:Author>
        <b:NameList>
          <b:Person>
            <b:Last>Software</b:Last>
            <b:First>Tableau</b:First>
          </b:Person>
        </b:NameList>
      </b:Author>
    </b:Author>
    <b:YearAccessed>2025</b:YearAccessed>
    <b:MonthAccessed>April</b:MonthAccessed>
    <b:DayAccessed>23</b:DayAccessed>
    <b:URL>http://www.tableau.com/products</b:URL>
    <b:RefOrder>2</b:RefOrder>
  </b:Source>
  <b:Source>
    <b:Tag>Sha19</b:Tag>
    <b:SourceType>BookSection</b:SourceType>
    <b:Guid>{E7EAE61C-6A3C-44B1-A525-055F9C4AD95A}</b:Guid>
    <b:Title>Business Intelligence, A managerial Pespective on Analytics</b:Title>
    <b:Year>2019</b:Year>
    <b:Author>
      <b:Author>
        <b:NameList>
          <b:Person>
            <b:Last>Sharda</b:Last>
            <b:First>R.,</b:First>
            <b:Middle>Delen, D.</b:Middle>
          </b:Person>
        </b:NameList>
      </b:Author>
    </b:Author>
    <b:Pages>153</b:Pages>
    <b:RefOrder>1</b:RefOrder>
  </b:Source>
</b:Sources>
</file>

<file path=customXml/itemProps1.xml><?xml version="1.0" encoding="utf-8"?>
<ds:datastoreItem xmlns:ds="http://schemas.openxmlformats.org/officeDocument/2006/customXml" ds:itemID="{E82D0E9D-96E4-4A69-8690-1055C8A01415}">
  <ds:schemaRefs>
    <ds:schemaRef ds:uri="http://schemas.microsoft.com/sharepoint/v3/contenttype/forms"/>
  </ds:schemaRefs>
</ds:datastoreItem>
</file>

<file path=customXml/itemProps2.xml><?xml version="1.0" encoding="utf-8"?>
<ds:datastoreItem xmlns:ds="http://schemas.openxmlformats.org/officeDocument/2006/customXml" ds:itemID="{58593F47-D221-4B35-B85A-8C426F14366A}">
  <ds:schemaRefs>
    <ds:schemaRef ds:uri="http://schemas.microsoft.com/office/2006/metadata/properties"/>
    <ds:schemaRef ds:uri="http://schemas.microsoft.com/office/infopath/2007/PartnerControls"/>
    <ds:schemaRef ds:uri="2f3a8fe6-ac7c-4771-b093-31f4c65b6475"/>
  </ds:schemaRefs>
</ds:datastoreItem>
</file>

<file path=customXml/itemProps3.xml><?xml version="1.0" encoding="utf-8"?>
<ds:datastoreItem xmlns:ds="http://schemas.openxmlformats.org/officeDocument/2006/customXml" ds:itemID="{2B122A38-D85E-424D-A616-8AED73AF0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a8fe6-ac7c-4771-b093-31f4c65b64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BA13F9-D86B-4C83-B19F-3D889BCA718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Ditiro Semele</dc:creator>
  <keywords/>
  <dc:description/>
  <lastModifiedBy>Ditiro Semele</lastModifiedBy>
  <revision>217</revision>
  <dcterms:created xsi:type="dcterms:W3CDTF">2025-04-15T03:54:00.0000000Z</dcterms:created>
  <dcterms:modified xsi:type="dcterms:W3CDTF">2025-04-29T20:57:10.4631349Z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0x010100D33FB6649D4B3240A943C1923B2ABB94</vt:lpwstr>
  </property>
</Properties>
</file>