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0"/>
        <w:jc w:val="righ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Bookstore</w:t>
      </w:r>
    </w:p>
    <w:p>
      <w:pPr>
        <w:pStyle w:val="30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说明</w:t>
      </w:r>
      <w:r>
        <w:rPr>
          <w:rFonts w:hint="eastAsia" w:ascii="Arial" w:hAnsi="Arial"/>
        </w:rPr>
        <w:t>文档</w:t>
      </w:r>
      <w:r>
        <w:rPr>
          <w:rFonts w:hint="eastAsia"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201</w:t>
            </w:r>
            <w:r>
              <w:rPr>
                <w:rFonts w:hint="eastAsia" w:ascii="Times New Roman"/>
                <w:lang w:val="en-US" w:eastAsia="zh-CN"/>
              </w:rPr>
              <w:t>5.6.28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1.0</w:t>
            </w:r>
          </w:p>
        </w:tc>
        <w:tc>
          <w:tcPr>
            <w:tcW w:w="374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最初版本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hint="eastAsia" w:ascii="Times New Roman"/>
              </w:rPr>
              <w:t>张子辰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 简介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_Toc29114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1.1 目的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_Toc5004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1.2 功能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_Toc1879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1.3 构架目标和约束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_Toc5601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 架构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_Toc2931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2.1 架构风格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_Toc27231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2.2 包结构一览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_Toc25892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 第一次迭代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_Toc27375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3.1 SimpleLoginModule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3.2 数据加密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_Toc27059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 第二次迭代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_Toc1988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4.1 Ajax和json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_Toc23158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4.2 事务管理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_Toc161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4.3 Xss防御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_Toc1162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4.4 MDB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_Toc25093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4.5 聊天室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_Toc26782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 第三次迭代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_Toc10146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5.1 memcached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_Toc8796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5.2 国际化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_Toc14926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5.3 集群策略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_Toc3015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5.4 Aop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_Toc30306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5.5 Web service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_Toc22703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 第四次迭代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_Toc19933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6.1 Lucene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_Toc21183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8"/>
        <w:tabs>
          <w:tab w:val="right" w:leader="dot" w:pos="9360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6.2 大数据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_Toc11460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6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 w:hAnsi="Times New Roman" w:eastAsia="宋体" w:cs="Times New Roman"/>
          <w:snapToGrid w:val="0"/>
          <w:lang w:val="en-US" w:eastAsia="zh-CN" w:bidi="ar-SA"/>
        </w:rPr>
        <w:fldChar w:fldCharType="end"/>
      </w:r>
      <w:r>
        <w:br w:type="page"/>
      </w:r>
      <w:r>
        <w:fldChar w:fldCharType="begin"/>
      </w:r>
      <w:r>
        <w:instrText xml:space="preserve"> TITLE  \* MERGEFORMAT </w:instrText>
      </w:r>
      <w:r>
        <w:fldChar w:fldCharType="separate"/>
      </w:r>
      <w:r>
        <w:rPr>
          <w:rFonts w:hint="eastAsia"/>
          <w:lang w:eastAsia="zh-CN"/>
        </w:rPr>
        <w:t>说明</w:t>
      </w:r>
      <w:r>
        <w:rPr>
          <w:rFonts w:hint="eastAsia" w:ascii="Arial" w:hAnsi="Arial"/>
        </w:rPr>
        <w:t>文档</w:t>
      </w:r>
      <w:r>
        <w:rPr>
          <w:rFonts w:hint="eastAsia"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29114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004"/>
      <w:r>
        <w:rPr>
          <w:rFonts w:hint="eastAsia"/>
        </w:rPr>
        <w:t>目的</w:t>
      </w:r>
      <w:bookmarkEnd w:id="1"/>
    </w:p>
    <w:p>
      <w:pPr>
        <w:pStyle w:val="49"/>
      </w:pPr>
      <w:r>
        <w:rPr>
          <w:rFonts w:hint="eastAsia"/>
        </w:rPr>
        <w:t>本文档</w:t>
      </w:r>
      <w:r>
        <w:rPr>
          <w:rFonts w:hint="eastAsia"/>
          <w:lang w:eastAsia="zh-CN"/>
        </w:rPr>
        <w:t>详细说明了</w:t>
      </w:r>
      <w:r>
        <w:rPr>
          <w:rFonts w:hint="eastAsia"/>
          <w:lang w:val="en-US" w:eastAsia="zh-CN"/>
        </w:rPr>
        <w:t>Bookstore项目的演化过程、架构风格以及所使用的组件</w:t>
      </w:r>
      <w:r>
        <w:rPr>
          <w:rFonts w:hint="eastAsia"/>
        </w:rPr>
        <w:t>。</w:t>
      </w:r>
    </w:p>
    <w:p>
      <w:pPr>
        <w:pStyle w:val="3"/>
      </w:pPr>
      <w:bookmarkStart w:id="2" w:name="_Toc1879"/>
      <w:r>
        <w:rPr>
          <w:rFonts w:hint="eastAsia"/>
          <w:lang w:eastAsia="zh-CN"/>
        </w:rPr>
        <w:t>功能</w:t>
      </w:r>
      <w:bookmarkEnd w:id="2"/>
    </w:p>
    <w:p>
      <w:pPr>
        <w:pStyle w:val="49"/>
      </w:pPr>
      <w:r>
        <w:rPr>
          <w:rFonts w:hint="eastAsia"/>
          <w:lang w:eastAsia="zh-CN"/>
        </w:rPr>
        <w:t>该项目的主要功能有图书管理、购物车、订单处理、以及在线聊天</w:t>
      </w:r>
      <w:r>
        <w:rPr>
          <w:rFonts w:hint="eastAsia"/>
        </w:rPr>
        <w:t>。</w:t>
      </w:r>
    </w:p>
    <w:p>
      <w:pPr>
        <w:pStyle w:val="3"/>
      </w:pPr>
      <w:bookmarkStart w:id="3" w:name="_Toc5601"/>
      <w:r>
        <w:rPr>
          <w:rFonts w:hint="eastAsia"/>
        </w:rPr>
        <w:t>构架目标和约束</w:t>
      </w:r>
      <w:bookmarkEnd w:id="3"/>
    </w:p>
    <w:p>
      <w:pPr>
        <w:pStyle w:val="49"/>
      </w:pPr>
      <w:r>
        <w:rPr>
          <w:rFonts w:hint="eastAsia"/>
        </w:rPr>
        <w:t>开发语言：Java。</w:t>
      </w:r>
    </w:p>
    <w:p>
      <w:pPr>
        <w:pStyle w:val="49"/>
      </w:pPr>
      <w:r>
        <w:rPr>
          <w:rFonts w:hint="eastAsia"/>
        </w:rPr>
        <w:t>开发工具：</w:t>
      </w:r>
      <w:r>
        <w:rPr>
          <w:rFonts w:hint="eastAsia"/>
          <w:lang w:val="en-US" w:eastAsia="zh-CN"/>
        </w:rPr>
        <w:t>Eclipse</w:t>
      </w:r>
      <w:r>
        <w:rPr>
          <w:rFonts w:hint="eastAsia"/>
        </w:rPr>
        <w:t>。</w:t>
      </w:r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服务器：</w:t>
      </w:r>
      <w:r>
        <w:rPr>
          <w:rFonts w:hint="eastAsia"/>
          <w:lang w:val="en-US" w:eastAsia="zh-CN"/>
        </w:rPr>
        <w:t>GlassFish 4</w:t>
      </w:r>
    </w:p>
    <w:p>
      <w:pPr>
        <w:pStyle w:val="49"/>
        <w:rPr>
          <w:rFonts w:hint="eastAsia"/>
        </w:rPr>
      </w:pPr>
      <w:r>
        <w:rPr>
          <w:rFonts w:hint="eastAsia"/>
        </w:rPr>
        <w:t>设计模式：面向对象的UML设计模式。</w:t>
      </w:r>
    </w:p>
    <w:p>
      <w:pPr>
        <w:pStyle w:val="4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框架</w:t>
      </w:r>
      <w:r>
        <w:rPr>
          <w:rFonts w:hint="eastAsia"/>
          <w:lang w:val="en-US" w:eastAsia="zh-CN"/>
        </w:rPr>
        <w:t>/组件：ejb</w:t>
      </w:r>
    </w:p>
    <w:p>
      <w:pPr>
        <w:pStyle w:val="4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架构风格：</w:t>
      </w:r>
      <w:r>
        <w:rPr>
          <w:rFonts w:hint="eastAsia"/>
          <w:lang w:val="en-US" w:eastAsia="zh-CN"/>
        </w:rPr>
        <w:t>MVC</w:t>
      </w:r>
    </w:p>
    <w:p>
      <w:pPr>
        <w:pStyle w:val="49"/>
      </w:pPr>
      <w:r>
        <w:rPr>
          <w:rFonts w:hint="eastAsia"/>
        </w:rPr>
        <w:t>数据库：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。</w:t>
      </w:r>
    </w:p>
    <w:p>
      <w:pPr>
        <w:pStyle w:val="49"/>
      </w:pPr>
      <w:r>
        <w:rPr>
          <w:rFonts w:hint="eastAsia"/>
        </w:rPr>
        <w:t>团队结构：单人项目。</w:t>
      </w:r>
    </w:p>
    <w:p>
      <w:pPr>
        <w:pStyle w:val="2"/>
        <w:ind w:left="360" w:hanging="360"/>
      </w:pPr>
      <w:bookmarkStart w:id="4" w:name="_Toc2931"/>
      <w:r>
        <w:rPr>
          <w:rFonts w:hint="eastAsia"/>
          <w:lang w:eastAsia="zh-CN"/>
        </w:rPr>
        <w:t>架构</w:t>
      </w:r>
      <w:bookmarkEnd w:id="4"/>
    </w:p>
    <w:p>
      <w:pPr>
        <w:pStyle w:val="3"/>
      </w:pPr>
      <w:bookmarkStart w:id="5" w:name="_Toc27231"/>
      <w:r>
        <w:rPr>
          <w:rFonts w:hint="eastAsia"/>
          <w:lang w:eastAsia="zh-CN"/>
        </w:rPr>
        <w:t>架构风格</w:t>
      </w:r>
      <w:bookmarkEnd w:id="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本项目从</w:t>
      </w:r>
      <w:r>
        <w:rPr>
          <w:rFonts w:hint="eastAsia"/>
          <w:lang w:val="en-US" w:eastAsia="zh-CN"/>
        </w:rPr>
        <w:t>se223课程的大作业演化而来，自始至终都严格遵循MVC架构风格。项目大致分为四个部分：view层是一些jsp，model层是实体类和数据库中的数据。Controller层分为两部分，一部分是控制逻辑，主要是servlet类；另一部分是业务逻辑，原先是spring中的dao类，使用ejb之后改为了会话bean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浏览器的请求发到服务器软件时，服务器软件会根据配置好的路由（WebServlet）选择并加载相应的servlet。Servlet验证参数之后访问会话bean，会话bean再访问数据库。servlet拿到数据之后处理数据，并传给jsp，jsp渲染出页面之后返回给浏览器。另外有一些servlet用于ajax调用，它们不把参数传给jsp，而是直接组装成json返回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Servlet、ejb和数据库三个部分可以部署在不同的主机上面。</w:t>
      </w:r>
    </w:p>
    <w:p>
      <w:pPr>
        <w:pStyle w:val="3"/>
      </w:pPr>
      <w:bookmarkStart w:id="6" w:name="_Toc25892"/>
      <w:r>
        <w:rPr>
          <w:rFonts w:hint="eastAsia"/>
          <w:lang w:eastAsia="zh-CN"/>
        </w:rPr>
        <w:t>包结构一览</w:t>
      </w:r>
      <w:bookmarkEnd w:id="6"/>
    </w:p>
    <w:p>
      <w:pPr>
        <w:pStyle w:val="49"/>
        <w:rPr>
          <w:rFonts w:hint="eastAsia"/>
          <w:lang w:eastAsia="zh-CN"/>
        </w:rPr>
      </w:pPr>
      <w:r>
        <w:rPr>
          <w:rFonts w:hint="eastAsia"/>
          <w:lang w:eastAsia="zh-CN"/>
        </w:rPr>
        <w:t>下面列出了主要的包，以及它们的作用：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bookstore.servlet：存放servlet。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bookstore.sessionbean：存放会话bean。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bookstore.remote：存放会话bean依赖的remote接口。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bookstore.entitybean：实体类，数据库中数据的封装。用于c层与m层，c层与v层传递数据。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bookstore.utility：功能性的函数或者用于jdbc连接的配置。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bookstore.websocketbot：存放聊天室所用的websocket服务端。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bookstore.meesagebean：存放消息驱动bean。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bookstore.restful：存放restful webservice。</w:t>
      </w:r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bookstore.jaas：存放简单登录认证模块。</w:t>
      </w:r>
    </w:p>
    <w:p>
      <w:pPr>
        <w:pStyle w:val="2"/>
        <w:ind w:left="360" w:hanging="360"/>
      </w:pPr>
      <w:bookmarkStart w:id="7" w:name="_Toc27375"/>
      <w:r>
        <w:rPr>
          <w:rFonts w:hint="eastAsia"/>
          <w:lang w:eastAsia="zh-CN"/>
        </w:rPr>
        <w:t>第一次迭代</w:t>
      </w:r>
      <w:bookmarkEnd w:id="7"/>
    </w:p>
    <w:p>
      <w:pPr>
        <w:pStyle w:val="3"/>
      </w:pPr>
      <w:bookmarkStart w:id="8" w:name="_Toc304"/>
      <w:r>
        <w:rPr>
          <w:rFonts w:hint="eastAsia"/>
          <w:lang w:val="en-US" w:eastAsia="zh-CN"/>
        </w:rPr>
        <w:t>SimpleLoginModule</w:t>
      </w:r>
      <w:bookmarkEnd w:id="8"/>
    </w:p>
    <w:p>
      <w:pPr>
        <w:pStyle w:val="49"/>
      </w:pPr>
      <w:r>
        <w:rPr>
          <w:rFonts w:hint="eastAsia"/>
          <w:lang w:eastAsia="zh-CN"/>
        </w:rPr>
        <w:t>项目中实现了一个符合</w:t>
      </w:r>
      <w:r>
        <w:rPr>
          <w:rFonts w:hint="eastAsia"/>
          <w:lang w:val="en-US" w:eastAsia="zh-CN"/>
        </w:rPr>
        <w:t>jaas规范的登录认证模块，存放在bookstore.jaas包下面。然而在实际部署时，配置文件无法找到而加载失败，项目中模块以直接new出来的方式使用，并没有交给jaas组件加载。</w:t>
      </w:r>
    </w:p>
    <w:p>
      <w:pPr>
        <w:pStyle w:val="3"/>
      </w:pPr>
      <w:bookmarkStart w:id="9" w:name="_Toc27059"/>
      <w:r>
        <w:rPr>
          <w:rFonts w:hint="eastAsia"/>
          <w:lang w:eastAsia="zh-CN"/>
        </w:rPr>
        <w:t>数据加密</w:t>
      </w:r>
      <w:bookmarkEnd w:id="9"/>
    </w:p>
    <w:p>
      <w:pPr>
        <w:ind w:firstLine="720" w:firstLineChars="0"/>
        <w:rPr>
          <w:lang w:val="en-US"/>
        </w:rPr>
      </w:pPr>
      <w:r>
        <w:rPr>
          <w:rFonts w:hint="eastAsia"/>
          <w:lang w:val="en-US" w:eastAsia="zh-CN"/>
        </w:rPr>
        <w:t>Servlet和ejb之间的订单信息采用加密方式传输。Ejb开放了一个返回订单加密信息的接口，这个接口返回一个用discuz的authcode算法加密的json字符串。</w:t>
      </w:r>
    </w:p>
    <w:p>
      <w:pPr>
        <w:pStyle w:val="2"/>
        <w:ind w:left="360" w:hanging="360"/>
      </w:pPr>
      <w:bookmarkStart w:id="10" w:name="_Toc1988"/>
      <w:r>
        <w:rPr>
          <w:rFonts w:hint="eastAsia"/>
          <w:lang w:eastAsia="zh-CN"/>
        </w:rPr>
        <w:t>第二次迭代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3158"/>
      <w:r>
        <w:rPr>
          <w:rFonts w:hint="eastAsia"/>
          <w:lang w:val="en-US" w:eastAsia="zh-CN"/>
        </w:rPr>
        <w:t>Ajax和json</w:t>
      </w:r>
      <w:bookmarkEnd w:id="1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ervlet中提供了图书增、删、查的接口，OrderServlet中提供了订单查询的接口，他们的返回数据均为json格式。图书页面（/index?action=book）和(/index?action=order)在访问时先返回大致的html结构，之后再由ajax加载具体内容。图书页面的增加和删除操作也是以ajax方式交互的。</w:t>
      </w:r>
    </w:p>
    <w:p>
      <w:pPr>
        <w:pStyle w:val="3"/>
        <w:rPr>
          <w:rFonts w:hint="eastAsia"/>
          <w:lang w:val="en-US" w:eastAsia="zh-CN"/>
        </w:rPr>
      </w:pPr>
      <w:bookmarkStart w:id="12" w:name="_Toc161"/>
      <w:r>
        <w:rPr>
          <w:rFonts w:hint="eastAsia"/>
          <w:lang w:val="en-US" w:eastAsia="zh-CN"/>
        </w:rPr>
        <w:t>事务管理</w:t>
      </w:r>
      <w:bookmarkEnd w:id="12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所有数据库连接都采用了命令式的事务管理。具体在代码中，数据库连接之后设置为不自动提交。等到一系列的数据库操作进行完毕之后，手动调用commit来提交。隔离级别方面，所有带写入的操作都是串行化的。只有查询的事务，由于它们都只访问一次数据库，均为已提交读</w:t>
      </w:r>
      <w:bookmarkStart w:id="25" w:name="_GoBack"/>
      <w:bookmarkEnd w:id="25"/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bookmarkStart w:id="13" w:name="_Toc1162"/>
      <w:r>
        <w:rPr>
          <w:rFonts w:hint="eastAsia"/>
          <w:lang w:val="en-US" w:eastAsia="zh-CN"/>
        </w:rPr>
        <w:t>Xss防御</w:t>
      </w:r>
      <w:bookmarkEnd w:id="1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所有jsp中输出字符串的部分，都用方法HtmlEnco转义。这个方法是我自己写的，位于bookstore.utility.Common中。它把左尖括号、右尖括号、反斜杠、单引号和双引号五个字符转义为html实体。</w:t>
      </w:r>
    </w:p>
    <w:p>
      <w:pPr>
        <w:pStyle w:val="3"/>
        <w:rPr>
          <w:rFonts w:hint="eastAsia"/>
          <w:lang w:val="en-US" w:eastAsia="zh-CN"/>
        </w:rPr>
      </w:pPr>
      <w:bookmarkStart w:id="14" w:name="_Toc25093"/>
      <w:r>
        <w:rPr>
          <w:rFonts w:hint="eastAsia"/>
          <w:lang w:val="en-US" w:eastAsia="zh-CN"/>
        </w:rPr>
        <w:t>MDB</w:t>
      </w:r>
      <w:bookmarkEnd w:id="1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项目中下达订单的业务逻辑是用mdb而不是会话bean实现的。调用mdb的代码位于bookstore.servlet.CartServlet内，doOrder方法中。</w:t>
      </w:r>
    </w:p>
    <w:p>
      <w:pPr>
        <w:pStyle w:val="3"/>
        <w:rPr>
          <w:rFonts w:hint="eastAsia"/>
          <w:lang w:val="en-US" w:eastAsia="zh-CN"/>
        </w:rPr>
      </w:pPr>
      <w:bookmarkStart w:id="15" w:name="_Toc26782"/>
      <w:r>
        <w:rPr>
          <w:rFonts w:hint="eastAsia"/>
          <w:lang w:val="en-US" w:eastAsia="zh-CN"/>
        </w:rPr>
        <w:t>聊天室</w:t>
      </w:r>
      <w:bookmarkEnd w:id="1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项目中实现了一个小型的聊天室，代码在bookstore.websocketbot中。链接在导航栏中有显示，通过/chatroom.jsp可以访问。为了顺利部署，服务器从jboss切换为glassfish。</w:t>
      </w:r>
    </w:p>
    <w:p>
      <w:pPr>
        <w:pStyle w:val="2"/>
        <w:ind w:left="360" w:hanging="360"/>
      </w:pPr>
      <w:bookmarkStart w:id="16" w:name="_Toc10146"/>
      <w:r>
        <w:rPr>
          <w:rFonts w:hint="eastAsia"/>
          <w:lang w:eastAsia="zh-CN"/>
        </w:rPr>
        <w:t>第三次迭代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8796"/>
      <w:r>
        <w:rPr>
          <w:rFonts w:hint="eastAsia"/>
          <w:lang w:val="en-US" w:eastAsia="zh-CN"/>
        </w:rPr>
        <w:t>memcached</w:t>
      </w:r>
      <w:bookmarkEnd w:id="17"/>
    </w:p>
    <w:p>
      <w:pPr>
        <w:pStyle w:val="49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eastAsia="zh-CN"/>
        </w:rPr>
        <w:t>存储购物车的地方从</w:t>
      </w:r>
      <w:r>
        <w:rPr>
          <w:rFonts w:hint="eastAsia" w:ascii="Times New Roman"/>
          <w:lang w:val="en-US" w:eastAsia="zh-CN"/>
        </w:rPr>
        <w:t>stateful bean 变成了 memcached。</w:t>
      </w:r>
    </w:p>
    <w:p>
      <w:pPr>
        <w:pStyle w:val="3"/>
        <w:rPr>
          <w:rFonts w:hint="eastAsia"/>
          <w:lang w:val="en-US" w:eastAsia="zh-CN"/>
        </w:rPr>
      </w:pPr>
      <w:bookmarkStart w:id="18" w:name="_Toc14926"/>
      <w:r>
        <w:rPr>
          <w:rFonts w:hint="eastAsia"/>
          <w:lang w:val="en-US" w:eastAsia="zh-CN"/>
        </w:rPr>
        <w:t>国际化</w:t>
      </w:r>
      <w:bookmarkEnd w:id="18"/>
    </w:p>
    <w:p>
      <w:pPr>
        <w:pStyle w:val="49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图书页面（index?action=book）实现了国际化，最下方有个下拉框供选择语言，点击旁边的按钮可以刷新页面。项目中通过url中的查询参数设置语言，通过cookie读入和保存语言。</w:t>
      </w:r>
    </w:p>
    <w:p>
      <w:pPr>
        <w:pStyle w:val="3"/>
        <w:rPr>
          <w:rFonts w:hint="eastAsia"/>
          <w:lang w:val="en-US" w:eastAsia="zh-CN"/>
        </w:rPr>
      </w:pPr>
      <w:bookmarkStart w:id="19" w:name="_Toc3015"/>
      <w:r>
        <w:rPr>
          <w:rFonts w:hint="eastAsia"/>
          <w:lang w:val="en-US" w:eastAsia="zh-CN"/>
        </w:rPr>
        <w:t>集群策略</w:t>
      </w:r>
      <w:bookmarkEnd w:id="19"/>
    </w:p>
    <w:p>
      <w:pPr>
        <w:pStyle w:val="49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在一个局域网内架设多台主机，每台主机上面都部署bookstore应用。采用被动连接模式，当一个请求过来时，负载均衡器一个一个去试所有主机，找到能够连接的主机就把请求转送给它。另外，可以配置一台监测用的主机，每隔一段时间向其余主机发送心跳包，以确认是否正常工作。</w:t>
      </w:r>
    </w:p>
    <w:p>
      <w:pPr>
        <w:pStyle w:val="3"/>
        <w:rPr>
          <w:rFonts w:hint="eastAsia"/>
          <w:lang w:val="en-US" w:eastAsia="zh-CN"/>
        </w:rPr>
      </w:pPr>
      <w:bookmarkStart w:id="20" w:name="_Toc30306"/>
      <w:r>
        <w:rPr>
          <w:rFonts w:hint="eastAsia"/>
          <w:lang w:val="en-US" w:eastAsia="zh-CN"/>
        </w:rPr>
        <w:t>Aop</w:t>
      </w:r>
      <w:bookmarkEnd w:id="2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独立项目AspectjExample中应用了aspectj。这个项目是一个n queens模拟生成工具，并且所有的方法的调用前后都会打出log，以便开发者查看调用栈的情况。</w:t>
      </w:r>
    </w:p>
    <w:p>
      <w:pPr>
        <w:pStyle w:val="3"/>
        <w:rPr>
          <w:rFonts w:hint="eastAsia"/>
          <w:lang w:val="en-US" w:eastAsia="zh-CN"/>
        </w:rPr>
      </w:pPr>
      <w:bookmarkStart w:id="21" w:name="_Toc22703"/>
      <w:r>
        <w:rPr>
          <w:rFonts w:hint="eastAsia"/>
          <w:lang w:val="en-US" w:eastAsia="zh-CN"/>
        </w:rPr>
        <w:t>Web service</w:t>
      </w:r>
      <w:bookmarkEnd w:id="21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项目中使用jessy api实现了restful webservice，在bookstore.restful包下面，提供了对图书增加、删除、查询的三个接口。</w:t>
      </w:r>
    </w:p>
    <w:p>
      <w:pPr>
        <w:pStyle w:val="2"/>
        <w:ind w:left="360" w:hanging="360"/>
      </w:pPr>
      <w:bookmarkStart w:id="22" w:name="_Toc19933"/>
      <w:r>
        <w:rPr>
          <w:rFonts w:hint="eastAsia"/>
          <w:lang w:eastAsia="zh-CN"/>
        </w:rPr>
        <w:t>第四次迭代</w:t>
      </w:r>
      <w:bookmarkEnd w:id="22"/>
    </w:p>
    <w:p>
      <w:pPr>
        <w:pStyle w:val="3"/>
      </w:pPr>
      <w:bookmarkStart w:id="23" w:name="_Toc21183"/>
      <w:r>
        <w:rPr>
          <w:rFonts w:hint="eastAsia"/>
          <w:lang w:val="en-US" w:eastAsia="zh-CN"/>
        </w:rPr>
        <w:t>Lucene</w:t>
      </w:r>
      <w:bookmarkEnd w:id="23"/>
    </w:p>
    <w:p>
      <w:pPr>
        <w:pStyle w:val="4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独立项目</w:t>
      </w:r>
      <w:r>
        <w:rPr>
          <w:rFonts w:hint="eastAsia"/>
          <w:lang w:val="en-US" w:eastAsia="zh-CN"/>
        </w:rPr>
        <w:t>LuceneExample中演示了如何使用lucene制作索引和查询。Index子目录下面是制作好的索引，rsrc子目录下面是制作索引用的三个文本文件。</w:t>
      </w:r>
    </w:p>
    <w:p>
      <w:pPr>
        <w:pStyle w:val="3"/>
        <w:rPr>
          <w:rFonts w:hint="eastAsia"/>
          <w:lang w:eastAsia="zh-CN"/>
        </w:rPr>
      </w:pPr>
      <w:bookmarkStart w:id="24" w:name="_Toc11460"/>
      <w:r>
        <w:rPr>
          <w:rFonts w:hint="eastAsia"/>
          <w:lang w:eastAsia="zh-CN"/>
        </w:rPr>
        <w:t>大数据</w:t>
      </w:r>
      <w:bookmarkEnd w:id="24"/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为了满足大数据的需求，静态文件比如图片、</w:t>
      </w:r>
      <w:r>
        <w:rPr>
          <w:rFonts w:hint="eastAsia"/>
          <w:lang w:val="en-US" w:eastAsia="zh-CN"/>
        </w:rPr>
        <w:t>js、css交给cdn来托管，数据库里的数据转移至nosql，并分布存储与多个服务器中，同时做冗余。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hAnsi="Symbol"/>
            </w:rP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&lt;公司名称&gt;</w:t>
          </w:r>
          <w:r>
            <w:rPr>
              <w:rFonts w:hint="eastAsia"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4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rPr>
              <w:rStyle w:val="33"/>
            </w:rPr>
            <w:t>7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sz w:val="24"/>
      </w:rPr>
      <w:fldChar w:fldCharType="begin"/>
    </w:r>
    <w:r>
      <w:instrText xml:space="preserve"> DOCPROPERTY "Company"  \* MERGEFORMAT </w:instrText>
    </w:r>
    <w:r>
      <w:fldChar w:fldCharType="separate"/>
    </w:r>
    <w:r>
      <w:rPr>
        <w:rFonts w:hint="eastAsia" w:ascii="Arial" w:hAnsi="Arial"/>
        <w:b/>
        <w:sz w:val="36"/>
      </w:rPr>
      <w:t>SJTU公司</w:t>
    </w:r>
    <w:r>
      <w:rPr>
        <w:rFonts w:hint="eastAsia"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7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rFonts w:hint="eastAsia" w:ascii="Times New Roman"/>
            </w:rPr>
            <w:t>软件构架文档</w:t>
          </w:r>
          <w:r>
            <w:rPr>
              <w:rFonts w:hint="eastAsia"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&lt;dd/mmm/yy&gt;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</w:lvl>
    <w:lvl w:ilvl="1" w:tentative="1">
      <w:start w:val="1"/>
      <w:numFmt w:val="decimal"/>
      <w:pStyle w:val="3"/>
      <w:lvlText w:val="%1.%2"/>
      <w:lvlJc w:val="left"/>
    </w:lvl>
    <w:lvl w:ilvl="2" w:tentative="1">
      <w:start w:val="1"/>
      <w:numFmt w:val="decimal"/>
      <w:pStyle w:val="4"/>
      <w:lvlText w:val="%1.%2.%3"/>
      <w:lvlJc w:val="left"/>
    </w:lvl>
    <w:lvl w:ilvl="3" w:tentative="1">
      <w:start w:val="1"/>
      <w:numFmt w:val="decimal"/>
      <w:pStyle w:val="5"/>
      <w:lvlText w:val="%1.%2.%3.%4"/>
      <w:lvlJc w:val="left"/>
    </w:lvl>
    <w:lvl w:ilvl="4" w:tentative="1">
      <w:start w:val="1"/>
      <w:numFmt w:val="decimal"/>
      <w:pStyle w:val="6"/>
      <w:lvlText w:val="%1.%2.%3.%4.%5"/>
      <w:lvlJc w:val="left"/>
    </w:lvl>
    <w:lvl w:ilvl="5" w:tentative="1">
      <w:start w:val="1"/>
      <w:numFmt w:val="decimal"/>
      <w:pStyle w:val="7"/>
      <w:lvlText w:val="%1.%2.%3.%4.%5.%6"/>
      <w:lvlJc w:val="left"/>
    </w:lvl>
    <w:lvl w:ilvl="6" w:tentative="1">
      <w:start w:val="1"/>
      <w:numFmt w:val="decimal"/>
      <w:pStyle w:val="8"/>
      <w:lvlText w:val="%1.%2.%3.%4.%5.%6.%7"/>
      <w:lvlJc w:val="left"/>
    </w:lvl>
    <w:lvl w:ilvl="7" w:tentative="1">
      <w:start w:val="1"/>
      <w:numFmt w:val="decimal"/>
      <w:pStyle w:val="9"/>
      <w:lvlText w:val="%1.%2.%3.%4.%5.%6.%7.%8"/>
      <w:lvlJc w:val="left"/>
    </w:lvl>
    <w:lvl w:ilvl="8" w:tentative="1">
      <w:start w:val="1"/>
      <w:numFmt w:val="decimal"/>
      <w:pStyle w:val="10"/>
      <w:lvlText w:val="%1.%2.%3.%4.%5.%6.%7.%8.%9"/>
      <w:lvlJc w:val="left"/>
    </w:lvl>
  </w:abstractNum>
  <w:abstractNum w:abstractNumId="1877544116">
    <w:nsid w:val="6FE90CB4"/>
    <w:multiLevelType w:val="multilevel"/>
    <w:tmpl w:val="6FE90CB4"/>
    <w:lvl w:ilvl="0" w:tentative="1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4294967291"/>
  </w:num>
  <w:num w:numId="2">
    <w:abstractNumId w:val="1877544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9243D"/>
    <w:rsid w:val="00020632"/>
    <w:rsid w:val="000567DC"/>
    <w:rsid w:val="00076474"/>
    <w:rsid w:val="00103D87"/>
    <w:rsid w:val="00123C3C"/>
    <w:rsid w:val="00163E2C"/>
    <w:rsid w:val="0019243D"/>
    <w:rsid w:val="001A5700"/>
    <w:rsid w:val="001F12EF"/>
    <w:rsid w:val="00202079"/>
    <w:rsid w:val="0022468C"/>
    <w:rsid w:val="00226C36"/>
    <w:rsid w:val="002B0A44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D7739"/>
    <w:rsid w:val="009E03FC"/>
    <w:rsid w:val="009E58E7"/>
    <w:rsid w:val="00A15F93"/>
    <w:rsid w:val="00A16D59"/>
    <w:rsid w:val="00A208C7"/>
    <w:rsid w:val="00A37456"/>
    <w:rsid w:val="00A63236"/>
    <w:rsid w:val="00AA5051"/>
    <w:rsid w:val="00B10E28"/>
    <w:rsid w:val="00B50D09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  <w:rsid w:val="06212B1B"/>
    <w:rsid w:val="071E1739"/>
    <w:rsid w:val="078B42EC"/>
    <w:rsid w:val="080829BC"/>
    <w:rsid w:val="0C051F47"/>
    <w:rsid w:val="0D8B3047"/>
    <w:rsid w:val="11A77604"/>
    <w:rsid w:val="11AE6F8F"/>
    <w:rsid w:val="12D2386F"/>
    <w:rsid w:val="13E236AC"/>
    <w:rsid w:val="169C38A4"/>
    <w:rsid w:val="175468D6"/>
    <w:rsid w:val="189B6BED"/>
    <w:rsid w:val="18A93985"/>
    <w:rsid w:val="19694CBC"/>
    <w:rsid w:val="19B263B5"/>
    <w:rsid w:val="1E2A308C"/>
    <w:rsid w:val="1E880EA7"/>
    <w:rsid w:val="1EC24504"/>
    <w:rsid w:val="2089606E"/>
    <w:rsid w:val="22207409"/>
    <w:rsid w:val="225E4CF0"/>
    <w:rsid w:val="22B578FD"/>
    <w:rsid w:val="2491398A"/>
    <w:rsid w:val="25757480"/>
    <w:rsid w:val="258C4EA7"/>
    <w:rsid w:val="268818C7"/>
    <w:rsid w:val="270A0B9B"/>
    <w:rsid w:val="289A25AC"/>
    <w:rsid w:val="2A4547E5"/>
    <w:rsid w:val="2B0C0D2B"/>
    <w:rsid w:val="2B355773"/>
    <w:rsid w:val="2C542347"/>
    <w:rsid w:val="2DC412A4"/>
    <w:rsid w:val="2EA50592"/>
    <w:rsid w:val="2F012EAA"/>
    <w:rsid w:val="2F0363AD"/>
    <w:rsid w:val="30424B3B"/>
    <w:rsid w:val="31832F49"/>
    <w:rsid w:val="33A22F43"/>
    <w:rsid w:val="3702714D"/>
    <w:rsid w:val="3941767C"/>
    <w:rsid w:val="3AEE643E"/>
    <w:rsid w:val="3DFE37C3"/>
    <w:rsid w:val="3ECC2F16"/>
    <w:rsid w:val="3F373707"/>
    <w:rsid w:val="3F4B1266"/>
    <w:rsid w:val="40084E9C"/>
    <w:rsid w:val="401B60BB"/>
    <w:rsid w:val="40D50D6D"/>
    <w:rsid w:val="40D74270"/>
    <w:rsid w:val="41A5233F"/>
    <w:rsid w:val="44C9546A"/>
    <w:rsid w:val="456E0177"/>
    <w:rsid w:val="462D14AE"/>
    <w:rsid w:val="4677642B"/>
    <w:rsid w:val="46896345"/>
    <w:rsid w:val="46FF7608"/>
    <w:rsid w:val="470C691E"/>
    <w:rsid w:val="47446A78"/>
    <w:rsid w:val="47847862"/>
    <w:rsid w:val="48C0506B"/>
    <w:rsid w:val="494D0152"/>
    <w:rsid w:val="498C7C37"/>
    <w:rsid w:val="4A300745"/>
    <w:rsid w:val="4A67089F"/>
    <w:rsid w:val="4ACC05C3"/>
    <w:rsid w:val="4B6068B8"/>
    <w:rsid w:val="4BDC3C83"/>
    <w:rsid w:val="4CAC0AD9"/>
    <w:rsid w:val="4CEC603F"/>
    <w:rsid w:val="5045033F"/>
    <w:rsid w:val="51253231"/>
    <w:rsid w:val="51B95CA3"/>
    <w:rsid w:val="51E15B62"/>
    <w:rsid w:val="52D82877"/>
    <w:rsid w:val="54AD4D7C"/>
    <w:rsid w:val="55854A5F"/>
    <w:rsid w:val="55982F69"/>
    <w:rsid w:val="59FA16AA"/>
    <w:rsid w:val="5C55730B"/>
    <w:rsid w:val="5D3024F2"/>
    <w:rsid w:val="5E7F1E13"/>
    <w:rsid w:val="5F3054BA"/>
    <w:rsid w:val="5FCF62BD"/>
    <w:rsid w:val="614E7A33"/>
    <w:rsid w:val="61716CEE"/>
    <w:rsid w:val="61A161B8"/>
    <w:rsid w:val="630A578B"/>
    <w:rsid w:val="64515AA2"/>
    <w:rsid w:val="648870C4"/>
    <w:rsid w:val="65C8438A"/>
    <w:rsid w:val="65D84624"/>
    <w:rsid w:val="6A680BA0"/>
    <w:rsid w:val="6B3C21FD"/>
    <w:rsid w:val="6B4B4A16"/>
    <w:rsid w:val="6B7632DB"/>
    <w:rsid w:val="6BC35959"/>
    <w:rsid w:val="6C8E6327"/>
    <w:rsid w:val="6CCD7110"/>
    <w:rsid w:val="6D6C7F13"/>
    <w:rsid w:val="6E1703AC"/>
    <w:rsid w:val="6EAE3DA2"/>
    <w:rsid w:val="6EC33D48"/>
    <w:rsid w:val="6EEB3C07"/>
    <w:rsid w:val="6F5C2C41"/>
    <w:rsid w:val="6F9C01A8"/>
    <w:rsid w:val="70A94E62"/>
    <w:rsid w:val="70EE7B55"/>
    <w:rsid w:val="730D5951"/>
    <w:rsid w:val="73193962"/>
    <w:rsid w:val="736E0E6D"/>
    <w:rsid w:val="74A2126A"/>
    <w:rsid w:val="75FA729D"/>
    <w:rsid w:val="77906E02"/>
    <w:rsid w:val="77C01188"/>
    <w:rsid w:val="7922554C"/>
    <w:rsid w:val="7B6569FF"/>
    <w:rsid w:val="7CB0319E"/>
    <w:rsid w:val="7CFB2319"/>
    <w:rsid w:val="7E0E695E"/>
    <w:rsid w:val="7E466AB8"/>
    <w:rsid w:val="7EAE51E2"/>
    <w:rsid w:val="7F9554E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0" w:name="annotation text"/>
    <w:lsdException w:unhideWhenUsed="0" w:uiPriority="0" w:name="header"/>
    <w:lsdException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name="Body Text Indent 2"/>
    <w:lsdException w:uiPriority="0" w:name="Body Text Indent 3"/>
    <w:lsdException w:uiPriority="0" w:name="Block Text"/>
    <w:lsdException w:unhideWhenUsed="0" w:uiPriority="0" w:name="Hyperlink"/>
    <w:lsdException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semiHidden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semiHidden/>
    <w:uiPriority w:val="0"/>
    <w:pPr>
      <w:keepLines/>
      <w:spacing w:after="120"/>
      <w:ind w:left="720"/>
    </w:pPr>
  </w:style>
  <w:style w:type="paragraph" w:styleId="15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semiHidden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Balloon Text"/>
    <w:basedOn w:val="1"/>
    <w:link w:val="58"/>
    <w:unhideWhenUsed/>
    <w:uiPriority w:val="99"/>
    <w:pPr>
      <w:spacing w:line="240" w:lineRule="auto"/>
    </w:pPr>
    <w:rPr>
      <w:sz w:val="18"/>
      <w:szCs w:val="18"/>
    </w:rPr>
  </w:style>
  <w:style w:type="paragraph" w:styleId="2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basedOn w:val="31"/>
    <w:qFormat/>
    <w:uiPriority w:val="0"/>
    <w:rPr>
      <w:b/>
    </w:rPr>
  </w:style>
  <w:style w:type="character" w:styleId="33">
    <w:name w:val="page number"/>
    <w:basedOn w:val="31"/>
    <w:semiHidden/>
    <w:uiPriority w:val="0"/>
    <w:rPr/>
  </w:style>
  <w:style w:type="character" w:styleId="34">
    <w:name w:val="FollowedHyperlink"/>
    <w:basedOn w:val="31"/>
    <w:semiHidden/>
    <w:uiPriority w:val="0"/>
    <w:rPr>
      <w:color w:val="800080"/>
      <w:u w:val="single"/>
    </w:rPr>
  </w:style>
  <w:style w:type="character" w:styleId="35">
    <w:name w:val="Hyperlink"/>
    <w:basedOn w:val="31"/>
    <w:semiHidden/>
    <w:uiPriority w:val="0"/>
    <w:rPr>
      <w:color w:val="0000FF"/>
      <w:u w:val="single"/>
    </w:rPr>
  </w:style>
  <w:style w:type="character" w:styleId="36">
    <w:name w:val="footnote reference"/>
    <w:basedOn w:val="31"/>
    <w:semiHidden/>
    <w:uiPriority w:val="0"/>
    <w:rPr>
      <w:sz w:val="20"/>
      <w:vertAlign w:val="superscript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9">
    <w:name w:val="Bullet1"/>
    <w:basedOn w:val="1"/>
    <w:uiPriority w:val="0"/>
    <w:pPr>
      <w:ind w:left="720" w:hanging="432"/>
    </w:pPr>
  </w:style>
  <w:style w:type="paragraph" w:customStyle="1" w:styleId="40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paragraph" w:customStyle="1" w:styleId="49">
    <w:name w:val="缩进"/>
    <w:basedOn w:val="1"/>
    <w:link w:val="57"/>
    <w:qFormat/>
    <w:uiPriority w:val="0"/>
    <w:pPr>
      <w:ind w:left="720"/>
    </w:pPr>
  </w:style>
  <w:style w:type="character" w:customStyle="1" w:styleId="50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1">
    <w:name w:val="tw4winInternal"/>
    <w:uiPriority w:val="0"/>
    <w:rPr>
      <w:rFonts w:ascii="Courier New" w:hAnsi="Courier New"/>
      <w:color w:val="FF0000"/>
    </w:rPr>
  </w:style>
  <w:style w:type="character" w:customStyle="1" w:styleId="52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3">
    <w:name w:val="tw4winTerm"/>
    <w:uiPriority w:val="0"/>
    <w:rPr>
      <w:color w:val="0000FF"/>
    </w:rPr>
  </w:style>
  <w:style w:type="character" w:customStyle="1" w:styleId="54">
    <w:name w:val="tw4winPopup"/>
    <w:uiPriority w:val="0"/>
    <w:rPr>
      <w:rFonts w:ascii="Courier New" w:hAnsi="Courier New"/>
      <w:color w:val="008000"/>
    </w:rPr>
  </w:style>
  <w:style w:type="character" w:customStyle="1" w:styleId="55">
    <w:name w:val="tw4winJump"/>
    <w:uiPriority w:val="0"/>
    <w:rPr>
      <w:rFonts w:ascii="Courier New" w:hAnsi="Courier New"/>
      <w:color w:val="008080"/>
    </w:rPr>
  </w:style>
  <w:style w:type="character" w:customStyle="1" w:styleId="56">
    <w:name w:val="tw4winExternal"/>
    <w:uiPriority w:val="0"/>
    <w:rPr>
      <w:rFonts w:ascii="Courier New" w:hAnsi="Courier New"/>
      <w:color w:val="808080"/>
    </w:rPr>
  </w:style>
  <w:style w:type="character" w:customStyle="1" w:styleId="57">
    <w:name w:val="缩进 Char"/>
    <w:basedOn w:val="31"/>
    <w:link w:val="49"/>
    <w:uiPriority w:val="0"/>
    <w:rPr>
      <w:rFonts w:ascii="宋体"/>
      <w:snapToGrid w:val="0"/>
    </w:rPr>
  </w:style>
  <w:style w:type="character" w:customStyle="1" w:styleId="58">
    <w:name w:val="批注框文本 Char"/>
    <w:basedOn w:val="31"/>
    <w:link w:val="20"/>
    <w:semiHidden/>
    <w:uiPriority w:val="99"/>
    <w:rPr>
      <w:rFonts w:ascii="宋体"/>
      <w:snapToGrid w:val="0"/>
      <w:sz w:val="18"/>
      <w:szCs w:val="18"/>
    </w:rPr>
  </w:style>
  <w:style w:type="character" w:customStyle="1" w:styleId="59">
    <w:name w:val="Subtle Reference"/>
    <w:basedOn w:val="31"/>
    <w:qFormat/>
    <w:uiPriority w:val="31"/>
    <w:rPr>
      <w:smallCaps/>
      <w:color w:val="C0504D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Company>&lt;公司名称&gt;</Company>
  <Pages>7</Pages>
  <Words>384</Words>
  <Characters>2191</Characters>
  <Lines>18</Lines>
  <Paragraphs>5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2014-07-04T00:31:00Z</dcterms:created>
  <dc:creator>Wizard</dc:creator>
  <cp:lastModifiedBy>Wizard</cp:lastModifiedBy>
  <dcterms:modified xsi:type="dcterms:W3CDTF">2015-06-28T08:24:25Z</dcterms:modified>
  <dc:subject>&lt;项目名称&gt;</dc:subject>
  <dc:title>软件构架文档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2052-9.1.0.5108</vt:lpwstr>
  </property>
</Properties>
</file>