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2978" w14:textId="7D997183" w:rsidR="002A06DA" w:rsidRPr="002A06DA" w:rsidRDefault="002A06DA" w:rsidP="002A06DA">
      <w:pPr>
        <w:pStyle w:val="a3"/>
      </w:pPr>
      <w:r w:rsidRPr="002A06DA">
        <w:t>灰度发布系统的实现</w:t>
      </w:r>
      <w:r>
        <w:rPr>
          <w:noProof/>
        </w:rPr>
        <w:drawing>
          <wp:inline distT="0" distB="0" distL="0" distR="0" wp14:anchorId="02A49A31" wp14:editId="36A8AD1F">
            <wp:extent cx="5274310" cy="725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D657" w14:textId="77777777" w:rsidR="002A06DA" w:rsidRDefault="002A06DA" w:rsidP="002A06DA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灰度发布，已经不是一个很新的概念了．一个产品，如果需要快速迭代开发上线，又要保证质量，保证刚上线的系统，一旦出现问题那么可以很快的控制影响面，就需要设计一套灰度发布系统．</w:t>
      </w:r>
    </w:p>
    <w:p w14:paraId="2C7385F3" w14:textId="77777777" w:rsidR="002A06DA" w:rsidRDefault="002A06DA" w:rsidP="002A06DA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>灰度发布系统的作用在于，可以根据自己的配置，来将用户的流量导到新上线的系统上，来快速验证新的功能修改，而一旦出问题，也可以马上的恢复，简单的说，就是一套</w:t>
      </w:r>
      <w:r>
        <w:rPr>
          <w:rFonts w:ascii="Segoe UI" w:hAnsi="Segoe UI" w:cs="Segoe UI"/>
          <w:color w:val="333333"/>
          <w:sz w:val="23"/>
          <w:szCs w:val="23"/>
        </w:rPr>
        <w:t>A/BTest</w:t>
      </w:r>
      <w:r>
        <w:rPr>
          <w:rFonts w:ascii="Segoe UI" w:hAnsi="Segoe UI" w:cs="Segoe UI"/>
          <w:color w:val="333333"/>
          <w:sz w:val="23"/>
          <w:szCs w:val="23"/>
        </w:rPr>
        <w:t>系统．</w:t>
      </w:r>
    </w:p>
    <w:p w14:paraId="66E6738C" w14:textId="77777777" w:rsidR="002A06DA" w:rsidRDefault="002A06DA" w:rsidP="002A06DA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它大抵的架构，应该是类似这样的：</w:t>
      </w:r>
    </w:p>
    <w:p w14:paraId="67E1638A" w14:textId="0C2DD663" w:rsidR="008E0F75" w:rsidRDefault="00062219">
      <w:r>
        <w:rPr>
          <w:noProof/>
        </w:rPr>
        <w:drawing>
          <wp:inline distT="0" distB="0" distL="0" distR="0" wp14:anchorId="6BEB848F" wp14:editId="023A286F">
            <wp:extent cx="5274310" cy="318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64B7" w14:textId="77777777" w:rsidR="00062219" w:rsidRPr="00062219" w:rsidRDefault="00062219" w:rsidP="0006221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062219">
        <w:rPr>
          <w:rFonts w:ascii="Segoe UI" w:eastAsia="宋体" w:hAnsi="Segoe UI" w:cs="Segoe UI"/>
          <w:color w:val="333333"/>
          <w:kern w:val="0"/>
          <w:sz w:val="23"/>
          <w:szCs w:val="23"/>
        </w:rPr>
        <w:t>其中分为几个部分：</w:t>
      </w:r>
    </w:p>
    <w:p w14:paraId="646772C1" w14:textId="77777777" w:rsidR="00062219" w:rsidRPr="00062219" w:rsidRDefault="00062219" w:rsidP="00062219">
      <w:pPr>
        <w:widowControl/>
        <w:numPr>
          <w:ilvl w:val="0"/>
          <w:numId w:val="1"/>
        </w:numPr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062219">
        <w:rPr>
          <w:rFonts w:ascii="Segoe UI" w:eastAsia="宋体" w:hAnsi="Segoe UI" w:cs="Segoe UI"/>
          <w:color w:val="333333"/>
          <w:kern w:val="0"/>
          <w:sz w:val="23"/>
          <w:szCs w:val="23"/>
        </w:rPr>
        <w:t>接入层，接入客户端请求，根据下发的配置将符合条件的请求转发到新旧系统上．</w:t>
      </w:r>
    </w:p>
    <w:p w14:paraId="6FAA51BE" w14:textId="77777777" w:rsidR="00062219" w:rsidRPr="00062219" w:rsidRDefault="00062219" w:rsidP="00062219">
      <w:pPr>
        <w:widowControl/>
        <w:numPr>
          <w:ilvl w:val="0"/>
          <w:numId w:val="1"/>
        </w:numPr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062219">
        <w:rPr>
          <w:rFonts w:ascii="Segoe UI" w:eastAsia="宋体" w:hAnsi="Segoe UI" w:cs="Segoe UI"/>
          <w:color w:val="333333"/>
          <w:kern w:val="0"/>
          <w:sz w:val="23"/>
          <w:szCs w:val="23"/>
        </w:rPr>
        <w:t>配置管理后台，这个后台可以配置不同的转发策略给接入层．</w:t>
      </w:r>
    </w:p>
    <w:p w14:paraId="740EDAFC" w14:textId="77777777" w:rsidR="00062219" w:rsidRPr="00062219" w:rsidRDefault="00062219" w:rsidP="00062219">
      <w:pPr>
        <w:widowControl/>
        <w:numPr>
          <w:ilvl w:val="0"/>
          <w:numId w:val="1"/>
        </w:numPr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062219">
        <w:rPr>
          <w:rFonts w:ascii="Segoe UI" w:eastAsia="宋体" w:hAnsi="Segoe UI" w:cs="Segoe UI"/>
          <w:color w:val="333333"/>
          <w:kern w:val="0"/>
          <w:sz w:val="23"/>
          <w:szCs w:val="23"/>
        </w:rPr>
        <w:t>新旧两种处理客户端请求的业务服务器．</w:t>
      </w:r>
    </w:p>
    <w:p w14:paraId="050149D3" w14:textId="77777777" w:rsidR="00062219" w:rsidRDefault="00062219" w:rsidP="0006221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关于接入策略的设计上，从协议层来说，需要从一开始就设计是根据哪些参数来进行转发的，而且这些参数最好跟具体的协议体内容分开，这样减少接入层对协议的解析．举个例子，如果客户端的请求是走</w:t>
      </w:r>
      <w:r>
        <w:rPr>
          <w:rFonts w:ascii="Segoe UI" w:hAnsi="Segoe UI" w:cs="Segoe UI"/>
          <w:color w:val="333333"/>
          <w:sz w:val="23"/>
          <w:szCs w:val="23"/>
        </w:rPr>
        <w:t>HTTP</w:t>
      </w:r>
      <w:r>
        <w:rPr>
          <w:rFonts w:ascii="Segoe UI" w:hAnsi="Segoe UI" w:cs="Segoe UI"/>
          <w:color w:val="333333"/>
          <w:sz w:val="23"/>
          <w:szCs w:val="23"/>
        </w:rPr>
        <w:t>协议的，那么将这些参数放在</w:t>
      </w:r>
      <w:r>
        <w:rPr>
          <w:rFonts w:ascii="Segoe UI" w:hAnsi="Segoe UI" w:cs="Segoe UI"/>
          <w:color w:val="333333"/>
          <w:sz w:val="23"/>
          <w:szCs w:val="23"/>
        </w:rPr>
        <w:t>HEADER</w:t>
      </w:r>
      <w:r>
        <w:rPr>
          <w:rFonts w:ascii="Segoe UI" w:hAnsi="Segoe UI" w:cs="Segoe UI"/>
          <w:color w:val="333333"/>
          <w:sz w:val="23"/>
          <w:szCs w:val="23"/>
        </w:rPr>
        <w:t>部分就好了，接入层不需要去具体解析</w:t>
      </w:r>
      <w:r>
        <w:rPr>
          <w:rFonts w:ascii="Segoe UI" w:hAnsi="Segoe UI" w:cs="Segoe UI"/>
          <w:color w:val="333333"/>
          <w:sz w:val="23"/>
          <w:szCs w:val="23"/>
        </w:rPr>
        <w:t>body</w:t>
      </w:r>
      <w:r>
        <w:rPr>
          <w:rFonts w:ascii="Segoe UI" w:hAnsi="Segoe UI" w:cs="Segoe UI"/>
          <w:color w:val="333333"/>
          <w:sz w:val="23"/>
          <w:szCs w:val="23"/>
        </w:rPr>
        <w:t>部分的数据就拿到了转发策</w:t>
      </w:r>
      <w:r>
        <w:rPr>
          <w:rFonts w:ascii="Segoe UI" w:hAnsi="Segoe UI" w:cs="Segoe UI"/>
          <w:color w:val="333333"/>
          <w:sz w:val="23"/>
          <w:szCs w:val="23"/>
        </w:rPr>
        <w:lastRenderedPageBreak/>
        <w:t>略需要的参数．当然，放在</w:t>
      </w:r>
      <w:r>
        <w:rPr>
          <w:rFonts w:ascii="Segoe UI" w:hAnsi="Segoe UI" w:cs="Segoe UI"/>
          <w:color w:val="333333"/>
          <w:sz w:val="23"/>
          <w:szCs w:val="23"/>
        </w:rPr>
        <w:t>HEADER</w:t>
      </w:r>
      <w:r>
        <w:rPr>
          <w:rFonts w:ascii="Segoe UI" w:hAnsi="Segoe UI" w:cs="Segoe UI"/>
          <w:color w:val="333333"/>
          <w:sz w:val="23"/>
          <w:szCs w:val="23"/>
        </w:rPr>
        <w:t>中的数据，因为没有了加密性，又是需要考虑的另一个问题．</w:t>
      </w:r>
    </w:p>
    <w:p w14:paraId="1D79E810" w14:textId="77777777" w:rsidR="00062219" w:rsidRDefault="00062219" w:rsidP="0006221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当然，最简单粗暴的转发策略，可以根据客户端</w:t>
      </w:r>
      <w:r>
        <w:rPr>
          <w:rFonts w:ascii="Segoe UI" w:hAnsi="Segoe UI" w:cs="Segoe UI"/>
          <w:color w:val="333333"/>
          <w:sz w:val="23"/>
          <w:szCs w:val="23"/>
        </w:rPr>
        <w:t>ip</w:t>
      </w:r>
      <w:r>
        <w:rPr>
          <w:rFonts w:ascii="Segoe UI" w:hAnsi="Segoe UI" w:cs="Segoe UI"/>
          <w:color w:val="333333"/>
          <w:sz w:val="23"/>
          <w:szCs w:val="23"/>
        </w:rPr>
        <w:t>地址来做，这是比较粗略的一个划分策略．</w:t>
      </w:r>
    </w:p>
    <w:p w14:paraId="68C8816E" w14:textId="77777777" w:rsidR="00062219" w:rsidRDefault="00062219" w:rsidP="0006221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同样的，新旧服务器要对新旧客户端的协议兼容，也是能做到灰度发布的根本，如何设计一个扩展性好的应用协议，这一点就不在这里考虑了．</w:t>
      </w:r>
    </w:p>
    <w:p w14:paraId="6F1A4E12" w14:textId="77777777" w:rsidR="00062219" w:rsidRDefault="00062219" w:rsidP="0006221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接下来，还需要满足如果管理后台下发了新的转发策略，接入层应该是可以马上感知到然后切换到这个新的策略来的．有好些不同的做法．假如接入层是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这样的服务器，使用者只是在上面写了自己的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模块来实现策略的转发，那么可能还需要在每台接入服务器上部署一个</w:t>
      </w:r>
      <w:r>
        <w:rPr>
          <w:rFonts w:ascii="Segoe UI" w:hAnsi="Segoe UI" w:cs="Segoe UI"/>
          <w:color w:val="333333"/>
          <w:sz w:val="23"/>
          <w:szCs w:val="23"/>
        </w:rPr>
        <w:t>Agent</w:t>
      </w:r>
      <w:r>
        <w:rPr>
          <w:rFonts w:ascii="Segoe UI" w:hAnsi="Segoe UI" w:cs="Segoe UI"/>
          <w:color w:val="333333"/>
          <w:sz w:val="23"/>
          <w:szCs w:val="23"/>
        </w:rPr>
        <w:t>的服务，主要用于：</w:t>
      </w:r>
    </w:p>
    <w:p w14:paraId="5F320511" w14:textId="77777777" w:rsidR="00062219" w:rsidRDefault="00062219" w:rsidP="00062219">
      <w:pPr>
        <w:pStyle w:val="a5"/>
        <w:numPr>
          <w:ilvl w:val="0"/>
          <w:numId w:val="2"/>
        </w:numPr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接收管理后台下发的策略，更新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配置，然后优雅重启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服务．</w:t>
      </w:r>
    </w:p>
    <w:p w14:paraId="1CF9592F" w14:textId="77777777" w:rsidR="00062219" w:rsidRDefault="00062219" w:rsidP="00062219">
      <w:pPr>
        <w:pStyle w:val="a5"/>
        <w:numPr>
          <w:ilvl w:val="0"/>
          <w:numId w:val="2"/>
        </w:numPr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定时检查本台机器的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服务的状态，进行上报．</w:t>
      </w:r>
    </w:p>
    <w:p w14:paraId="24DF2B28" w14:textId="77777777" w:rsidR="00062219" w:rsidRDefault="00062219" w:rsidP="0006221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如果接入层不是</w:t>
      </w:r>
      <w:r>
        <w:rPr>
          <w:rFonts w:ascii="Segoe UI" w:hAnsi="Segoe UI" w:cs="Segoe UI"/>
          <w:color w:val="333333"/>
          <w:sz w:val="23"/>
          <w:szCs w:val="23"/>
        </w:rPr>
        <w:t>Nginx</w:t>
      </w:r>
      <w:r>
        <w:rPr>
          <w:rFonts w:ascii="Segoe UI" w:hAnsi="Segoe UI" w:cs="Segoe UI"/>
          <w:color w:val="333333"/>
          <w:sz w:val="23"/>
          <w:szCs w:val="23"/>
        </w:rPr>
        <w:t>这样的服务，那么也可以做一个</w:t>
      </w:r>
      <w:r>
        <w:rPr>
          <w:rFonts w:ascii="Segoe UI" w:hAnsi="Segoe UI" w:cs="Segoe UI"/>
          <w:color w:val="333333"/>
          <w:sz w:val="23"/>
          <w:szCs w:val="23"/>
        </w:rPr>
        <w:t>pub-sub</w:t>
      </w:r>
      <w:r>
        <w:rPr>
          <w:rFonts w:ascii="Segoe UI" w:hAnsi="Segoe UI" w:cs="Segoe UI"/>
          <w:color w:val="333333"/>
          <w:sz w:val="23"/>
          <w:szCs w:val="23"/>
        </w:rPr>
        <w:t>模型的订阅者，用</w:t>
      </w:r>
      <w:r>
        <w:rPr>
          <w:rFonts w:ascii="Segoe UI" w:hAnsi="Segoe UI" w:cs="Segoe UI"/>
          <w:color w:val="333333"/>
          <w:sz w:val="23"/>
          <w:szCs w:val="23"/>
        </w:rPr>
        <w:t>ZK</w:t>
      </w:r>
      <w:r>
        <w:rPr>
          <w:rFonts w:ascii="Segoe UI" w:hAnsi="Segoe UI" w:cs="Segoe UI"/>
          <w:color w:val="333333"/>
          <w:sz w:val="23"/>
          <w:szCs w:val="23"/>
        </w:rPr>
        <w:t>或者</w:t>
      </w:r>
      <w:r>
        <w:rPr>
          <w:rFonts w:ascii="Segoe UI" w:hAnsi="Segoe UI" w:cs="Segoe UI"/>
          <w:color w:val="333333"/>
          <w:sz w:val="23"/>
          <w:szCs w:val="23"/>
        </w:rPr>
        <w:t>Redis</w:t>
      </w:r>
      <w:r>
        <w:rPr>
          <w:rFonts w:ascii="Segoe UI" w:hAnsi="Segoe UI" w:cs="Segoe UI"/>
          <w:color w:val="333333"/>
          <w:sz w:val="23"/>
          <w:szCs w:val="23"/>
        </w:rPr>
        <w:t>都可以，订阅管理后台下发的服务进行处理即可．</w:t>
      </w:r>
    </w:p>
    <w:p w14:paraId="55863FF3" w14:textId="14949D05" w:rsidR="00062219" w:rsidRDefault="00FF3B09">
      <w:hyperlink r:id="rId9" w:history="1">
        <w:r w:rsidR="007732C8">
          <w:rPr>
            <w:rStyle w:val="a6"/>
          </w:rPr>
          <w:t>https://juejin.im/entry/6844903428053794824</w:t>
        </w:r>
      </w:hyperlink>
    </w:p>
    <w:p w14:paraId="245895EB" w14:textId="730A34DA" w:rsidR="000873B1" w:rsidRDefault="00FF3B09">
      <w:hyperlink r:id="rId10" w:history="1">
        <w:r w:rsidR="000873B1">
          <w:rPr>
            <w:rStyle w:val="a6"/>
          </w:rPr>
          <w:t>https://www.jianshu.com/p/311009781b77</w:t>
        </w:r>
      </w:hyperlink>
    </w:p>
    <w:p w14:paraId="699A7758" w14:textId="528B59F1" w:rsidR="000873B1" w:rsidRDefault="00FF3B09">
      <w:hyperlink r:id="rId11" w:history="1">
        <w:r w:rsidR="000873B1">
          <w:rPr>
            <w:rStyle w:val="a6"/>
          </w:rPr>
          <w:t>https://developer.aliyun.com/article/747091</w:t>
        </w:r>
      </w:hyperlink>
    </w:p>
    <w:p w14:paraId="47064AAB" w14:textId="5A194AE1" w:rsidR="000873B1" w:rsidRDefault="00FF3B09">
      <w:pPr>
        <w:rPr>
          <w:rStyle w:val="a6"/>
        </w:rPr>
      </w:pPr>
      <w:hyperlink r:id="rId12" w:history="1">
        <w:r w:rsidR="000873B1">
          <w:rPr>
            <w:rStyle w:val="a6"/>
          </w:rPr>
          <w:t>https://juejin.im/post/6844903968137543694</w:t>
        </w:r>
      </w:hyperlink>
    </w:p>
    <w:p w14:paraId="175A856A" w14:textId="3043F863" w:rsidR="00054960" w:rsidRPr="00062219" w:rsidRDefault="00054960">
      <w:hyperlink r:id="rId13" w:history="1">
        <w:r>
          <w:rPr>
            <w:rStyle w:val="a6"/>
          </w:rPr>
          <w:t>https://www.zhihu.com/question/20584476</w:t>
        </w:r>
      </w:hyperlink>
    </w:p>
    <w:sectPr w:rsidR="00054960" w:rsidRPr="0006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E8C16" w14:textId="77777777" w:rsidR="00FF3B09" w:rsidRDefault="00FF3B09" w:rsidP="00054960">
      <w:r>
        <w:separator/>
      </w:r>
    </w:p>
  </w:endnote>
  <w:endnote w:type="continuationSeparator" w:id="0">
    <w:p w14:paraId="5DB90021" w14:textId="77777777" w:rsidR="00FF3B09" w:rsidRDefault="00FF3B09" w:rsidP="0005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15F6" w14:textId="77777777" w:rsidR="00FF3B09" w:rsidRDefault="00FF3B09" w:rsidP="00054960">
      <w:r>
        <w:separator/>
      </w:r>
    </w:p>
  </w:footnote>
  <w:footnote w:type="continuationSeparator" w:id="0">
    <w:p w14:paraId="151B1668" w14:textId="77777777" w:rsidR="00FF3B09" w:rsidRDefault="00FF3B09" w:rsidP="00054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44018"/>
    <w:multiLevelType w:val="multilevel"/>
    <w:tmpl w:val="552A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61C3E"/>
    <w:multiLevelType w:val="multilevel"/>
    <w:tmpl w:val="7F9E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A"/>
    <w:rsid w:val="00054960"/>
    <w:rsid w:val="00062219"/>
    <w:rsid w:val="000873B1"/>
    <w:rsid w:val="002A06DA"/>
    <w:rsid w:val="007732C8"/>
    <w:rsid w:val="00921A13"/>
    <w:rsid w:val="00D163E1"/>
    <w:rsid w:val="00F94B33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C60B"/>
  <w15:chartTrackingRefBased/>
  <w15:docId w15:val="{79729631-A585-4624-BDF2-AC4B00E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06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6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2A0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0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A0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732C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54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549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54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54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zhihu.com/question/205844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juejin.im/post/68449039681375436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liyun.com/article/74709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311009781b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im/entry/68449034280537948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cookie@maxscale.cn</dc:creator>
  <cp:keywords/>
  <dc:description/>
  <cp:lastModifiedBy>cookie@maxscale.cn</cp:lastModifiedBy>
  <cp:revision>9</cp:revision>
  <dcterms:created xsi:type="dcterms:W3CDTF">2020-08-01T09:24:00Z</dcterms:created>
  <dcterms:modified xsi:type="dcterms:W3CDTF">2020-08-01T09:32:00Z</dcterms:modified>
</cp:coreProperties>
</file>