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49D" w:rsidRDefault="00044B6A" w:rsidP="00044B6A">
      <w:pPr>
        <w:jc w:val="center"/>
        <w:rPr>
          <w:b/>
          <w:sz w:val="32"/>
          <w:szCs w:val="32"/>
        </w:rPr>
      </w:pPr>
      <w:r w:rsidRPr="00044B6A">
        <w:rPr>
          <w:b/>
          <w:sz w:val="32"/>
          <w:szCs w:val="32"/>
        </w:rPr>
        <w:t>ESXI VM Setup</w:t>
      </w:r>
    </w:p>
    <w:p w:rsidR="00FD6327" w:rsidRPr="00FD6327" w:rsidRDefault="00044B6A" w:rsidP="00FD6327">
      <w:pPr>
        <w:pStyle w:val="ListParagraph"/>
        <w:numPr>
          <w:ilvl w:val="0"/>
          <w:numId w:val="1"/>
        </w:numPr>
        <w:rPr>
          <w:sz w:val="24"/>
          <w:szCs w:val="24"/>
        </w:rPr>
      </w:pPr>
      <w:r>
        <w:rPr>
          <w:sz w:val="24"/>
          <w:szCs w:val="24"/>
        </w:rPr>
        <w:t xml:space="preserve">Prepare USB as bootable device for ESXI hypervisor installation. Download the hypervisor ISO and use </w:t>
      </w:r>
      <w:proofErr w:type="spellStart"/>
      <w:r w:rsidRPr="00044B6A">
        <w:rPr>
          <w:b/>
          <w:sz w:val="24"/>
          <w:szCs w:val="24"/>
        </w:rPr>
        <w:t>rufus</w:t>
      </w:r>
      <w:proofErr w:type="spellEnd"/>
      <w:r>
        <w:rPr>
          <w:b/>
          <w:sz w:val="24"/>
          <w:szCs w:val="24"/>
        </w:rPr>
        <w:t xml:space="preserve"> (</w:t>
      </w:r>
      <w:r w:rsidRPr="00044B6A">
        <w:rPr>
          <w:b/>
          <w:sz w:val="24"/>
          <w:szCs w:val="24"/>
        </w:rPr>
        <w:t>rufus-3.1.exe</w:t>
      </w:r>
      <w:r>
        <w:rPr>
          <w:b/>
          <w:sz w:val="24"/>
          <w:szCs w:val="24"/>
        </w:rPr>
        <w:t xml:space="preserve">) </w:t>
      </w:r>
      <w:r>
        <w:rPr>
          <w:sz w:val="24"/>
          <w:szCs w:val="24"/>
        </w:rPr>
        <w:t>to create the bootable device from the ISO.</w:t>
      </w:r>
    </w:p>
    <w:p w:rsidR="00FD6327" w:rsidRPr="00FD6327" w:rsidRDefault="00044B6A" w:rsidP="00FD6327">
      <w:pPr>
        <w:pStyle w:val="ListParagraph"/>
        <w:numPr>
          <w:ilvl w:val="0"/>
          <w:numId w:val="1"/>
        </w:numPr>
        <w:rPr>
          <w:sz w:val="24"/>
          <w:szCs w:val="24"/>
        </w:rPr>
      </w:pPr>
      <w:r>
        <w:rPr>
          <w:sz w:val="24"/>
          <w:szCs w:val="24"/>
        </w:rPr>
        <w:t>Insert the bootable USB device to the target machine.</w:t>
      </w:r>
    </w:p>
    <w:p w:rsidR="00FD6327" w:rsidRPr="00FD6327" w:rsidRDefault="00044B6A" w:rsidP="00FD6327">
      <w:pPr>
        <w:pStyle w:val="ListParagraph"/>
        <w:numPr>
          <w:ilvl w:val="0"/>
          <w:numId w:val="1"/>
        </w:numPr>
        <w:rPr>
          <w:sz w:val="24"/>
          <w:szCs w:val="24"/>
        </w:rPr>
      </w:pPr>
      <w:r>
        <w:rPr>
          <w:sz w:val="24"/>
          <w:szCs w:val="24"/>
        </w:rPr>
        <w:t>Start the target machine and switch to BIOS to change the bootable media to USB.</w:t>
      </w:r>
    </w:p>
    <w:p w:rsidR="00044B6A" w:rsidRDefault="00044B6A" w:rsidP="00044B6A">
      <w:pPr>
        <w:pStyle w:val="ListParagraph"/>
        <w:numPr>
          <w:ilvl w:val="0"/>
          <w:numId w:val="1"/>
        </w:numPr>
        <w:rPr>
          <w:sz w:val="24"/>
          <w:szCs w:val="24"/>
        </w:rPr>
      </w:pPr>
      <w:r>
        <w:rPr>
          <w:sz w:val="24"/>
          <w:szCs w:val="24"/>
        </w:rPr>
        <w:t>Save the changes in BIOS and continue. Hypervisor installation should follow.</w:t>
      </w:r>
    </w:p>
    <w:p w:rsidR="00044B6A" w:rsidRDefault="00044B6A" w:rsidP="00044B6A">
      <w:pPr>
        <w:pStyle w:val="ListParagraph"/>
        <w:numPr>
          <w:ilvl w:val="0"/>
          <w:numId w:val="1"/>
        </w:numPr>
        <w:rPr>
          <w:sz w:val="24"/>
          <w:szCs w:val="24"/>
        </w:rPr>
      </w:pPr>
      <w:r>
        <w:rPr>
          <w:sz w:val="24"/>
          <w:szCs w:val="24"/>
        </w:rPr>
        <w:t xml:space="preserve">Proceed with appropriate inputs asked during the hypervisor installation. Please note down password for default </w:t>
      </w:r>
      <w:r>
        <w:rPr>
          <w:b/>
          <w:sz w:val="24"/>
          <w:szCs w:val="24"/>
        </w:rPr>
        <w:t xml:space="preserve">root </w:t>
      </w:r>
      <w:r>
        <w:rPr>
          <w:sz w:val="24"/>
          <w:szCs w:val="24"/>
        </w:rPr>
        <w:t>user.</w:t>
      </w:r>
    </w:p>
    <w:p w:rsidR="00350378" w:rsidRDefault="00350378" w:rsidP="00044B6A">
      <w:pPr>
        <w:pStyle w:val="ListParagraph"/>
        <w:numPr>
          <w:ilvl w:val="0"/>
          <w:numId w:val="1"/>
        </w:numPr>
        <w:rPr>
          <w:sz w:val="24"/>
          <w:szCs w:val="24"/>
        </w:rPr>
      </w:pPr>
      <w:r>
        <w:rPr>
          <w:sz w:val="24"/>
          <w:szCs w:val="24"/>
        </w:rPr>
        <w:t>After the installation of the hypervisor, remove the USB device and then, allow the system to restart.</w:t>
      </w:r>
    </w:p>
    <w:p w:rsidR="00350378" w:rsidRDefault="00350378" w:rsidP="00044B6A">
      <w:pPr>
        <w:pStyle w:val="ListParagraph"/>
        <w:numPr>
          <w:ilvl w:val="0"/>
          <w:numId w:val="1"/>
        </w:numPr>
        <w:rPr>
          <w:sz w:val="24"/>
          <w:szCs w:val="24"/>
        </w:rPr>
      </w:pPr>
      <w:r>
        <w:rPr>
          <w:sz w:val="24"/>
          <w:szCs w:val="24"/>
        </w:rPr>
        <w:t xml:space="preserve">Next, ESXI boots up and the home console appears. Press </w:t>
      </w:r>
      <w:r>
        <w:rPr>
          <w:b/>
          <w:sz w:val="24"/>
          <w:szCs w:val="24"/>
        </w:rPr>
        <w:t xml:space="preserve">F2 </w:t>
      </w:r>
      <w:r>
        <w:rPr>
          <w:sz w:val="24"/>
          <w:szCs w:val="24"/>
        </w:rPr>
        <w:t>to configure the IP v4 settings. Confirm the login password to open the network setting page.</w:t>
      </w:r>
    </w:p>
    <w:p w:rsidR="00350378" w:rsidRDefault="00A35106" w:rsidP="00044B6A">
      <w:pPr>
        <w:pStyle w:val="ListParagraph"/>
        <w:numPr>
          <w:ilvl w:val="0"/>
          <w:numId w:val="1"/>
        </w:numPr>
        <w:rPr>
          <w:sz w:val="24"/>
          <w:szCs w:val="24"/>
        </w:rPr>
      </w:pPr>
      <w:r>
        <w:rPr>
          <w:sz w:val="24"/>
          <w:szCs w:val="24"/>
        </w:rPr>
        <w:t xml:space="preserve">Select </w:t>
      </w:r>
      <w:r w:rsidRPr="00A35106">
        <w:rPr>
          <w:b/>
          <w:sz w:val="24"/>
          <w:szCs w:val="24"/>
        </w:rPr>
        <w:t>IP v4</w:t>
      </w:r>
      <w:r>
        <w:rPr>
          <w:b/>
          <w:sz w:val="24"/>
          <w:szCs w:val="24"/>
        </w:rPr>
        <w:t xml:space="preserve"> </w:t>
      </w:r>
      <w:r>
        <w:rPr>
          <w:sz w:val="24"/>
          <w:szCs w:val="24"/>
        </w:rPr>
        <w:t xml:space="preserve">option and configure a static </w:t>
      </w:r>
      <w:r w:rsidR="00BD386D">
        <w:rPr>
          <w:sz w:val="24"/>
          <w:szCs w:val="24"/>
        </w:rPr>
        <w:t xml:space="preserve">private </w:t>
      </w:r>
      <w:r>
        <w:rPr>
          <w:sz w:val="24"/>
          <w:szCs w:val="24"/>
        </w:rPr>
        <w:t>IP address</w:t>
      </w:r>
      <w:r w:rsidR="00BD386D">
        <w:rPr>
          <w:sz w:val="24"/>
          <w:szCs w:val="24"/>
        </w:rPr>
        <w:t xml:space="preserve"> (192.168.0.x)</w:t>
      </w:r>
      <w:r>
        <w:rPr>
          <w:sz w:val="24"/>
          <w:szCs w:val="24"/>
        </w:rPr>
        <w:t xml:space="preserve"> and subnet mask</w:t>
      </w:r>
      <w:r w:rsidR="00142D4F">
        <w:rPr>
          <w:sz w:val="24"/>
          <w:szCs w:val="24"/>
        </w:rPr>
        <w:t xml:space="preserve"> (255.255.255.0)</w:t>
      </w:r>
      <w:r>
        <w:rPr>
          <w:sz w:val="24"/>
          <w:szCs w:val="24"/>
        </w:rPr>
        <w:t>. Once done, save the changes and restart the ESXI hypervisor.</w:t>
      </w:r>
    </w:p>
    <w:p w:rsidR="00740F4E" w:rsidRDefault="006F2498" w:rsidP="00044B6A">
      <w:pPr>
        <w:pStyle w:val="ListParagraph"/>
        <w:numPr>
          <w:ilvl w:val="0"/>
          <w:numId w:val="1"/>
        </w:numPr>
        <w:rPr>
          <w:sz w:val="24"/>
          <w:szCs w:val="24"/>
        </w:rPr>
      </w:pPr>
      <w:r>
        <w:rPr>
          <w:sz w:val="24"/>
          <w:szCs w:val="24"/>
        </w:rPr>
        <w:t xml:space="preserve">Finally, ESXI should be booted successfully and the home / dashboard </w:t>
      </w:r>
      <w:r w:rsidR="008B6525">
        <w:rPr>
          <w:sz w:val="24"/>
          <w:szCs w:val="24"/>
        </w:rPr>
        <w:t xml:space="preserve">should be visible </w:t>
      </w:r>
      <w:r>
        <w:rPr>
          <w:sz w:val="24"/>
          <w:szCs w:val="24"/>
        </w:rPr>
        <w:t xml:space="preserve">where </w:t>
      </w:r>
      <w:r w:rsidR="00D31BCE">
        <w:rPr>
          <w:sz w:val="24"/>
          <w:szCs w:val="24"/>
        </w:rPr>
        <w:t>the configured static IP address should be visible</w:t>
      </w:r>
      <w:r w:rsidR="008B6525">
        <w:rPr>
          <w:sz w:val="24"/>
          <w:szCs w:val="24"/>
        </w:rPr>
        <w:t xml:space="preserve"> so that it can connected from a remote computer.</w:t>
      </w:r>
    </w:p>
    <w:p w:rsidR="00AF298F" w:rsidRDefault="00BD386D" w:rsidP="00044B6A">
      <w:pPr>
        <w:pStyle w:val="ListParagraph"/>
        <w:numPr>
          <w:ilvl w:val="0"/>
          <w:numId w:val="1"/>
        </w:numPr>
        <w:rPr>
          <w:sz w:val="24"/>
          <w:szCs w:val="24"/>
        </w:rPr>
      </w:pPr>
      <w:r>
        <w:rPr>
          <w:sz w:val="24"/>
          <w:szCs w:val="24"/>
        </w:rPr>
        <w:t>If you would like to connect</w:t>
      </w:r>
      <w:r w:rsidR="009F6C9E">
        <w:rPr>
          <w:sz w:val="24"/>
          <w:szCs w:val="24"/>
        </w:rPr>
        <w:t xml:space="preserve"> the ESXI machine</w:t>
      </w:r>
      <w:r>
        <w:rPr>
          <w:sz w:val="24"/>
          <w:szCs w:val="24"/>
        </w:rPr>
        <w:t xml:space="preserve"> from your home computer</w:t>
      </w:r>
      <w:r w:rsidR="00906F4A">
        <w:rPr>
          <w:sz w:val="24"/>
          <w:szCs w:val="24"/>
        </w:rPr>
        <w:t xml:space="preserve"> then</w:t>
      </w:r>
      <w:r w:rsidR="009F6C9E">
        <w:rPr>
          <w:sz w:val="24"/>
          <w:szCs w:val="24"/>
        </w:rPr>
        <w:t>,</w:t>
      </w:r>
      <w:r w:rsidR="00906F4A">
        <w:rPr>
          <w:sz w:val="24"/>
          <w:szCs w:val="24"/>
        </w:rPr>
        <w:t xml:space="preserve"> just use a</w:t>
      </w:r>
      <w:r w:rsidR="009F6C9E">
        <w:rPr>
          <w:sz w:val="24"/>
          <w:szCs w:val="24"/>
        </w:rPr>
        <w:t>n</w:t>
      </w:r>
      <w:r w:rsidR="00906F4A">
        <w:rPr>
          <w:sz w:val="24"/>
          <w:szCs w:val="24"/>
        </w:rPr>
        <w:t xml:space="preserve"> ethernet cable and connect the ESXI machine and the home computer (point to point connection).</w:t>
      </w:r>
    </w:p>
    <w:p w:rsidR="006D542B" w:rsidRDefault="009F6C9E" w:rsidP="00044B6A">
      <w:pPr>
        <w:pStyle w:val="ListParagraph"/>
        <w:numPr>
          <w:ilvl w:val="0"/>
          <w:numId w:val="1"/>
        </w:numPr>
        <w:rPr>
          <w:sz w:val="24"/>
          <w:szCs w:val="24"/>
        </w:rPr>
      </w:pPr>
      <w:r>
        <w:rPr>
          <w:sz w:val="24"/>
          <w:szCs w:val="24"/>
        </w:rPr>
        <w:t xml:space="preserve">Now, on the home computer you should see be able to find </w:t>
      </w:r>
      <w:r w:rsidRPr="009F6C9E">
        <w:rPr>
          <w:sz w:val="24"/>
          <w:szCs w:val="24"/>
          <w:highlight w:val="yellow"/>
        </w:rPr>
        <w:t>the unidentified public Ethernet network in Network and Sharing Center</w:t>
      </w:r>
      <w:r w:rsidR="006D542B">
        <w:rPr>
          <w:sz w:val="24"/>
          <w:szCs w:val="24"/>
        </w:rPr>
        <w:t xml:space="preserve"> as shown below.</w:t>
      </w:r>
    </w:p>
    <w:p w:rsidR="006D542B" w:rsidRDefault="006D542B" w:rsidP="006D542B">
      <w:pPr>
        <w:pStyle w:val="ListParagraph"/>
        <w:rPr>
          <w:sz w:val="24"/>
          <w:szCs w:val="24"/>
        </w:rPr>
      </w:pPr>
      <w:r>
        <w:rPr>
          <w:noProof/>
          <w:sz w:val="24"/>
          <w:szCs w:val="24"/>
        </w:rPr>
        <w:drawing>
          <wp:inline distT="0" distB="0" distL="0" distR="0">
            <wp:extent cx="5935980" cy="2567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rsidR="009F6C9E" w:rsidRDefault="00E77EA7" w:rsidP="00044B6A">
      <w:pPr>
        <w:pStyle w:val="ListParagraph"/>
        <w:numPr>
          <w:ilvl w:val="0"/>
          <w:numId w:val="1"/>
        </w:numPr>
        <w:rPr>
          <w:sz w:val="24"/>
          <w:szCs w:val="24"/>
        </w:rPr>
      </w:pPr>
      <w:r>
        <w:rPr>
          <w:sz w:val="24"/>
          <w:szCs w:val="24"/>
        </w:rPr>
        <w:t xml:space="preserve">Click the </w:t>
      </w:r>
      <w:r>
        <w:rPr>
          <w:b/>
          <w:sz w:val="24"/>
          <w:szCs w:val="24"/>
        </w:rPr>
        <w:t xml:space="preserve">Ethernet </w:t>
      </w:r>
      <w:r>
        <w:rPr>
          <w:sz w:val="24"/>
          <w:szCs w:val="24"/>
        </w:rPr>
        <w:t xml:space="preserve">as shown above in red rectangle to </w:t>
      </w:r>
      <w:r w:rsidR="009F6C9E">
        <w:rPr>
          <w:sz w:val="24"/>
          <w:szCs w:val="24"/>
        </w:rPr>
        <w:t>set a static IP address (say, 192.168.0.y) and the subnet mask (255.255.255.0) for the ethernet network.</w:t>
      </w:r>
    </w:p>
    <w:p w:rsidR="00E77EA7" w:rsidRDefault="00E77EA7" w:rsidP="00E77EA7">
      <w:pPr>
        <w:pStyle w:val="ListParagraph"/>
        <w:rPr>
          <w:sz w:val="24"/>
          <w:szCs w:val="24"/>
        </w:rPr>
      </w:pPr>
      <w:r>
        <w:rPr>
          <w:noProof/>
          <w:sz w:val="24"/>
          <w:szCs w:val="24"/>
        </w:rPr>
        <w:lastRenderedPageBreak/>
        <w:drawing>
          <wp:inline distT="0" distB="0" distL="0" distR="0">
            <wp:extent cx="5935980" cy="2758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758440"/>
                    </a:xfrm>
                    <a:prstGeom prst="rect">
                      <a:avLst/>
                    </a:prstGeom>
                    <a:noFill/>
                    <a:ln>
                      <a:noFill/>
                    </a:ln>
                  </pic:spPr>
                </pic:pic>
              </a:graphicData>
            </a:graphic>
          </wp:inline>
        </w:drawing>
      </w:r>
    </w:p>
    <w:p w:rsidR="00E77EA7" w:rsidRDefault="006D0E31" w:rsidP="00044B6A">
      <w:pPr>
        <w:pStyle w:val="ListParagraph"/>
        <w:numPr>
          <w:ilvl w:val="0"/>
          <w:numId w:val="1"/>
        </w:numPr>
        <w:rPr>
          <w:sz w:val="24"/>
          <w:szCs w:val="24"/>
        </w:rPr>
      </w:pPr>
      <w:r>
        <w:rPr>
          <w:sz w:val="24"/>
          <w:szCs w:val="24"/>
        </w:rPr>
        <w:t xml:space="preserve">Next, open a browser and type the IP address of the ESXI host. This will open the ESXI login screen where user must enter the user as </w:t>
      </w:r>
      <w:r>
        <w:rPr>
          <w:b/>
          <w:sz w:val="24"/>
          <w:szCs w:val="24"/>
        </w:rPr>
        <w:t xml:space="preserve">root </w:t>
      </w:r>
      <w:r>
        <w:rPr>
          <w:sz w:val="24"/>
          <w:szCs w:val="24"/>
        </w:rPr>
        <w:t>and the password for this user. Eventually, the ESXI management console appears on the browser as shown below (2</w:t>
      </w:r>
      <w:r w:rsidRPr="006D0E31">
        <w:rPr>
          <w:sz w:val="24"/>
          <w:szCs w:val="24"/>
          <w:vertAlign w:val="superscript"/>
        </w:rPr>
        <w:t>nd</w:t>
      </w:r>
      <w:r>
        <w:rPr>
          <w:sz w:val="24"/>
          <w:szCs w:val="24"/>
        </w:rPr>
        <w:t xml:space="preserve"> snapshot).</w:t>
      </w:r>
    </w:p>
    <w:p w:rsidR="006D0E31" w:rsidRDefault="006D0E31" w:rsidP="006D0E31">
      <w:pPr>
        <w:pStyle w:val="ListParagraph"/>
        <w:rPr>
          <w:sz w:val="24"/>
          <w:szCs w:val="24"/>
        </w:rPr>
      </w:pPr>
    </w:p>
    <w:p w:rsidR="006D0E31" w:rsidRDefault="006D0E31" w:rsidP="006D0E31">
      <w:pPr>
        <w:pStyle w:val="ListParagraph"/>
        <w:rPr>
          <w:sz w:val="24"/>
          <w:szCs w:val="24"/>
        </w:rPr>
      </w:pPr>
      <w:r>
        <w:rPr>
          <w:noProof/>
        </w:rPr>
        <w:drawing>
          <wp:inline distT="0" distB="0" distL="0" distR="0" wp14:anchorId="7C4433EC" wp14:editId="58768E07">
            <wp:extent cx="594360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8335"/>
                    </a:xfrm>
                    <a:prstGeom prst="rect">
                      <a:avLst/>
                    </a:prstGeom>
                  </pic:spPr>
                </pic:pic>
              </a:graphicData>
            </a:graphic>
          </wp:inline>
        </w:drawing>
      </w:r>
    </w:p>
    <w:p w:rsidR="006D0E31" w:rsidRDefault="006D0E31" w:rsidP="006D0E31">
      <w:pPr>
        <w:pStyle w:val="ListParagraph"/>
        <w:rPr>
          <w:sz w:val="24"/>
          <w:szCs w:val="24"/>
        </w:rPr>
      </w:pPr>
    </w:p>
    <w:p w:rsidR="006D0E31" w:rsidRDefault="006D0E31" w:rsidP="006D0E31">
      <w:pPr>
        <w:pStyle w:val="ListParagraph"/>
        <w:rPr>
          <w:sz w:val="24"/>
          <w:szCs w:val="24"/>
        </w:rPr>
      </w:pPr>
      <w:r>
        <w:rPr>
          <w:noProof/>
        </w:rPr>
        <w:lastRenderedPageBreak/>
        <w:drawing>
          <wp:inline distT="0" distB="0" distL="0" distR="0" wp14:anchorId="27B43C64" wp14:editId="2BD474B3">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8335"/>
                    </a:xfrm>
                    <a:prstGeom prst="rect">
                      <a:avLst/>
                    </a:prstGeom>
                  </pic:spPr>
                </pic:pic>
              </a:graphicData>
            </a:graphic>
          </wp:inline>
        </w:drawing>
      </w:r>
    </w:p>
    <w:p w:rsidR="008D269B" w:rsidRDefault="008D269B" w:rsidP="006D0E31">
      <w:pPr>
        <w:pStyle w:val="ListParagraph"/>
        <w:rPr>
          <w:sz w:val="24"/>
          <w:szCs w:val="24"/>
        </w:rPr>
      </w:pPr>
    </w:p>
    <w:p w:rsidR="008D269B" w:rsidRDefault="00705156" w:rsidP="008D269B">
      <w:pPr>
        <w:pStyle w:val="ListParagraph"/>
        <w:numPr>
          <w:ilvl w:val="0"/>
          <w:numId w:val="1"/>
        </w:numPr>
        <w:rPr>
          <w:sz w:val="24"/>
          <w:szCs w:val="24"/>
        </w:rPr>
      </w:pPr>
      <w:r>
        <w:rPr>
          <w:sz w:val="24"/>
          <w:szCs w:val="24"/>
        </w:rPr>
        <w:t xml:space="preserve">Now, we can create </w:t>
      </w:r>
      <w:r w:rsidR="003E1BF1">
        <w:rPr>
          <w:sz w:val="24"/>
          <w:szCs w:val="24"/>
        </w:rPr>
        <w:t xml:space="preserve">a </w:t>
      </w:r>
      <w:r>
        <w:rPr>
          <w:sz w:val="24"/>
          <w:szCs w:val="24"/>
        </w:rPr>
        <w:t>VM on the ESXI host. However, before that, it is wise to upload the guest OS ISO and any other software ISO to the data store so that they can be accessed during the guest OS installation in the VM or the target software installation inside the VM when the guest OS is ready.</w:t>
      </w:r>
    </w:p>
    <w:p w:rsidR="00312A5D" w:rsidRDefault="00C56BD9" w:rsidP="008D269B">
      <w:pPr>
        <w:pStyle w:val="ListParagraph"/>
        <w:numPr>
          <w:ilvl w:val="0"/>
          <w:numId w:val="1"/>
        </w:numPr>
        <w:rPr>
          <w:sz w:val="24"/>
          <w:szCs w:val="24"/>
        </w:rPr>
      </w:pPr>
      <w:r>
        <w:rPr>
          <w:sz w:val="24"/>
          <w:szCs w:val="24"/>
        </w:rPr>
        <w:t>To access the VM from the remote home computer or vice versa, user need to configure a private static IP address (192.168.0.z)</w:t>
      </w:r>
      <w:r w:rsidR="00BE35AA">
        <w:rPr>
          <w:sz w:val="24"/>
          <w:szCs w:val="24"/>
        </w:rPr>
        <w:t xml:space="preserve"> &amp; the subnet mask (255.255.255.0)</w:t>
      </w:r>
      <w:r>
        <w:rPr>
          <w:sz w:val="24"/>
          <w:szCs w:val="24"/>
        </w:rPr>
        <w:t xml:space="preserve"> for the VM</w:t>
      </w:r>
      <w:r w:rsidR="001721F6">
        <w:rPr>
          <w:sz w:val="24"/>
          <w:szCs w:val="24"/>
        </w:rPr>
        <w:t>.</w:t>
      </w:r>
    </w:p>
    <w:p w:rsidR="00D12714" w:rsidRDefault="00D12714" w:rsidP="008D269B">
      <w:pPr>
        <w:pStyle w:val="ListParagraph"/>
        <w:numPr>
          <w:ilvl w:val="0"/>
          <w:numId w:val="1"/>
        </w:numPr>
        <w:rPr>
          <w:sz w:val="24"/>
          <w:szCs w:val="24"/>
        </w:rPr>
      </w:pPr>
      <w:r>
        <w:rPr>
          <w:sz w:val="24"/>
          <w:szCs w:val="24"/>
        </w:rPr>
        <w:t xml:space="preserve">We are now ready for </w:t>
      </w:r>
      <w:r w:rsidR="00AB7751">
        <w:rPr>
          <w:sz w:val="24"/>
          <w:szCs w:val="24"/>
        </w:rPr>
        <w:t xml:space="preserve">the </w:t>
      </w:r>
      <w:r>
        <w:rPr>
          <w:sz w:val="24"/>
          <w:szCs w:val="24"/>
        </w:rPr>
        <w:t>ping test. Ping the remote home computer using the command: 'PING 192.168.0.y"</w:t>
      </w:r>
      <w:r w:rsidR="003E5ABB">
        <w:rPr>
          <w:sz w:val="24"/>
          <w:szCs w:val="24"/>
        </w:rPr>
        <w:t xml:space="preserve"> from the VM. Similarly, it should be possible to ping </w:t>
      </w:r>
      <w:r w:rsidR="009972BE">
        <w:rPr>
          <w:sz w:val="24"/>
          <w:szCs w:val="24"/>
        </w:rPr>
        <w:t xml:space="preserve">the VM using command </w:t>
      </w:r>
      <w:r w:rsidR="003E5ABB">
        <w:rPr>
          <w:sz w:val="24"/>
          <w:szCs w:val="24"/>
        </w:rPr>
        <w:t>"PING 192.168.0.z" from the remote home computer.</w:t>
      </w:r>
    </w:p>
    <w:p w:rsidR="006C5AC3" w:rsidRDefault="00A9650C" w:rsidP="008D269B">
      <w:pPr>
        <w:pStyle w:val="ListParagraph"/>
        <w:numPr>
          <w:ilvl w:val="0"/>
          <w:numId w:val="1"/>
        </w:numPr>
        <w:rPr>
          <w:sz w:val="24"/>
          <w:szCs w:val="24"/>
        </w:rPr>
      </w:pPr>
      <w:r>
        <w:rPr>
          <w:sz w:val="24"/>
          <w:szCs w:val="24"/>
        </w:rPr>
        <w:t>Ensure that VMWare Tools is installed on the ESXI VM.</w:t>
      </w:r>
      <w:r w:rsidR="00375B17">
        <w:rPr>
          <w:sz w:val="24"/>
          <w:szCs w:val="24"/>
        </w:rPr>
        <w:t xml:space="preserve"> This can be done from ESXI management console.</w:t>
      </w:r>
    </w:p>
    <w:p w:rsidR="00856342" w:rsidRDefault="00856342" w:rsidP="008D269B">
      <w:pPr>
        <w:pStyle w:val="ListParagraph"/>
        <w:numPr>
          <w:ilvl w:val="0"/>
          <w:numId w:val="1"/>
        </w:numPr>
        <w:rPr>
          <w:sz w:val="24"/>
          <w:szCs w:val="24"/>
        </w:rPr>
      </w:pPr>
      <w:r>
        <w:rPr>
          <w:sz w:val="24"/>
          <w:szCs w:val="24"/>
        </w:rPr>
        <w:t xml:space="preserve">Please note that do not allocate all the resources of the ESXI host to the VM because there are various hypervisor services running to manage the VM </w:t>
      </w:r>
      <w:r w:rsidR="00D359D1">
        <w:rPr>
          <w:sz w:val="24"/>
          <w:szCs w:val="24"/>
        </w:rPr>
        <w:t xml:space="preserve">and </w:t>
      </w:r>
      <w:r w:rsidR="00CF1065">
        <w:rPr>
          <w:sz w:val="24"/>
          <w:szCs w:val="24"/>
        </w:rPr>
        <w:t>they</w:t>
      </w:r>
      <w:r>
        <w:rPr>
          <w:sz w:val="24"/>
          <w:szCs w:val="24"/>
        </w:rPr>
        <w:t xml:space="preserve"> require the resources of the host</w:t>
      </w:r>
      <w:r w:rsidR="00CF1065">
        <w:rPr>
          <w:sz w:val="24"/>
          <w:szCs w:val="24"/>
        </w:rPr>
        <w:t xml:space="preserve"> as well</w:t>
      </w:r>
      <w:bookmarkStart w:id="0" w:name="_GoBack"/>
      <w:bookmarkEnd w:id="0"/>
      <w:r>
        <w:rPr>
          <w:sz w:val="24"/>
          <w:szCs w:val="24"/>
        </w:rPr>
        <w:t>. General recommendation is to reserve 10% of the resources for the ESXI host.</w:t>
      </w:r>
    </w:p>
    <w:p w:rsidR="006D0E31" w:rsidRPr="006D0E31" w:rsidRDefault="006D0E31" w:rsidP="006D0E31">
      <w:pPr>
        <w:rPr>
          <w:sz w:val="24"/>
          <w:szCs w:val="24"/>
        </w:rPr>
      </w:pPr>
    </w:p>
    <w:sectPr w:rsidR="006D0E31" w:rsidRPr="006D0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63D1"/>
    <w:multiLevelType w:val="hybridMultilevel"/>
    <w:tmpl w:val="A2C87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6A"/>
    <w:rsid w:val="00044B6A"/>
    <w:rsid w:val="00111797"/>
    <w:rsid w:val="00142D4F"/>
    <w:rsid w:val="001721F6"/>
    <w:rsid w:val="00202CF4"/>
    <w:rsid w:val="00312A5D"/>
    <w:rsid w:val="00350378"/>
    <w:rsid w:val="00375B17"/>
    <w:rsid w:val="003A0D4B"/>
    <w:rsid w:val="003E1BF1"/>
    <w:rsid w:val="003E5ABB"/>
    <w:rsid w:val="00697768"/>
    <w:rsid w:val="006C5AC3"/>
    <w:rsid w:val="006D0E31"/>
    <w:rsid w:val="006D542B"/>
    <w:rsid w:val="006F2498"/>
    <w:rsid w:val="00705156"/>
    <w:rsid w:val="00740F4E"/>
    <w:rsid w:val="00856342"/>
    <w:rsid w:val="008B6525"/>
    <w:rsid w:val="008D269B"/>
    <w:rsid w:val="00906F4A"/>
    <w:rsid w:val="009972BE"/>
    <w:rsid w:val="009F6C9E"/>
    <w:rsid w:val="00A35106"/>
    <w:rsid w:val="00A9650C"/>
    <w:rsid w:val="00AB7751"/>
    <w:rsid w:val="00AF298F"/>
    <w:rsid w:val="00BD386D"/>
    <w:rsid w:val="00BE35AA"/>
    <w:rsid w:val="00C10902"/>
    <w:rsid w:val="00C56BD9"/>
    <w:rsid w:val="00CF1065"/>
    <w:rsid w:val="00D12714"/>
    <w:rsid w:val="00D31BCE"/>
    <w:rsid w:val="00D359D1"/>
    <w:rsid w:val="00D81C3A"/>
    <w:rsid w:val="00E25CF5"/>
    <w:rsid w:val="00E77EA7"/>
    <w:rsid w:val="00FD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701B"/>
  <w15:chartTrackingRefBased/>
  <w15:docId w15:val="{70E3A335-69D2-48C5-BEAF-31CE3B2E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B6A"/>
    <w:pPr>
      <w:ind w:left="720"/>
      <w:contextualSpacing/>
    </w:pPr>
  </w:style>
  <w:style w:type="paragraph" w:styleId="BalloonText">
    <w:name w:val="Balloon Text"/>
    <w:basedOn w:val="Normal"/>
    <w:link w:val="BalloonTextChar"/>
    <w:uiPriority w:val="99"/>
    <w:semiHidden/>
    <w:unhideWhenUsed/>
    <w:rsid w:val="006D54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4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Bidyut Kumar Patra</dc:creator>
  <cp:keywords/>
  <dc:description/>
  <cp:lastModifiedBy>Bidyut Kumar Patra</cp:lastModifiedBy>
  <cp:revision>33</cp:revision>
  <dcterms:created xsi:type="dcterms:W3CDTF">2020-05-01T07:02:00Z</dcterms:created>
  <dcterms:modified xsi:type="dcterms:W3CDTF">2020-05-01T07:50:00Z</dcterms:modified>
</cp:coreProperties>
</file>