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6F4C" w14:textId="5C013369" w:rsidR="009606DE" w:rsidRPr="003C5875" w:rsidRDefault="008933ED" w:rsidP="008933ED">
      <w:pPr>
        <w:pStyle w:val="Heading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="002C1222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3C5875" w:rsidRPr="003C5875">
            <w:rPr>
              <w:sz w:val="22"/>
              <w:szCs w:val="22"/>
              <w:lang w:val="az-Latn-AZ"/>
            </w:rPr>
            <w:t>MSK</w:t>
          </w:r>
        </w:sdtContent>
      </w:sdt>
      <w:r w:rsidR="003C5875" w:rsidRPr="003C5875">
        <w:rPr>
          <w:sz w:val="22"/>
          <w:szCs w:val="22"/>
          <w:lang w:val="az-Latn-AZ"/>
        </w:rPr>
        <w:t>.</w:t>
      </w:r>
    </w:p>
    <w:p w14:paraId="3F9B8D3A" w14:textId="77777777" w:rsidR="009606DE" w:rsidRPr="00987A65" w:rsidRDefault="009606DE">
      <w:pPr>
        <w:rPr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 w14:paraId="02086D22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85C302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 w14:paraId="1F9714DF" w14:textId="77777777"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F673A" w14:paraId="66D6631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4F67A4" w14:textId="3D477D07" w:rsidR="009F673A" w:rsidRPr="009F673A" w:rsidRDefault="009F673A">
            <w:pPr>
              <w:rPr>
                <w:b/>
                <w:bCs/>
                <w:lang w:val="az-Latn-AZ"/>
              </w:rPr>
            </w:pPr>
            <w:r w:rsidRPr="009F673A">
              <w:rPr>
                <w:rStyle w:val="rynqvb"/>
                <w:b/>
                <w:bCs/>
              </w:rPr>
              <w:t>Prosedur növü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Type"/>
              <w:tag w:val="ProcedureType"/>
              <w:id w:val="-719281355"/>
              <w:placeholder>
                <w:docPart w:val="ADE84E8376FB4DC79170C10835555A32"/>
              </w:placeholder>
            </w:sdtPr>
            <w:sdtContent>
              <w:p w14:paraId="1D47CED4" w14:textId="7B8DAF97" w:rsidR="009F673A" w:rsidRDefault="009F673A">
                <w:r>
                  <w:t>Закупка</w:t>
                </w:r>
              </w:p>
            </w:sdtContent>
          </w:sdt>
        </w:tc>
      </w:tr>
      <w:tr w:rsidR="009606DE" w14:paraId="4AA463D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4F54B8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 w14:paraId="3671E67F" w14:textId="77777777"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 w14:paraId="2FA1FAA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96F072" w14:textId="77777777"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49DCD740529549D580CEAF9B71A3CC1B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49DCD740529549D580CEAF9B71A3CC1B"/>
                  </w:placeholder>
                </w:sdtPr>
                <w:sdtContent>
                  <w:p w14:paraId="7C9307DF" w14:textId="77777777" w:rsidR="009606DE" w:rsidRPr="008075D6" w:rsidRDefault="008075D6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9606DE" w14:paraId="6F2A529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19062B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E8835509F27C4876AC7C0B4A1D05D76B"/>
              </w:placeholder>
            </w:sdtPr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E8835509F27C4876AC7C0B4A1D05D76B"/>
                  </w:placeholder>
                </w:sdtPr>
                <w:sdtContent>
                  <w:p w14:paraId="7F0EA058" w14:textId="77777777" w:rsidR="009606DE" w:rsidRDefault="006677F7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606DE" w14:paraId="694F1C85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AE7598" w14:textId="77777777"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 w14:paraId="50E217DE" w14:textId="77777777" w:rsidR="009606DE" w:rsidRDefault="00932B86">
                    <w:r>
                      <w:t>Москва, Россия</w:t>
                    </w:r>
                  </w:p>
                  <w:p w14:paraId="0CBA7CB6" w14:textId="77777777"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 w14:paraId="4E96F59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060252" w14:textId="77777777"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 w14:paraId="5093BBC3" w14:textId="77777777"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9F673A" w14:paraId="4FDBC35A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5976B5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2BBC18" w14:textId="77777777" w:rsidR="009606DE" w:rsidRPr="003C5875" w:rsidRDefault="00000000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Hyperlink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3CE23D58" w14:textId="77777777" w:rsidR="009606DE" w:rsidRPr="003C5875" w:rsidRDefault="009606DE">
      <w:pPr>
        <w:rPr>
          <w:lang w:val="az-Latn-AZ"/>
        </w:rPr>
      </w:pPr>
    </w:p>
    <w:p w14:paraId="4E583727" w14:textId="77777777" w:rsidR="009606DE" w:rsidRPr="008933ED" w:rsidRDefault="008933ED">
      <w:pPr>
        <w:pStyle w:val="Heading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 w14:paraId="197F1D6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48B95F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Content>
              <w:p w14:paraId="65FC420F" w14:textId="77777777" w:rsidR="009606DE" w:rsidRDefault="00932B86">
                <w:r>
                  <w:t>RUB</w:t>
                </w:r>
              </w:p>
            </w:sdtContent>
          </w:sdt>
        </w:tc>
      </w:tr>
      <w:tr w:rsidR="009606DE" w14:paraId="37F6B76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7DE19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Content>
              <w:p w14:paraId="29302B37" w14:textId="77777777" w:rsidR="009606DE" w:rsidRDefault="00932B86">
                <w:r>
                  <w:t>Цены без НДС</w:t>
                </w:r>
              </w:p>
            </w:sdtContent>
          </w:sdt>
        </w:tc>
      </w:tr>
      <w:tr w:rsidR="009606DE" w14:paraId="4E4B5F5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E766EE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6470E1" w14:textId="77777777" w:rsidR="009606DE" w:rsidRDefault="00000000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 w14:paraId="433583F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4C918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Content>
              <w:p w14:paraId="32F384AC" w14:textId="77777777" w:rsidR="009606DE" w:rsidRDefault="00932B86">
                <w:r>
                  <w:t>Публичная</w:t>
                </w:r>
              </w:p>
            </w:sdtContent>
          </w:sdt>
        </w:tc>
      </w:tr>
      <w:tr w:rsidR="00CA5BDC" w:rsidRPr="00CA5BDC" w14:paraId="2B51A2E2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156204" w14:textId="77777777" w:rsidR="00CA5BDC" w:rsidRPr="00CA5BDC" w:rsidRDefault="00CA5BDC">
            <w:pPr>
              <w:rPr>
                <w:b/>
                <w:bCs/>
              </w:rPr>
            </w:pPr>
            <w:r w:rsidRPr="00CA5BDC">
              <w:rPr>
                <w:b/>
                <w:bCs/>
              </w:rPr>
              <w:t>Akkreditasiya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975C25A81CFE40ED984577D63B15937B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14:paraId="0A5E1CE1" w14:textId="77777777" w:rsidR="00CA5BDC" w:rsidRPr="00CA5BDC" w:rsidRDefault="00CA5BDC" w:rsidP="00CA5BDC">
                <w:pPr>
                  <w:rPr>
                    <w:rFonts w:cs="Calibri"/>
                    <w:lang w:val="az-Latn-AZ"/>
                  </w:rPr>
                </w:pPr>
                <w:r w:rsidRPr="00CA5BDC">
                  <w:rPr>
                    <w:rFonts w:cs="Calibri"/>
                    <w:lang w:val="az-Latn-AZ"/>
                  </w:rPr>
                  <w:t>Təkliflərin verilməsi üçün sifarişçinin reyestrlərində akkreditasiya tələb olunmur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975C25A81CFE40ED984577D63B15937B"/>
                  </w:placeholder>
                  <w:showingPlcHdr/>
                  <w:text/>
                </w:sdtPr>
                <w:sdtContent>
                  <w:p w14:paraId="5786AD18" w14:textId="77777777" w:rsidR="00CA5BDC" w:rsidRPr="007D028E" w:rsidRDefault="00000000" w:rsidP="00CA5BDC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975C25A81CFE40ED984577D63B15937B"/>
              </w:placeholder>
            </w:sdtPr>
            <w:sdtEndPr>
              <w:rPr>
                <w:rFonts w:cs="Times New Roman"/>
              </w:rPr>
            </w:sdtEndPr>
            <w:sdtContent>
              <w:p w14:paraId="64AB44E3" w14:textId="77777777" w:rsidR="00CA5BDC" w:rsidRPr="00CA5BDC" w:rsidRDefault="00CA5BDC" w:rsidP="00CA5BDC">
                <w:pPr>
                  <w:rPr>
                    <w:lang w:val="en-US"/>
                  </w:rPr>
                </w:pPr>
                <w:r w:rsidRPr="00CA5BDC">
                  <w:rPr>
                    <w:rFonts w:cs="Calibri"/>
                    <w:lang w:val="en-US"/>
                  </w:rPr>
                  <w:t>Təklifləri təqdim etmək üçün müştərinin reyestrlərində akkreditasiya tələb olunur: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975C25A81CFE40ED984577D63B15937B"/>
                  </w:placeholder>
                </w:sdtPr>
                <w:sdtContent>
                  <w:p w14:paraId="197EAA22" w14:textId="77777777" w:rsidR="00CA5BDC" w:rsidRPr="00767A5F" w:rsidRDefault="00000000" w:rsidP="00767A5F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lang w:val="en-US"/>
                      </w:r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975C25A81CFE40ED984577D63B15937B"/>
                        </w:placeholder>
                        <w:text/>
                      </w:sdtPr>
                      <w:sdtContent>
                        <w:r w:rsidR="00CA5BDC">
                          <w:t>Имя реестра</w:t>
                        </w:r>
                      </w:sdtContent>
                    </w:sdt>
                    <w:r w:rsidR="00CA5BDC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975C25A81CFE40ED984577D63B15937B"/>
                        </w:placeholder>
                        <w:text/>
                      </w:sdtPr>
                      <w:sdtContent>
                        <w:r w:rsidR="00CA5BDC">
                          <w:t>ссылка</w:t>
                        </w:r>
                      </w:sdtContent>
                    </w:sdt>
                    <w:r w:rsidR="00CA5BDC">
                      <w:t>)</w:t>
                    </w:r>
                  </w:p>
                </w:sdtContent>
              </w:sdt>
            </w:sdtContent>
          </w:sdt>
        </w:tc>
      </w:tr>
      <w:tr w:rsidR="009606DE" w14:paraId="5A12A9D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5E28B58" w14:textId="77777777" w:rsidR="009606DE" w:rsidRDefault="007F0F25">
            <w:pPr>
              <w:rPr>
                <w:b/>
                <w:bCs/>
              </w:rPr>
            </w:pPr>
            <w:r w:rsidRPr="007F0F25">
              <w:rPr>
                <w:b/>
                <w:bCs/>
              </w:rPr>
              <w:t>Təşkilatçı təkliflərin qəbulu mərhələsində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Content>
              <w:p w14:paraId="0F08A79B" w14:textId="77777777"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 w14:paraId="6989ADC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0B8B35" w14:textId="77777777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lastRenderedPageBreak/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Content>
              <w:p w14:paraId="6AE836C2" w14:textId="77777777"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 w14:paraId="3EAF671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DBB9ED" w14:textId="77777777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Content>
              <w:p w14:paraId="457899C1" w14:textId="77777777"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 w14:paraId="0C0F633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12BF5C" w14:textId="77777777" w:rsidR="009606DE" w:rsidRPr="007F0F25" w:rsidRDefault="007F0F25">
            <w:pPr>
              <w:rPr>
                <w:b/>
                <w:bCs/>
              </w:rPr>
            </w:pPr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 nə görürlər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Content>
              <w:p w14:paraId="6C441CBD" w14:textId="77777777"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CA71BF" w14:paraId="4E508CD0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E73508265BBF43F0B7268F3155075269"/>
              </w:placeholder>
            </w:sdtPr>
            <w:sdtContent>
              <w:p w14:paraId="46CFFF72" w14:textId="6D8C7D5F" w:rsidR="00CA71BF" w:rsidRPr="007F0F25" w:rsidRDefault="00CA71BF" w:rsidP="00CA71BF">
                <w:pPr>
                  <w:rPr>
                    <w:rFonts w:ascii="Roboto" w:hAnsi="Roboto"/>
                    <w:b/>
                    <w:bCs/>
                    <w:shd w:val="clear" w:color="auto" w:fill="FFFFFF"/>
                  </w:rPr>
                </w:pPr>
                <w:r w:rsidRPr="00CA71BF">
                  <w:rPr>
                    <w:rStyle w:val="rynqvb"/>
                    <w:b/>
                    <w:bCs/>
                  </w:rPr>
                  <w:t>başlanğıc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4057455A9CC74B30A0DFA69326AF5F73"/>
              </w:placeholder>
            </w:sdtPr>
            <w:sdtContent>
              <w:p w14:paraId="348786F1" w14:textId="03A74B54" w:rsidR="00CA71BF" w:rsidRDefault="00CA71BF" w:rsidP="00CA71BF"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p>
            </w:sdtContent>
          </w:sdt>
        </w:tc>
      </w:tr>
      <w:tr w:rsidR="009606DE" w14:paraId="354B96E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Content>
              <w:p w14:paraId="455E05D4" w14:textId="77777777"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Content>
              <w:p w14:paraId="43126F7B" w14:textId="77777777" w:rsidR="009606DE" w:rsidRDefault="00932B86">
                <w:r>
                  <w:t>Ожидаемая цена</w:t>
                </w:r>
              </w:p>
            </w:sdtContent>
          </w:sdt>
        </w:tc>
      </w:tr>
      <w:tr w:rsidR="009606DE" w14:paraId="1D1E88A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E7FD5F" w14:textId="77777777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Content>
              <w:p w14:paraId="71EFF1DC" w14:textId="77777777"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  <w:tr w:rsidR="00CA71BF" w:rsidRPr="00CA71BF" w14:paraId="7B8E4AC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66B375" w14:textId="1F1EBBE5" w:rsidR="00CA71BF" w:rsidRPr="00CA71BF" w:rsidRDefault="00CA71BF">
            <w:pPr>
              <w:rPr>
                <w:b/>
                <w:bCs/>
                <w:lang w:val="az-Latn-AZ"/>
              </w:rPr>
            </w:pPr>
            <w:r w:rsidRPr="00CA71BF">
              <w:rPr>
                <w:rStyle w:val="rynqvb"/>
                <w:b/>
                <w:bCs/>
              </w:rPr>
              <w:t>İlk təklif təqdim edildikdən sonra qiymətin dəyişdirilməsi qaydaları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FF41DC" w14:textId="0B4E7F6F" w:rsidR="00CA71BF" w:rsidRPr="00CA71BF" w:rsidRDefault="00CA71BF">
            <w:pPr>
              <w:rPr>
                <w:lang w:val="az-Latn-AZ"/>
              </w:rPr>
            </w:pPr>
            <w:sdt>
              <w:sdtPr>
                <w:rPr>
                  <w:shd w:val="clear" w:color="auto" w:fill="FFFFFF"/>
                </w:rPr>
                <w:alias w:val="PriceChangeRuleIfPositionDisable"/>
                <w:tag w:val="PriceChangeRuleIfPositionDisable"/>
                <w:id w:val="-149449474"/>
                <w:placeholder>
                  <w:docPart w:val="D20C657B02584910B3F4C1A99DA83C42"/>
                </w:placeholder>
              </w:sdtPr>
              <w:sdtContent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sdtContent>
            </w:sdt>
          </w:p>
        </w:tc>
      </w:tr>
    </w:tbl>
    <w:p w14:paraId="376D085F" w14:textId="19AC610C" w:rsidR="009606DE" w:rsidRPr="00CA71BF" w:rsidRDefault="00CA71BF" w:rsidP="00CA71BF">
      <w:pPr>
        <w:pStyle w:val="Heading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11EA7B72E52546429D7B60341C91B510"/>
          </w:placeholder>
        </w:sdtPr>
        <w:sdtEndPr>
          <w:rPr>
            <w:b/>
            <w:sz w:val="32"/>
            <w:szCs w:val="32"/>
          </w:rPr>
        </w:sdtEndPr>
        <w:sdtContent>
          <w:r>
            <w:rPr>
              <w:rStyle w:val="rynqvb"/>
            </w:rPr>
            <w:t>Vəzifə spesifikasiyası</w:t>
          </w:r>
        </w:sdtContent>
      </w:sdt>
    </w:p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Content>
        <w:p w14:paraId="6CE6E399" w14:textId="77777777" w:rsidR="009606DE" w:rsidRPr="00C47FE1" w:rsidRDefault="00C47FE1">
          <w:pPr>
            <w:pStyle w:val="Heading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Content>
            <w:tbl>
              <w:tblPr>
                <w:tblStyle w:val="TableGrid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 w14:paraId="3FCA2F77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70B66289" w14:textId="77777777"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FEF08A6" w14:textId="77777777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302B8AEB" w14:textId="77777777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7D1F35" w14:textId="77777777"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0822F2D3" w14:textId="77777777"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 w14:paraId="50FAEB9C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Content>
                      <w:p w14:paraId="4A8BC584" w14:textId="77777777"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6F253842" w14:textId="77777777" w:rsidR="009606DE" w:rsidRDefault="00000000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14:paraId="01EC3DFB" w14:textId="77777777" w:rsidR="009606DE" w:rsidRDefault="00000000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Content>
                      <w:p w14:paraId="5F127F5A" w14:textId="77777777"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63AC903D" w14:textId="77777777" w:rsidR="009606DE" w:rsidRDefault="00000000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6E265E42" w14:textId="77777777"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14:paraId="452D8D39" w14:textId="77777777" w:rsidR="009606DE" w:rsidRPr="00233091" w:rsidRDefault="00000000" w:rsidP="00233091"/>
      </w:sdtContent>
    </w:sdt>
    <w:p w14:paraId="7F8F9D78" w14:textId="77777777"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Content>
        <w:p w14:paraId="4398F5A9" w14:textId="77777777" w:rsidR="00233091" w:rsidRDefault="00233091" w:rsidP="00233091">
          <w:pPr>
            <w:pStyle w:val="Heading2"/>
            <w:rPr>
              <w:shd w:val="clear" w:color="auto" w:fill="FFFFFF"/>
            </w:rPr>
          </w:pPr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 qeyri-qiymət meyyarları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BD13FBEE2FCB498AB9355A212183FC5F"/>
                </w:placeholder>
              </w:sdtPr>
              <w:sdtContent>
                <w:p w14:paraId="5E1531FA" w14:textId="77777777" w:rsidR="00233091" w:rsidRDefault="00233091" w:rsidP="0023309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BD13FBEE2FCB498AB9355A212183FC5F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3D205F8CC360456AB6FBC645261F1F65"/>
                    </w:placeholder>
                  </w:sdtPr>
                  <w:sdtContent>
                    <w:p w14:paraId="6E2B3F00" w14:textId="77777777" w:rsidR="00233091" w:rsidRDefault="00233091" w:rsidP="0023309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3D205F8CC360456AB6FBC645261F1F65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0C1CD485" w14:textId="77777777" w:rsidR="00233091" w:rsidRDefault="00233091" w:rsidP="00233091">
                      <w:pPr>
                        <w:pStyle w:val="ListParagraph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4911ACFC" w14:textId="77777777" w:rsidR="00233091" w:rsidRDefault="00233091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Content>
        <w:p w14:paraId="46262201" w14:textId="77777777" w:rsidR="009606DE" w:rsidRDefault="00000000">
          <w:pPr>
            <w:pStyle w:val="Heading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</w:sdtPr>
            <w:sdtContent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Mətn daxil etmək üçün yer.</w:t>
              </w:r>
            </w:sdtContent>
          </w:sdt>
          <w:r w:rsidR="003E4C24" w:rsidRP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Sorğunun qeyri-qiymət meyyarları</w:t>
          </w:r>
        </w:p>
        <w:p w14:paraId="3FF34DC4" w14:textId="77777777" w:rsidR="009606DE" w:rsidRDefault="003E4C24">
          <w:pPr>
            <w:rPr>
              <w:shd w:val="clear" w:color="auto" w:fill="FFFFFF"/>
            </w:rPr>
          </w:pPr>
          <w:r w:rsidRPr="003E4C24">
            <w:lastRenderedPageBreak/>
            <w:t>Məlumat təchizatçı şirkətlər üçün mövcuddur</w:t>
          </w:r>
        </w:p>
      </w:sdtContent>
    </w:sdt>
    <w:p w14:paraId="73FB2407" w14:textId="77777777" w:rsidR="009606DE" w:rsidRDefault="009606DE">
      <w:pPr>
        <w:rPr>
          <w:shd w:val="clear" w:color="auto" w:fill="FFFFFF"/>
        </w:rPr>
      </w:pPr>
    </w:p>
    <w:sectPr w:rsidR="009606DE" w:rsidSect="00ED6D4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84A7" w14:textId="77777777" w:rsidR="005D21BD" w:rsidRDefault="005D21BD">
      <w:r>
        <w:separator/>
      </w:r>
    </w:p>
  </w:endnote>
  <w:endnote w:type="continuationSeparator" w:id="0">
    <w:p w14:paraId="56CF64AB" w14:textId="77777777" w:rsidR="005D21BD" w:rsidRDefault="005D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263811"/>
    </w:sdtPr>
    <w:sdtContent>
      <w:p w14:paraId="30BC5BD0" w14:textId="77777777" w:rsidR="009606DE" w:rsidRDefault="00ED6D45">
        <w:pPr>
          <w:pStyle w:val="Footer"/>
          <w:jc w:val="right"/>
        </w:pPr>
        <w:r>
          <w:fldChar w:fldCharType="begin"/>
        </w:r>
        <w:r w:rsidR="00932B86">
          <w:instrText xml:space="preserve"> PAGE   \* MERGEFORMAT </w:instrText>
        </w:r>
        <w:r>
          <w:fldChar w:fldCharType="separate"/>
        </w:r>
        <w:r w:rsidR="00B35CED">
          <w:rPr>
            <w:noProof/>
          </w:rPr>
          <w:t>2</w:t>
        </w:r>
        <w:r>
          <w:fldChar w:fldCharType="end"/>
        </w:r>
      </w:p>
    </w:sdtContent>
  </w:sdt>
  <w:p w14:paraId="451AF7C7" w14:textId="77777777" w:rsidR="009606DE" w:rsidRDefault="00960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71C7" w14:textId="77777777" w:rsidR="005D21BD" w:rsidRDefault="005D21BD">
      <w:r>
        <w:separator/>
      </w:r>
    </w:p>
  </w:footnote>
  <w:footnote w:type="continuationSeparator" w:id="0">
    <w:p w14:paraId="4289339A" w14:textId="77777777" w:rsidR="005D21BD" w:rsidRDefault="005D2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09C9"/>
    <w:multiLevelType w:val="hybridMultilevel"/>
    <w:tmpl w:val="26BA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 w16cid:durableId="1354184317">
    <w:abstractNumId w:val="1"/>
  </w:num>
  <w:num w:numId="2" w16cid:durableId="69789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C1222"/>
    <w:rsid w:val="002E4907"/>
    <w:rsid w:val="002F7700"/>
    <w:rsid w:val="003C5875"/>
    <w:rsid w:val="003D20A0"/>
    <w:rsid w:val="003D766C"/>
    <w:rsid w:val="003E3913"/>
    <w:rsid w:val="003E4C24"/>
    <w:rsid w:val="0041036C"/>
    <w:rsid w:val="00462B1F"/>
    <w:rsid w:val="004F0EB2"/>
    <w:rsid w:val="005147C1"/>
    <w:rsid w:val="0051787B"/>
    <w:rsid w:val="005210D7"/>
    <w:rsid w:val="00535B55"/>
    <w:rsid w:val="00550B57"/>
    <w:rsid w:val="005D21BD"/>
    <w:rsid w:val="005E333E"/>
    <w:rsid w:val="006247DB"/>
    <w:rsid w:val="006375FD"/>
    <w:rsid w:val="006677F7"/>
    <w:rsid w:val="00670C41"/>
    <w:rsid w:val="00682F78"/>
    <w:rsid w:val="00684A10"/>
    <w:rsid w:val="00687A76"/>
    <w:rsid w:val="006C5E3A"/>
    <w:rsid w:val="0075084B"/>
    <w:rsid w:val="00763A2D"/>
    <w:rsid w:val="00767A5F"/>
    <w:rsid w:val="00771CE1"/>
    <w:rsid w:val="007F0F25"/>
    <w:rsid w:val="007F1E53"/>
    <w:rsid w:val="008075D6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9F673A"/>
    <w:rsid w:val="00A15399"/>
    <w:rsid w:val="00A25ACE"/>
    <w:rsid w:val="00A769BB"/>
    <w:rsid w:val="00A97793"/>
    <w:rsid w:val="00AE07E8"/>
    <w:rsid w:val="00B12F78"/>
    <w:rsid w:val="00B174FB"/>
    <w:rsid w:val="00B35CED"/>
    <w:rsid w:val="00B65BAA"/>
    <w:rsid w:val="00B73B6C"/>
    <w:rsid w:val="00B84351"/>
    <w:rsid w:val="00BA34B7"/>
    <w:rsid w:val="00BB56DA"/>
    <w:rsid w:val="00BD09AD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A5BDC"/>
    <w:rsid w:val="00CA71BF"/>
    <w:rsid w:val="00CB081F"/>
    <w:rsid w:val="00CB2F76"/>
    <w:rsid w:val="00CC250E"/>
    <w:rsid w:val="00CC3BCA"/>
    <w:rsid w:val="00CE6FB7"/>
    <w:rsid w:val="00CF1551"/>
    <w:rsid w:val="00D1044F"/>
    <w:rsid w:val="00D108F2"/>
    <w:rsid w:val="00D114FC"/>
    <w:rsid w:val="00D4314E"/>
    <w:rsid w:val="00D43493"/>
    <w:rsid w:val="00D62D25"/>
    <w:rsid w:val="00DB08F5"/>
    <w:rsid w:val="00DC2658"/>
    <w:rsid w:val="00DD3E23"/>
    <w:rsid w:val="00E13C09"/>
    <w:rsid w:val="00E21976"/>
    <w:rsid w:val="00E53780"/>
    <w:rsid w:val="00E75287"/>
    <w:rsid w:val="00E82FC8"/>
    <w:rsid w:val="00ED4730"/>
    <w:rsid w:val="00ED6D45"/>
    <w:rsid w:val="00EE6C1D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E6D45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08D4"/>
  <w15:docId w15:val="{BEB88797-A72A-4894-A0DC-72FA2E3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45"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D45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45"/>
    <w:pPr>
      <w:spacing w:before="120" w:after="12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D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D6D4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semiHidden/>
    <w:qFormat/>
    <w:rsid w:val="00ED6D45"/>
    <w:rPr>
      <w:color w:val="0000FF"/>
      <w:u w:val="single"/>
    </w:rPr>
  </w:style>
  <w:style w:type="character" w:styleId="LineNumber">
    <w:name w:val="line number"/>
    <w:basedOn w:val="DefaultParagraphFont"/>
    <w:semiHidden/>
    <w:qFormat/>
    <w:rsid w:val="00ED6D45"/>
  </w:style>
  <w:style w:type="table" w:styleId="TableGrid">
    <w:name w:val="Table Grid"/>
    <w:basedOn w:val="TableNormal"/>
    <w:qFormat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qFormat/>
    <w:rsid w:val="00ED6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DefaultParagraphFont"/>
    <w:qFormat/>
    <w:rsid w:val="00ED6D45"/>
  </w:style>
  <w:style w:type="character" w:customStyle="1" w:styleId="Heading1Char">
    <w:name w:val="Heading 1 Char"/>
    <w:basedOn w:val="DefaultParagraphFont"/>
    <w:link w:val="Heading1"/>
    <w:uiPriority w:val="9"/>
    <w:qFormat/>
    <w:rsid w:val="00ED6D45"/>
    <w:rPr>
      <w:rFonts w:ascii="Calibri" w:hAnsi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6D45"/>
    <w:rPr>
      <w:rFonts w:ascii="Calibri" w:hAnsi="Calibri"/>
      <w:b/>
      <w:color w:val="00000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DefaultParagraphFont"/>
    <w:qFormat/>
    <w:rsid w:val="00ED6D45"/>
  </w:style>
  <w:style w:type="character" w:styleId="PlaceholderText">
    <w:name w:val="Placeholder Text"/>
    <w:basedOn w:val="DefaultParagraphFont"/>
    <w:uiPriority w:val="99"/>
    <w:semiHidden/>
    <w:qFormat/>
    <w:rsid w:val="00ED6D45"/>
    <w:rPr>
      <w:color w:val="808080"/>
    </w:rPr>
  </w:style>
  <w:style w:type="paragraph" w:styleId="ListParagraph">
    <w:name w:val="List Paragraph"/>
    <w:basedOn w:val="Normal"/>
    <w:uiPriority w:val="34"/>
    <w:qFormat/>
    <w:rsid w:val="00ED6D4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D45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DefaultParagraphFont"/>
    <w:uiPriority w:val="9"/>
    <w:semiHidden/>
    <w:qFormat/>
    <w:locked/>
    <w:rsid w:val="00ED6D45"/>
    <w:rPr>
      <w:rFonts w:ascii="Calibri" w:hAnsi="Calibri"/>
      <w:b/>
      <w:color w:val="000000"/>
      <w:sz w:val="32"/>
      <w:szCs w:val="32"/>
    </w:rPr>
  </w:style>
  <w:style w:type="character" w:customStyle="1" w:styleId="rynqvb">
    <w:name w:val="rynqvb"/>
    <w:basedOn w:val="DefaultParagraphFont"/>
    <w:rsid w:val="009F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387104" w:rsidRDefault="00387104">
          <w:pPr>
            <w:pStyle w:val="E836A61EA7AB4ABF8BE0876B950803F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387104" w:rsidRDefault="00387104">
          <w:pPr>
            <w:pStyle w:val="EB3A818BD2B549ADB5E9D8D42654AFB31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9E6CB2" w:rsidRDefault="002E66FA" w:rsidP="002E66FA">
          <w:pPr>
            <w:pStyle w:val="BD13FBEE2FCB498AB9355A212183FC5F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D205F8CC360456AB6FBC645261F1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F5CD-610B-4505-9819-E94A09CA0C71}"/>
      </w:docPartPr>
      <w:docPartBody>
        <w:p w:rsidR="009E6CB2" w:rsidRDefault="002E66FA" w:rsidP="002E66FA">
          <w:pPr>
            <w:pStyle w:val="3D205F8CC360456AB6FBC645261F1F65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75C25A81CFE40ED984577D63B159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E48A2-68C3-48F2-9E89-46FF90AE02BF}"/>
      </w:docPartPr>
      <w:docPartBody>
        <w:p w:rsidR="004757E3" w:rsidRDefault="009E6CB2" w:rsidP="009E6CB2">
          <w:pPr>
            <w:pStyle w:val="975C25A81CFE40ED984577D63B15937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835509F27C4876AC7C0B4A1D05D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70A99-FA9B-4D7F-A268-E337CE0FF8BB}"/>
      </w:docPartPr>
      <w:docPartBody>
        <w:p w:rsidR="00BA3AC5" w:rsidRDefault="0009722B" w:rsidP="0009722B">
          <w:pPr>
            <w:pStyle w:val="E8835509F27C4876AC7C0B4A1D05D76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DCD740529549D580CEAF9B71A3C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EB510-3468-43CC-B1E0-E1F614A61FE5}"/>
      </w:docPartPr>
      <w:docPartBody>
        <w:p w:rsidR="00BA29E6" w:rsidRDefault="00BA3AC5" w:rsidP="00BA3AC5">
          <w:pPr>
            <w:pStyle w:val="49DCD740529549D580CEAF9B71A3CC1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E84E8376FB4DC79170C1083555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E383-351B-4305-8DC5-312E6C6896CF}"/>
      </w:docPartPr>
      <w:docPartBody>
        <w:p w:rsidR="00000000" w:rsidRDefault="00FE3BE6" w:rsidP="00FE3BE6">
          <w:pPr>
            <w:pStyle w:val="ADE84E8376FB4DC79170C10835555A3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3508265BBF43F0B7268F315507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B0164-5EAA-4B21-A2E7-C7B76D3C6E70}"/>
      </w:docPartPr>
      <w:docPartBody>
        <w:p w:rsidR="00000000" w:rsidRDefault="00FE3BE6" w:rsidP="00FE3BE6">
          <w:pPr>
            <w:pStyle w:val="E73508265BBF43F0B7268F3155075269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57455A9CC74B30A0DFA69326AF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97BD4-9AAA-4A8B-B4FC-009542B1D21B}"/>
      </w:docPartPr>
      <w:docPartBody>
        <w:p w:rsidR="00000000" w:rsidRDefault="00FE3BE6" w:rsidP="00FE3BE6">
          <w:pPr>
            <w:pStyle w:val="4057455A9CC74B30A0DFA69326AF5F73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20C657B02584910B3F4C1A99DA8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2A06B-042C-484C-8441-71D8F8340FF3}"/>
      </w:docPartPr>
      <w:docPartBody>
        <w:p w:rsidR="00000000" w:rsidRDefault="00FE3BE6" w:rsidP="00FE3BE6">
          <w:pPr>
            <w:pStyle w:val="D20C657B02584910B3F4C1A99DA83C4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1EA7B72E52546429D7B60341C91B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BB2B-3F96-441F-8D3D-1E785380F071}"/>
      </w:docPartPr>
      <w:docPartBody>
        <w:p w:rsidR="00000000" w:rsidRDefault="00FE3BE6" w:rsidP="00FE3BE6">
          <w:pPr>
            <w:pStyle w:val="11EA7B72E52546429D7B60341C91B510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113A" w:rsidRDefault="0054113A">
      <w:pPr>
        <w:spacing w:line="240" w:lineRule="auto"/>
      </w:pPr>
      <w:r>
        <w:separator/>
      </w:r>
    </w:p>
  </w:endnote>
  <w:endnote w:type="continuationSeparator" w:id="0">
    <w:p w:rsidR="0054113A" w:rsidRDefault="0054113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113A" w:rsidRDefault="0054113A">
      <w:pPr>
        <w:spacing w:after="0"/>
      </w:pPr>
      <w:r>
        <w:separator/>
      </w:r>
    </w:p>
  </w:footnote>
  <w:footnote w:type="continuationSeparator" w:id="0">
    <w:p w:rsidR="0054113A" w:rsidRDefault="0054113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09722B"/>
    <w:rsid w:val="001C5F06"/>
    <w:rsid w:val="00216BF0"/>
    <w:rsid w:val="002E66FA"/>
    <w:rsid w:val="00337F17"/>
    <w:rsid w:val="00371521"/>
    <w:rsid w:val="00387104"/>
    <w:rsid w:val="003A37D6"/>
    <w:rsid w:val="003C4D16"/>
    <w:rsid w:val="00403FD9"/>
    <w:rsid w:val="004506DD"/>
    <w:rsid w:val="004757E3"/>
    <w:rsid w:val="00492A4A"/>
    <w:rsid w:val="004D3BEB"/>
    <w:rsid w:val="004F330D"/>
    <w:rsid w:val="0052100C"/>
    <w:rsid w:val="0052414E"/>
    <w:rsid w:val="0054113A"/>
    <w:rsid w:val="005B4FCB"/>
    <w:rsid w:val="006239BD"/>
    <w:rsid w:val="00625C82"/>
    <w:rsid w:val="006F4562"/>
    <w:rsid w:val="007052E1"/>
    <w:rsid w:val="00750BE3"/>
    <w:rsid w:val="007D42DD"/>
    <w:rsid w:val="007F2C78"/>
    <w:rsid w:val="00803E16"/>
    <w:rsid w:val="00871779"/>
    <w:rsid w:val="008A0CA9"/>
    <w:rsid w:val="009416A0"/>
    <w:rsid w:val="009844D1"/>
    <w:rsid w:val="009C32EF"/>
    <w:rsid w:val="009E6CB2"/>
    <w:rsid w:val="00A245CD"/>
    <w:rsid w:val="00A753DF"/>
    <w:rsid w:val="00A90CAA"/>
    <w:rsid w:val="00AA4CF5"/>
    <w:rsid w:val="00B1674A"/>
    <w:rsid w:val="00B900EB"/>
    <w:rsid w:val="00B96D1A"/>
    <w:rsid w:val="00BA29E6"/>
    <w:rsid w:val="00BA3AC5"/>
    <w:rsid w:val="00C66FB0"/>
    <w:rsid w:val="00C7407D"/>
    <w:rsid w:val="00D33C43"/>
    <w:rsid w:val="00D42283"/>
    <w:rsid w:val="00D83707"/>
    <w:rsid w:val="00DB0F2E"/>
    <w:rsid w:val="00DD38A8"/>
    <w:rsid w:val="00DF68A4"/>
    <w:rsid w:val="00E46B15"/>
    <w:rsid w:val="00EA7004"/>
    <w:rsid w:val="00F34903"/>
    <w:rsid w:val="00F77906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FE3BE6"/>
    <w:rPr>
      <w:color w:val="808080"/>
    </w:rPr>
  </w:style>
  <w:style w:type="paragraph" w:customStyle="1" w:styleId="E836A61EA7AB4ABF8BE0876B950803F8">
    <w:name w:val="E836A61EA7AB4ABF8BE0876B950803F8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rsid w:val="003C4D16"/>
    <w:pPr>
      <w:spacing w:after="160" w:line="259" w:lineRule="auto"/>
    </w:pPr>
    <w:rPr>
      <w:sz w:val="22"/>
      <w:szCs w:val="22"/>
    </w:rPr>
  </w:style>
  <w:style w:type="character" w:styleId="Hyperlink">
    <w:name w:val="Hyperlink"/>
    <w:basedOn w:val="DefaultParagraphFont"/>
    <w:semiHidden/>
    <w:qFormat/>
    <w:rsid w:val="003C4D16"/>
    <w:rPr>
      <w:color w:val="0000FF"/>
      <w:u w:val="single"/>
    </w:rPr>
  </w:style>
  <w:style w:type="paragraph" w:customStyle="1" w:styleId="EB3A818BD2B549ADB5E9D8D42654AFB31">
    <w:name w:val="EB3A818BD2B549ADB5E9D8D42654AFB31"/>
    <w:rsid w:val="003C4D1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0284A1E923DA46DCAC9C3A12BB7F076D">
    <w:name w:val="0284A1E923DA46DCAC9C3A12BB7F076D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75C25A81CFE40ED984577D63B15937B">
    <w:name w:val="975C25A81CFE40ED984577D63B15937B"/>
    <w:rsid w:val="009E6CB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835509F27C4876AC7C0B4A1D05D76B">
    <w:name w:val="E8835509F27C4876AC7C0B4A1D05D76B"/>
    <w:rsid w:val="0009722B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49DCD740529549D580CEAF9B71A3CC1B">
    <w:name w:val="49DCD740529549D580CEAF9B71A3CC1B"/>
    <w:rsid w:val="00BA3AC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CC9FB65FF98C4A59A9AA7C92658C9A2F">
    <w:name w:val="CC9FB65FF98C4A59A9AA7C92658C9A2F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63DB58AAD25456A844D474C15345600">
    <w:name w:val="063DB58AAD25456A844D474C15345600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9FF61262B9343F5963AE656D30AA972">
    <w:name w:val="69FF61262B9343F5963AE656D30AA97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193290886D841C29D2C16495A280D47">
    <w:name w:val="7193290886D841C29D2C16495A280D47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401A8FFC4A34C369B822A8A395F3479">
    <w:name w:val="F401A8FFC4A34C369B822A8A395F3479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0004312BDDD44EA8E336EAB20FA34C4">
    <w:name w:val="90004312BDDD44EA8E336EAB20FA34C4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02F586C432945C5B32C15BCA0FA1C54">
    <w:name w:val="102F586C432945C5B32C15BCA0FA1C54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5C9F16FF5A8411A9A4A1F691F49A63F">
    <w:name w:val="05C9F16FF5A8411A9A4A1F691F49A63F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62728550C774BE3ACC536941DA2939F">
    <w:name w:val="762728550C774BE3ACC536941DA2939F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D824582360549DEBF9FDFDA4A4C423B">
    <w:name w:val="8D824582360549DEBF9FDFDA4A4C423B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E991D435A87409C9A22F1A5823EF2B2">
    <w:name w:val="BE991D435A87409C9A22F1A5823EF2B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0E8A971257E46448289713525420FC2">
    <w:name w:val="F0E8A971257E46448289713525420FC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509240EFEA54967B063C7027ACD2C95">
    <w:name w:val="7509240EFEA54967B063C7027ACD2C95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C5464B08897409089FFEE15C001B382">
    <w:name w:val="2C5464B08897409089FFEE15C001B38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3BDD53E029345E483CFEA62955A99FD">
    <w:name w:val="43BDD53E029345E483CFEA62955A99FD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BCA081733384CB29D5335B2EDA6CD98">
    <w:name w:val="EBCA081733384CB29D5335B2EDA6CD98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EEA48E5656B4F0A9EB3614694B1C7E4">
    <w:name w:val="BEEA48E5656B4F0A9EB3614694B1C7E4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47235477F714EC8A52B1100AD7A0BAA">
    <w:name w:val="247235477F714EC8A52B1100AD7A0BAA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61A62F637F34C25A12F19B79481C561">
    <w:name w:val="C61A62F637F34C25A12F19B79481C561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479F84F8F7F46FFA98CDFAA7D86EACE">
    <w:name w:val="C479F84F8F7F46FFA98CDFAA7D86EACE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0D1239079F64DB39835BEC0B6746675">
    <w:name w:val="E0D1239079F64DB39835BEC0B6746675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197236D5D8B47B1A9CDBA7626066477">
    <w:name w:val="8197236D5D8B47B1A9CDBA7626066477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989FB3B2A46483F99395B32A6044EA3">
    <w:name w:val="B989FB3B2A46483F99395B32A6044EA3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085BD46978E4061ADB794E7BADB466F">
    <w:name w:val="7085BD46978E4061ADB794E7BADB466F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83C8E9319244AF9B741C45E1888539A">
    <w:name w:val="C83C8E9319244AF9B741C45E1888539A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F5A29D064BE4B33A5054F276CCB8092">
    <w:name w:val="CF5A29D064BE4B33A5054F276CCB809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3567B7720EC425B813764BAC6B47CC8">
    <w:name w:val="D3567B7720EC425B813764BAC6B47CC8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FFCE96CD53E467F9C9F05834EF338B6">
    <w:name w:val="5FFCE96CD53E467F9C9F05834EF338B6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5DD3471ABD14EBA94C413EE74BA7ECD">
    <w:name w:val="45DD3471ABD14EBA94C413EE74BA7ECD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3B6B840A70E4030BFBFFF92E86B5EB8">
    <w:name w:val="43B6B840A70E4030BFBFFF92E86B5EB8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C3FE92D2D2845DBBF642836BEBADB72">
    <w:name w:val="3C3FE92D2D2845DBBF642836BEBADB7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DE84E8376FB4DC79170C10835555A32">
    <w:name w:val="ADE84E8376FB4DC79170C10835555A3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73508265BBF43F0B7268F3155075269">
    <w:name w:val="E73508265BBF43F0B7268F3155075269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057455A9CC74B30A0DFA69326AF5F73">
    <w:name w:val="4057455A9CC74B30A0DFA69326AF5F73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20C657B02584910B3F4C1A99DA83C42">
    <w:name w:val="D20C657B02584910B3F4C1A99DA83C4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1EA7B72E52546429D7B60341C91B510">
    <w:name w:val="11EA7B72E52546429D7B60341C91B510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B6F7-8E04-4661-97A7-B7C2BADB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Yaroslav Bondarev</cp:lastModifiedBy>
  <cp:revision>26</cp:revision>
  <dcterms:created xsi:type="dcterms:W3CDTF">2022-04-28T14:33:00Z</dcterms:created>
  <dcterms:modified xsi:type="dcterms:W3CDTF">2023-05-24T13:54:00Z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