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7" w:name="Xbfb5c2590a0349c06ee28cb77da2cf32598beac"/>
    <w:p>
      <w:pPr>
        <w:pStyle w:val="Heading3"/>
      </w:pPr>
      <w:r>
        <w:rPr>
          <w:b/>
          <w:bCs/>
        </w:rPr>
        <w:t xml:space="preserve">Introduction: Charting New Frontiers in Human Potential</w:t>
      </w:r>
    </w:p>
    <w:bookmarkStart w:id="20" w:name="the-confluence-of-possibilities"/>
    <w:p>
      <w:pPr>
        <w:pStyle w:val="Heading4"/>
      </w:pPr>
      <w:r>
        <w:rPr>
          <w:b/>
          <w:bCs/>
        </w:rPr>
        <w:t xml:space="preserve">The Confluence of Possibilities</w:t>
      </w:r>
    </w:p>
    <w:p>
      <w:pPr>
        <w:pStyle w:val="FirstParagraph"/>
      </w:pPr>
      <w:r>
        <w:t xml:space="preserve">As we move deeper into the 21st century, humanity finds itself at a pivotal juncture—a confluence of scientific discoveries, technological advancements, and societal shifts that together define an era of unprecedented potential. The boundaries of what it means to be human are expanding, driven by innovations in fields as diverse as neuroscience, genetics, artificial intelligence, and social innovation. These advancements open up new possibilities for enhancing our cognitive abilities, extending our lifespans, and reshaping our societies. Yet with these opportunities come complex ethical dilemmas, challenging us to navigate the future with wisdom, responsibility, and foresight.</w:t>
      </w:r>
    </w:p>
    <w:p>
      <w:pPr>
        <w:pStyle w:val="BodyText"/>
      </w:pPr>
      <w:r>
        <w:t xml:space="preserve">In this context,</w:t>
      </w:r>
      <w:r>
        <w:t xml:space="preserve"> </w:t>
      </w:r>
      <w:r>
        <w:rPr>
          <w:i/>
          <w:iCs/>
        </w:rPr>
        <w:t xml:space="preserve">“Horizons of Human Potential”</w:t>
      </w:r>
      <w:r>
        <w:t xml:space="preserve"> </w:t>
      </w:r>
      <w:r>
        <w:t xml:space="preserve">is both a guidebook and a manifesto for the future. It invites readers to explore the vast terrain of emerging possibilities, to understand the scientific principles that underpin human potential, and to engage with the ethical questions that these advancements provoke. This book is designed to help individuals and societies alike harness these developments to create a future that is not only more advanced but also more equitable, sustainable, and fulfilling.</w:t>
      </w:r>
    </w:p>
    <w:bookmarkEnd w:id="20"/>
    <w:bookmarkStart w:id="21" w:name="the-evolving-concept-of-human-potential"/>
    <w:p>
      <w:pPr>
        <w:pStyle w:val="Heading4"/>
      </w:pPr>
      <w:r>
        <w:rPr>
          <w:b/>
          <w:bCs/>
        </w:rPr>
        <w:t xml:space="preserve">The Evolving Concept of Human Potential</w:t>
      </w:r>
    </w:p>
    <w:p>
      <w:pPr>
        <w:pStyle w:val="FirstParagraph"/>
      </w:pPr>
      <w:r>
        <w:t xml:space="preserve">The concept of human potential has evolved significantly over time. Once viewed through the narrow lens of innate talent and intelligence, it is now understood as a dynamic, multifaceted construct influenced by a combination of genetic, environmental, psychological, and social factors. This broader understanding has been catalyzed by breakthroughs in neuroscience and psychology, which reveal that our brains are not static entities but are instead capable of remarkable plasticity—changing and adapting in response to new experiences throughout our lives.</w:t>
      </w:r>
    </w:p>
    <w:p>
      <w:pPr>
        <w:pStyle w:val="BodyText"/>
      </w:pPr>
      <w:r>
        <w:t xml:space="preserve">Moreover, advancements in genetics and epigenetics show that our genetic makeup is not a fixed blueprint but a flexible script that interacts with our environment in complex ways. This knowledge opens up new possibilities for personal growth, learning, and even the enhancement of cognitive and physical abilities through targeted interventions.</w:t>
      </w:r>
    </w:p>
    <w:p>
      <w:pPr>
        <w:pStyle w:val="BodyText"/>
      </w:pPr>
      <w:r>
        <w:t xml:space="preserve">In parallel, technological innovations—such as artificial intelligence, virtual and augmented reality, and brain-computer interfaces—are beginning to augment our natural capacities, offering new ways to enhance learning, creativity, and productivity. These developments are redefining the limits of what humans can achieve, both individually and collectively.</w:t>
      </w:r>
    </w:p>
    <w:bookmarkEnd w:id="21"/>
    <w:bookmarkStart w:id="22" w:name="Xe2315bfb3263f397c0dfc6d7876398cae141859"/>
    <w:p>
      <w:pPr>
        <w:pStyle w:val="Heading4"/>
      </w:pPr>
      <w:r>
        <w:rPr>
          <w:b/>
          <w:bCs/>
        </w:rPr>
        <w:t xml:space="preserve">The Promise and Perils of Technological Advancement</w:t>
      </w:r>
    </w:p>
    <w:p>
      <w:pPr>
        <w:pStyle w:val="FirstParagraph"/>
      </w:pPr>
      <w:r>
        <w:t xml:space="preserve">While the potential benefits of these advancements are immense, they are accompanied by significant risks and ethical challenges. The integration of AI into daily life, the potential for genetic modification, and the increasing influence of digital technologies raise questions about privacy, autonomy, equity, and the very nature of human identity. As we embrace these innovations, it is crucial to ensure that they are guided by ethical principles that protect human dignity and promote the common good.</w:t>
      </w:r>
    </w:p>
    <w:p>
      <w:pPr>
        <w:pStyle w:val="BodyText"/>
      </w:pPr>
      <w:r>
        <w:t xml:space="preserve">For example, as brain-computer interfaces become more sophisticated, they offer the potential to restore function to individuals with disabilities or to enhance cognitive abilities in healthy individuals. However, they also raise concerns about the potential for coercion, inequality, and loss of personal autonomy. Similarly, the use of AI in decision-making processes—whether in education, healthcare, or the workplace—can lead to significant efficiencies and improvements in outcomes, but it also risks reinforcing existing biases and creating new forms of discrimination.</w:t>
      </w:r>
    </w:p>
    <w:p>
      <w:pPr>
        <w:pStyle w:val="BodyText"/>
      </w:pPr>
      <w:r>
        <w:t xml:space="preserve">Genetic engineering, particularly through technologies like CRISPR, offers the possibility of eradicating genetic diseases and enhancing desirable traits. But it also presents profound ethical dilemmas, including the potential for</w:t>
      </w:r>
      <w:r>
        <w:t xml:space="preserve"> </w:t>
      </w:r>
      <w:r>
        <w:t xml:space="preserve">“designer babies,”</w:t>
      </w:r>
      <w:r>
        <w:t xml:space="preserve"> </w:t>
      </w:r>
      <w:r>
        <w:t xml:space="preserve">the exacerbation of social inequalities, and unintended consequences for the human gene pool.</w:t>
      </w:r>
    </w:p>
    <w:bookmarkEnd w:id="22"/>
    <w:bookmarkStart w:id="23" w:name="X1268243ef33bb7948c2886ab078e1be598f9ffb"/>
    <w:p>
      <w:pPr>
        <w:pStyle w:val="Heading4"/>
      </w:pPr>
      <w:r>
        <w:rPr>
          <w:b/>
          <w:bCs/>
        </w:rPr>
        <w:t xml:space="preserve">A Holistic and Interdisciplinary Approach</w:t>
      </w:r>
    </w:p>
    <w:p>
      <w:pPr>
        <w:pStyle w:val="FirstParagraph"/>
      </w:pPr>
      <w:r>
        <w:t xml:space="preserve">To navigate these complexities,</w:t>
      </w:r>
      <w:r>
        <w:t xml:space="preserve"> </w:t>
      </w:r>
      <w:r>
        <w:rPr>
          <w:i/>
          <w:iCs/>
        </w:rPr>
        <w:t xml:space="preserve">“Horizons of Human Potential”</w:t>
      </w:r>
      <w:r>
        <w:t xml:space="preserve"> </w:t>
      </w:r>
      <w:r>
        <w:t xml:space="preserve">adopts a holistic and interdisciplinary approach. The book draws on insights from neuroscience, genetics, psychology, ethics, and technology to provide a comprehensive understanding of human potential. It integrates these perspectives to offer practical strategies for personal growth, while also addressing the broader societal implications of emerging technologies.</w:t>
      </w:r>
    </w:p>
    <w:p>
      <w:pPr>
        <w:pStyle w:val="BodyText"/>
      </w:pPr>
      <w:r>
        <w:t xml:space="preserve">Each chapter is designed to build on the previous one, creating a cohesive narrative that guides readers through the exploration of human potential. The book begins with a deep dive into the science of potential, exploring how our brains and bodies are wired for growth and adaptation. It then examines the psychological frameworks that shape our understanding of self and others, followed by an exploration of the cutting-edge technologies that are pushing the boundaries of what is possible.</w:t>
      </w:r>
    </w:p>
    <w:p>
      <w:pPr>
        <w:pStyle w:val="BodyText"/>
      </w:pPr>
      <w:r>
        <w:t xml:space="preserve">As the narrative progresses, the book addresses the ethical and societal implications of these advancements, encouraging readers to think critically about how we can harness these technologies for the greater good. The final chapters provide practical strategies for applying these insights to personal and collective growth, offering tools and exercises that readers can use to enhance their own lives and contribute to the betterment of society.</w:t>
      </w:r>
    </w:p>
    <w:bookmarkEnd w:id="23"/>
    <w:bookmarkStart w:id="24" w:name="Xdb821006cf7194b6ebebfc0e1324427a1d3f460"/>
    <w:p>
      <w:pPr>
        <w:pStyle w:val="Heading4"/>
      </w:pPr>
      <w:r>
        <w:rPr>
          <w:b/>
          <w:bCs/>
        </w:rPr>
        <w:t xml:space="preserve">The Role of Ethical Leadership in Shaping the Future</w:t>
      </w:r>
    </w:p>
    <w:p>
      <w:pPr>
        <w:pStyle w:val="FirstParagraph"/>
      </w:pPr>
      <w:r>
        <w:t xml:space="preserve">At the heart of this exploration is the need for ethical leadership—both at the individual and societal levels. As we stand on the threshold of profound change, the decisions we make today will shape the future for generations to come. Ethical leadership requires a commitment to values such as justice, equity, sustainability, and respect for human dignity. It involves not only making informed and responsible choices but also fostering a culture of critical thinking, open dialogue, and collaboration.</w:t>
      </w:r>
    </w:p>
    <w:p>
      <w:pPr>
        <w:pStyle w:val="BodyText"/>
      </w:pPr>
      <w:r>
        <w:t xml:space="preserve">This book emphasizes the importance of cultivating these qualities in ourselves and in our leaders. By doing so, we can ensure that the advancements we embrace contribute to a future that is not only more technologically advanced but also more humane, compassionate, and just.</w:t>
      </w:r>
    </w:p>
    <w:bookmarkEnd w:id="24"/>
    <w:bookmarkStart w:id="25" w:name="an-invitation-to-engage"/>
    <w:p>
      <w:pPr>
        <w:pStyle w:val="Heading4"/>
      </w:pPr>
      <w:r>
        <w:rPr>
          <w:b/>
          <w:bCs/>
        </w:rPr>
        <w:t xml:space="preserve">An Invitation to Engage</w:t>
      </w:r>
    </w:p>
    <w:p>
      <w:pPr>
        <w:pStyle w:val="FirstParagraph"/>
      </w:pPr>
      <w:r>
        <w:rPr>
          <w:i/>
          <w:iCs/>
        </w:rPr>
        <w:t xml:space="preserve">“Horizons of Human Potential”</w:t>
      </w:r>
      <w:r>
        <w:t xml:space="preserve"> </w:t>
      </w:r>
      <w:r>
        <w:t xml:space="preserve">is not just a book to be read—it is an invitation to engage, to reflect, and to act. It challenges readers to think deeply about their own potential and the potential of humanity as a whole. It encourages them to explore the possibilities that lie ahead with curiosity and enthusiasm, while also recognizing the responsibility that comes with such exploration.</w:t>
      </w:r>
    </w:p>
    <w:p>
      <w:pPr>
        <w:pStyle w:val="BodyText"/>
      </w:pPr>
      <w:r>
        <w:t xml:space="preserve">Whether you are a student, a professional, a leader, or someone simply interested in the future of humanity, this book offers insights and tools that can help you navigate the rapidly changing landscape of the 21st century. It provides a roadmap for personal and collective growth, grounded in the latest scientific research and guided by ethical considerations.</w:t>
      </w:r>
    </w:p>
    <w:p>
      <w:pPr>
        <w:pStyle w:val="BodyText"/>
      </w:pPr>
      <w:r>
        <w:t xml:space="preserve">As you embark on this journey, you will discover not only what is possible but also what is desirable—and how you can contribute to shaping a future that aligns with our highest aspirations.</w:t>
      </w:r>
    </w:p>
    <w:bookmarkEnd w:id="25"/>
    <w:bookmarkStart w:id="26" w:name="looking-ahead"/>
    <w:p>
      <w:pPr>
        <w:pStyle w:val="Heading4"/>
      </w:pPr>
      <w:r>
        <w:rPr>
          <w:b/>
          <w:bCs/>
        </w:rPr>
        <w:t xml:space="preserve">Looking Ahead</w:t>
      </w:r>
    </w:p>
    <w:p>
      <w:pPr>
        <w:pStyle w:val="FirstParagraph"/>
      </w:pPr>
      <w:r>
        <w:t xml:space="preserve">The future is not a distant horizon—it is something we are creating every day with our choices, actions, and ideas.</w:t>
      </w:r>
      <w:r>
        <w:t xml:space="preserve"> </w:t>
      </w:r>
      <w:r>
        <w:rPr>
          <w:i/>
          <w:iCs/>
        </w:rPr>
        <w:t xml:space="preserve">“Horizons of Human Potential”</w:t>
      </w:r>
      <w:r>
        <w:t xml:space="preserve"> </w:t>
      </w:r>
      <w:r>
        <w:t xml:space="preserve">is your companion on this journey, offering guidance, inspiration, and practical advice for navigating the challenges and opportunities that lie ahead.</w:t>
      </w:r>
    </w:p>
    <w:p>
      <w:pPr>
        <w:pStyle w:val="BodyText"/>
      </w:pPr>
      <w:r>
        <w:t xml:space="preserve">Together, we can push the boundaries of what it means to be human, embracing the possibilities of the future while remaining rooted in the values that define our humanity. Let us chart this path with hope, wisdom, and a shared commitment to building a better world for all.</w:t>
      </w:r>
    </w:p>
    <w:p>
      <w:r>
        <w:pict>
          <v:rect style="width:0;height:1.5pt" o:hralign="center" o:hrstd="t" o:hr="t"/>
        </w:pict>
      </w:r>
    </w:p>
    <w:p>
      <w:r>
        <w:pict>
          <v:rect style="width:0;height:1.5pt" o:hralign="center" o:hrstd="t" o:hr="t"/>
        </w:pict>
      </w:r>
    </w:p>
    <w:bookmarkEnd w:id="26"/>
    <w:bookmarkEnd w:id="27"/>
    <w:bookmarkStart w:id="34" w:name="chapter-1-the-science-of-potential"/>
    <w:p>
      <w:pPr>
        <w:pStyle w:val="Heading3"/>
      </w:pPr>
      <w:r>
        <w:rPr>
          <w:b/>
          <w:bCs/>
        </w:rPr>
        <w:t xml:space="preserve">Chapter 1: The Science of Potential</w:t>
      </w:r>
    </w:p>
    <w:bookmarkStart w:id="28" w:name="introduction"/>
    <w:p>
      <w:pPr>
        <w:pStyle w:val="Heading4"/>
      </w:pPr>
      <w:r>
        <w:rPr>
          <w:b/>
          <w:bCs/>
        </w:rPr>
        <w:t xml:space="preserve">Introduction</w:t>
      </w:r>
    </w:p>
    <w:p>
      <w:pPr>
        <w:pStyle w:val="FirstParagraph"/>
      </w:pPr>
      <w:r>
        <w:t xml:space="preserve">Understanding human potential begins with exploring the intricate and dynamic processes that shape our brains, bodies, and behaviors. The convergence of neuroscience, genetics, and cognitive science provides a foundational understanding of how we can cultivate and enhance our abilities. This chapter delves into the latest scientific advancements and insights that reveal the mechanisms underlying human potential and offers practical applications for personal and societal growth.</w:t>
      </w:r>
    </w:p>
    <w:p>
      <w:r>
        <w:pict>
          <v:rect style="width:0;height:1.5pt" o:hralign="center" o:hrstd="t" o:hr="t"/>
        </w:pict>
      </w:r>
    </w:p>
    <w:bookmarkEnd w:id="28"/>
    <w:bookmarkStart w:id="29" w:name="neuroplasticity-rewiring-the-brain"/>
    <w:p>
      <w:pPr>
        <w:pStyle w:val="Heading4"/>
      </w:pPr>
      <w:r>
        <w:rPr>
          <w:b/>
          <w:bCs/>
        </w:rPr>
        <w:t xml:space="preserve">1.1 Neuroplasticity: Rewiring the Brain</w:t>
      </w:r>
    </w:p>
    <w:p>
      <w:pPr>
        <w:pStyle w:val="Compact"/>
        <w:numPr>
          <w:ilvl w:val="0"/>
          <w:numId w:val="1001"/>
        </w:numPr>
      </w:pPr>
      <w:r>
        <w:rPr>
          <w:b/>
          <w:bCs/>
        </w:rPr>
        <w:t xml:space="preserve">The Concept of Neuroplasticity</w:t>
      </w:r>
    </w:p>
    <w:p>
      <w:pPr>
        <w:pStyle w:val="Compact"/>
        <w:numPr>
          <w:ilvl w:val="1"/>
          <w:numId w:val="1002"/>
        </w:numPr>
      </w:pPr>
      <w:r>
        <w:rPr>
          <w:b/>
          <w:bCs/>
        </w:rPr>
        <w:t xml:space="preserve">Definition and Importance</w:t>
      </w:r>
      <w:r>
        <w:t xml:space="preserve">: Neuroplasticity refers to the brain’s remarkable ability to reorganize itself by forming new neural connections throughout life. This capacity for change underpins learning, memory, recovery from brain injury, and adaptation to new experiences.</w:t>
      </w:r>
    </w:p>
    <w:p>
      <w:pPr>
        <w:pStyle w:val="Compact"/>
        <w:numPr>
          <w:ilvl w:val="1"/>
          <w:numId w:val="1002"/>
        </w:numPr>
      </w:pPr>
      <w:r>
        <w:rPr>
          <w:b/>
          <w:bCs/>
        </w:rPr>
        <w:t xml:space="preserve">Historical Perspective</w:t>
      </w:r>
      <w:r>
        <w:t xml:space="preserve">: The concept of neuroplasticity challenges the long-held belief that the adult brain is fixed and unchangeable. Early neuroscience posited that brain development was largely complete by early adulthood, but research in the latter half of the 20th century revealed that the brain remains malleable throughout life.</w:t>
      </w:r>
    </w:p>
    <w:p>
      <w:pPr>
        <w:pStyle w:val="Compact"/>
        <w:numPr>
          <w:ilvl w:val="0"/>
          <w:numId w:val="1001"/>
        </w:numPr>
      </w:pPr>
      <w:r>
        <w:rPr>
          <w:b/>
          <w:bCs/>
        </w:rPr>
        <w:t xml:space="preserve">Mechanisms of Neuroplasticity</w:t>
      </w:r>
    </w:p>
    <w:p>
      <w:pPr>
        <w:pStyle w:val="Compact"/>
        <w:numPr>
          <w:ilvl w:val="1"/>
          <w:numId w:val="1003"/>
        </w:numPr>
      </w:pPr>
      <w:r>
        <w:rPr>
          <w:b/>
          <w:bCs/>
        </w:rPr>
        <w:t xml:space="preserve">Synaptic Plasticity</w:t>
      </w:r>
      <w:r>
        <w:t xml:space="preserve">: The strengthening or weakening of synapses (connections between neurons) based on activity levels. This is a key mechanism in learning and memory.</w:t>
      </w:r>
    </w:p>
    <w:p>
      <w:pPr>
        <w:pStyle w:val="Compact"/>
        <w:numPr>
          <w:ilvl w:val="1"/>
          <w:numId w:val="1003"/>
        </w:numPr>
      </w:pPr>
      <w:r>
        <w:rPr>
          <w:b/>
          <w:bCs/>
        </w:rPr>
        <w:t xml:space="preserve">Structural Plasticity</w:t>
      </w:r>
      <w:r>
        <w:t xml:space="preserve">: The brain’s ability to change its physical structure, including the growth of new neurons (neurogenesis) and the remodeling of synaptic connections.</w:t>
      </w:r>
    </w:p>
    <w:p>
      <w:pPr>
        <w:pStyle w:val="Compact"/>
        <w:numPr>
          <w:ilvl w:val="1"/>
          <w:numId w:val="1003"/>
        </w:numPr>
      </w:pPr>
      <w:r>
        <w:rPr>
          <w:b/>
          <w:bCs/>
        </w:rPr>
        <w:t xml:space="preserve">Functional Plasticity</w:t>
      </w:r>
      <w:r>
        <w:t xml:space="preserve">: The brain’s ability to move functions from damaged areas to undamaged areas, which is particularly important in recovery from injury.</w:t>
      </w:r>
    </w:p>
    <w:p>
      <w:pPr>
        <w:pStyle w:val="Compact"/>
        <w:numPr>
          <w:ilvl w:val="0"/>
          <w:numId w:val="1001"/>
        </w:numPr>
      </w:pPr>
      <w:r>
        <w:rPr>
          <w:b/>
          <w:bCs/>
        </w:rPr>
        <w:t xml:space="preserve">Applications of Neuroplasticity</w:t>
      </w:r>
    </w:p>
    <w:p>
      <w:pPr>
        <w:pStyle w:val="Compact"/>
        <w:numPr>
          <w:ilvl w:val="1"/>
          <w:numId w:val="1004"/>
        </w:numPr>
      </w:pPr>
      <w:r>
        <w:rPr>
          <w:b/>
          <w:bCs/>
        </w:rPr>
        <w:t xml:space="preserve">Cognitive Training</w:t>
      </w:r>
      <w:r>
        <w:t xml:space="preserve">: Engaging in activities that challenge the brain, such as puzzles, learning new languages, or playing musical instruments, can enhance cognitive function by promoting neuroplasticity.</w:t>
      </w:r>
    </w:p>
    <w:p>
      <w:pPr>
        <w:pStyle w:val="Compact"/>
        <w:numPr>
          <w:ilvl w:val="1"/>
          <w:numId w:val="1004"/>
        </w:numPr>
      </w:pPr>
      <w:r>
        <w:rPr>
          <w:b/>
          <w:bCs/>
        </w:rPr>
        <w:t xml:space="preserve">Recovery from Brain Injury</w:t>
      </w:r>
      <w:r>
        <w:t xml:space="preserve">: Rehabilitation programs that leverage neuroplasticity to help patients recover from strokes, traumatic brain injuries, and other neurological conditions. Techniques include constraint-induced movement therapy and cognitive rehabilitation exercises.</w:t>
      </w:r>
    </w:p>
    <w:p>
      <w:pPr>
        <w:pStyle w:val="Compact"/>
        <w:numPr>
          <w:ilvl w:val="1"/>
          <w:numId w:val="1004"/>
        </w:numPr>
      </w:pPr>
      <w:r>
        <w:rPr>
          <w:b/>
          <w:bCs/>
        </w:rPr>
        <w:t xml:space="preserve">Lifelong Learning</w:t>
      </w:r>
      <w:r>
        <w:t xml:space="preserve">: Encouraging a mindset of lifelong learning, where individuals continuously engage in new learning experiences, which helps maintain cognitive health and prevent age-related cognitive decline.</w:t>
      </w:r>
    </w:p>
    <w:bookmarkEnd w:id="29"/>
    <w:bookmarkStart w:id="30" w:name="X721ac54a6afe3997974a612d58fa32aa64edde7"/>
    <w:p>
      <w:pPr>
        <w:pStyle w:val="Heading4"/>
      </w:pPr>
      <w:r>
        <w:rPr>
          <w:b/>
          <w:bCs/>
        </w:rPr>
        <w:t xml:space="preserve">1.2 Cognitive Development: Unlocking Mental Potential</w:t>
      </w:r>
    </w:p>
    <w:p>
      <w:pPr>
        <w:pStyle w:val="Compact"/>
        <w:numPr>
          <w:ilvl w:val="0"/>
          <w:numId w:val="1005"/>
        </w:numPr>
      </w:pPr>
      <w:r>
        <w:rPr>
          <w:b/>
          <w:bCs/>
        </w:rPr>
        <w:t xml:space="preserve">Stages of Cognitive Development</w:t>
      </w:r>
    </w:p>
    <w:p>
      <w:pPr>
        <w:pStyle w:val="Compact"/>
        <w:numPr>
          <w:ilvl w:val="1"/>
          <w:numId w:val="1006"/>
        </w:numPr>
      </w:pPr>
      <w:r>
        <w:rPr>
          <w:b/>
          <w:bCs/>
        </w:rPr>
        <w:t xml:space="preserve">Piaget’s Theory</w:t>
      </w:r>
      <w:r>
        <w:t xml:space="preserve">: Overview of Jean Piaget’s stages of cognitive development, which describe how children progress through distinct stages of cognitive growth, from sensorimotor exploration to formal operational thinking.</w:t>
      </w:r>
    </w:p>
    <w:p>
      <w:pPr>
        <w:pStyle w:val="Compact"/>
        <w:numPr>
          <w:ilvl w:val="1"/>
          <w:numId w:val="1006"/>
        </w:numPr>
      </w:pPr>
      <w:r>
        <w:rPr>
          <w:b/>
          <w:bCs/>
        </w:rPr>
        <w:t xml:space="preserve">Vygotsky’s Sociocultural Theory</w:t>
      </w:r>
      <w:r>
        <w:t xml:space="preserve">: The role of social interaction and cultural tools in cognitive development, emphasizing the importance of collaborative learning and the Zone of Proximal Development (ZPD).</w:t>
      </w:r>
    </w:p>
    <w:p>
      <w:pPr>
        <w:pStyle w:val="Compact"/>
        <w:numPr>
          <w:ilvl w:val="0"/>
          <w:numId w:val="1005"/>
        </w:numPr>
      </w:pPr>
      <w:r>
        <w:rPr>
          <w:b/>
          <w:bCs/>
        </w:rPr>
        <w:t xml:space="preserve">Enhancing Cognitive Development</w:t>
      </w:r>
    </w:p>
    <w:p>
      <w:pPr>
        <w:pStyle w:val="Compact"/>
        <w:numPr>
          <w:ilvl w:val="1"/>
          <w:numId w:val="1007"/>
        </w:numPr>
      </w:pPr>
      <w:r>
        <w:rPr>
          <w:b/>
          <w:bCs/>
        </w:rPr>
        <w:t xml:space="preserve">Early Childhood Interventions</w:t>
      </w:r>
      <w:r>
        <w:t xml:space="preserve">: The critical role of early childhood education and enriched environments in promoting cognitive development. Programs like Head Start and Montessori education emphasize hands-on learning, exploration, and social interaction.</w:t>
      </w:r>
    </w:p>
    <w:p>
      <w:pPr>
        <w:pStyle w:val="Compact"/>
        <w:numPr>
          <w:ilvl w:val="1"/>
          <w:numId w:val="1007"/>
        </w:numPr>
      </w:pPr>
      <w:r>
        <w:rPr>
          <w:b/>
          <w:bCs/>
        </w:rPr>
        <w:t xml:space="preserve">Bilingualism and Cognitive Flexibility</w:t>
      </w:r>
      <w:r>
        <w:t xml:space="preserve">: The cognitive benefits of bilingualism, including enhanced executive function, problem-solving skills, and mental flexibility.</w:t>
      </w:r>
    </w:p>
    <w:p>
      <w:pPr>
        <w:pStyle w:val="Compact"/>
        <w:numPr>
          <w:ilvl w:val="1"/>
          <w:numId w:val="1007"/>
        </w:numPr>
      </w:pPr>
      <w:r>
        <w:rPr>
          <w:b/>
          <w:bCs/>
        </w:rPr>
        <w:t xml:space="preserve">Digital Learning Tools</w:t>
      </w:r>
      <w:r>
        <w:t xml:space="preserve">: The use of digital platforms and educational apps to support cognitive development across the lifespan, from early childhood to adulthood. Examples include adaptive learning software, virtual tutoring, and gamified education.</w:t>
      </w:r>
    </w:p>
    <w:p>
      <w:pPr>
        <w:pStyle w:val="Compact"/>
        <w:numPr>
          <w:ilvl w:val="0"/>
          <w:numId w:val="1005"/>
        </w:numPr>
      </w:pPr>
      <w:r>
        <w:rPr>
          <w:b/>
          <w:bCs/>
        </w:rPr>
        <w:t xml:space="preserve">Barriers to Cognitive Development</w:t>
      </w:r>
    </w:p>
    <w:p>
      <w:pPr>
        <w:pStyle w:val="Compact"/>
        <w:numPr>
          <w:ilvl w:val="1"/>
          <w:numId w:val="1008"/>
        </w:numPr>
      </w:pPr>
      <w:r>
        <w:rPr>
          <w:b/>
          <w:bCs/>
        </w:rPr>
        <w:t xml:space="preserve">Socioeconomic Factors</w:t>
      </w:r>
      <w:r>
        <w:t xml:space="preserve">: How socioeconomic status influences cognitive development through access to resources, quality of education, and exposure to stressors.</w:t>
      </w:r>
    </w:p>
    <w:p>
      <w:pPr>
        <w:pStyle w:val="Compact"/>
        <w:numPr>
          <w:ilvl w:val="1"/>
          <w:numId w:val="1008"/>
        </w:numPr>
      </w:pPr>
      <w:r>
        <w:rPr>
          <w:b/>
          <w:bCs/>
        </w:rPr>
        <w:t xml:space="preserve">The Role of Stress and Trauma</w:t>
      </w:r>
      <w:r>
        <w:t xml:space="preserve">: The impact of chronic stress and adverse childhood experiences (ACEs) on cognitive development, and the importance of trauma-informed approaches in education and therapy.</w:t>
      </w:r>
    </w:p>
    <w:bookmarkEnd w:id="30"/>
    <w:bookmarkStart w:id="31" w:name="the-genetic-basis-of-potential"/>
    <w:p>
      <w:pPr>
        <w:pStyle w:val="Heading4"/>
      </w:pPr>
      <w:r>
        <w:rPr>
          <w:b/>
          <w:bCs/>
        </w:rPr>
        <w:t xml:space="preserve">1.3 The Genetic Basis of Potential</w:t>
      </w:r>
    </w:p>
    <w:p>
      <w:pPr>
        <w:pStyle w:val="Compact"/>
        <w:numPr>
          <w:ilvl w:val="0"/>
          <w:numId w:val="1009"/>
        </w:numPr>
      </w:pPr>
      <w:r>
        <w:rPr>
          <w:b/>
          <w:bCs/>
        </w:rPr>
        <w:t xml:space="preserve">Genetics and Intelligence</w:t>
      </w:r>
    </w:p>
    <w:p>
      <w:pPr>
        <w:pStyle w:val="Compact"/>
        <w:numPr>
          <w:ilvl w:val="1"/>
          <w:numId w:val="1010"/>
        </w:numPr>
      </w:pPr>
      <w:r>
        <w:rPr>
          <w:b/>
          <w:bCs/>
        </w:rPr>
        <w:t xml:space="preserve">Heritability of Intelligence</w:t>
      </w:r>
      <w:r>
        <w:t xml:space="preserve">: Exploration of the genetic factors that contribute to intelligence, including findings from twin studies and genome-wide association studies (GWAS).</w:t>
      </w:r>
    </w:p>
    <w:p>
      <w:pPr>
        <w:pStyle w:val="Compact"/>
        <w:numPr>
          <w:ilvl w:val="1"/>
          <w:numId w:val="1010"/>
        </w:numPr>
      </w:pPr>
      <w:r>
        <w:rPr>
          <w:b/>
          <w:bCs/>
        </w:rPr>
        <w:t xml:space="preserve">Polygenic Scores</w:t>
      </w:r>
      <w:r>
        <w:t xml:space="preserve">: The use of polygenic scores to estimate an individual’s genetic predisposition for certain traits, including cognitive abilities. While these scores are predictive, they are not deterministic and interact with environmental factors.</w:t>
      </w:r>
    </w:p>
    <w:p>
      <w:pPr>
        <w:pStyle w:val="Compact"/>
        <w:numPr>
          <w:ilvl w:val="0"/>
          <w:numId w:val="1009"/>
        </w:numPr>
      </w:pPr>
      <w:r>
        <w:rPr>
          <w:b/>
          <w:bCs/>
        </w:rPr>
        <w:t xml:space="preserve">Epigenetics: The Interaction of Genes and Environment</w:t>
      </w:r>
    </w:p>
    <w:p>
      <w:pPr>
        <w:pStyle w:val="Compact"/>
        <w:numPr>
          <w:ilvl w:val="1"/>
          <w:numId w:val="1011"/>
        </w:numPr>
      </w:pPr>
      <w:r>
        <w:rPr>
          <w:b/>
          <w:bCs/>
        </w:rPr>
        <w:t xml:space="preserve">Definition and Mechanisms</w:t>
      </w:r>
      <w:r>
        <w:t xml:space="preserve">: Epigenetics refers to changes in gene expression that do not involve alterations to the underlying DNA sequence but are influenced by environmental factors, lifestyle choices, and experiences.</w:t>
      </w:r>
    </w:p>
    <w:p>
      <w:pPr>
        <w:pStyle w:val="Compact"/>
        <w:numPr>
          <w:ilvl w:val="1"/>
          <w:numId w:val="1011"/>
        </w:numPr>
      </w:pPr>
      <w:r>
        <w:rPr>
          <w:b/>
          <w:bCs/>
        </w:rPr>
        <w:t xml:space="preserve">Impact on Cognitive and Emotional Development</w:t>
      </w:r>
      <w:r>
        <w:t xml:space="preserve">: How epigenetic modifications can influence cognitive abilities, emotional regulation, and susceptibility to mental health conditions.</w:t>
      </w:r>
    </w:p>
    <w:p>
      <w:pPr>
        <w:pStyle w:val="Compact"/>
        <w:numPr>
          <w:ilvl w:val="1"/>
          <w:numId w:val="1011"/>
        </w:numPr>
      </w:pPr>
      <w:r>
        <w:rPr>
          <w:b/>
          <w:bCs/>
        </w:rPr>
        <w:t xml:space="preserve">Reversible Nature of Epigenetic Changes</w:t>
      </w:r>
      <w:r>
        <w:t xml:space="preserve">: The potential for lifestyle changes, such as diet, exercise, and stress management, to positively influence epigenetic marks and promote well-being.</w:t>
      </w:r>
    </w:p>
    <w:p>
      <w:pPr>
        <w:pStyle w:val="Compact"/>
        <w:numPr>
          <w:ilvl w:val="0"/>
          <w:numId w:val="1009"/>
        </w:numPr>
      </w:pPr>
      <w:r>
        <w:rPr>
          <w:b/>
          <w:bCs/>
        </w:rPr>
        <w:t xml:space="preserve">Ethical Considerations in Genetic Enhancement</w:t>
      </w:r>
    </w:p>
    <w:p>
      <w:pPr>
        <w:pStyle w:val="Compact"/>
        <w:numPr>
          <w:ilvl w:val="1"/>
          <w:numId w:val="1012"/>
        </w:numPr>
      </w:pPr>
      <w:r>
        <w:rPr>
          <w:b/>
          <w:bCs/>
        </w:rPr>
        <w:t xml:space="preserve">Genetic Editing Technologies</w:t>
      </w:r>
      <w:r>
        <w:t xml:space="preserve">: The potential and ethical challenges of using CRISPR and other gene-editing tools to enhance cognitive and physical traits. The debate centers on issues of fairness, consent, and the long-term implications of altering the human genome.</w:t>
      </w:r>
    </w:p>
    <w:p>
      <w:pPr>
        <w:pStyle w:val="Compact"/>
        <w:numPr>
          <w:ilvl w:val="1"/>
          <w:numId w:val="1012"/>
        </w:numPr>
      </w:pPr>
      <w:r>
        <w:rPr>
          <w:b/>
          <w:bCs/>
        </w:rPr>
        <w:t xml:space="preserve">Genetic Privacy and Data Security</w:t>
      </w:r>
      <w:r>
        <w:t xml:space="preserve">: Concerns about the privacy of genetic information, the potential for misuse, and the need for robust legal frameworks to protect individuals.</w:t>
      </w:r>
    </w:p>
    <w:bookmarkEnd w:id="31"/>
    <w:bookmarkStart w:id="32" w:name="X368f889bd4d7ef1cabe17e8fe195dcd1b24e99d"/>
    <w:p>
      <w:pPr>
        <w:pStyle w:val="Heading4"/>
      </w:pPr>
      <w:r>
        <w:rPr>
          <w:b/>
          <w:bCs/>
        </w:rPr>
        <w:t xml:space="preserve">1.4 The Intersection of Neuroscience and Technology</w:t>
      </w:r>
    </w:p>
    <w:p>
      <w:pPr>
        <w:pStyle w:val="Compact"/>
        <w:numPr>
          <w:ilvl w:val="0"/>
          <w:numId w:val="1013"/>
        </w:numPr>
      </w:pPr>
      <w:r>
        <w:rPr>
          <w:b/>
          <w:bCs/>
        </w:rPr>
        <w:t xml:space="preserve">Brain-Computer Interfaces (BCIs)</w:t>
      </w:r>
    </w:p>
    <w:p>
      <w:pPr>
        <w:pStyle w:val="Compact"/>
        <w:numPr>
          <w:ilvl w:val="1"/>
          <w:numId w:val="1014"/>
        </w:numPr>
      </w:pPr>
      <w:r>
        <w:rPr>
          <w:b/>
          <w:bCs/>
        </w:rPr>
        <w:t xml:space="preserve">Definition and Applications</w:t>
      </w:r>
      <w:r>
        <w:t xml:space="preserve">: BCIs are devices that enable direct communication between the brain and external devices, allowing for control of computers, prosthetic limbs, or other assistive technologies.</w:t>
      </w:r>
    </w:p>
    <w:p>
      <w:pPr>
        <w:pStyle w:val="Compact"/>
        <w:numPr>
          <w:ilvl w:val="1"/>
          <w:numId w:val="1014"/>
        </w:numPr>
      </w:pPr>
      <w:r>
        <w:rPr>
          <w:b/>
          <w:bCs/>
        </w:rPr>
        <w:t xml:space="preserve">Current Uses</w:t>
      </w:r>
      <w:r>
        <w:t xml:space="preserve">: Examples include BCIs for restoring movement in paralyzed individuals, improving communication for those with neurological disorders, and enhancing cognitive functions.</w:t>
      </w:r>
    </w:p>
    <w:p>
      <w:pPr>
        <w:pStyle w:val="Compact"/>
        <w:numPr>
          <w:ilvl w:val="1"/>
          <w:numId w:val="1014"/>
        </w:numPr>
      </w:pPr>
      <w:r>
        <w:rPr>
          <w:b/>
          <w:bCs/>
        </w:rPr>
        <w:t xml:space="preserve">Future Possibilities</w:t>
      </w:r>
      <w:r>
        <w:t xml:space="preserve">: Potential advancements in BCIs that could lead to more seamless integration with human cognition, enhancing memory, learning, and even the potential for</w:t>
      </w:r>
      <w:r>
        <w:t xml:space="preserve"> </w:t>
      </w:r>
      <w:r>
        <w:t xml:space="preserve">“neural networks”</w:t>
      </w:r>
      <w:r>
        <w:t xml:space="preserve"> </w:t>
      </w:r>
      <w:r>
        <w:t xml:space="preserve">that connect multiple individuals.</w:t>
      </w:r>
    </w:p>
    <w:p>
      <w:pPr>
        <w:pStyle w:val="Compact"/>
        <w:numPr>
          <w:ilvl w:val="0"/>
          <w:numId w:val="1013"/>
        </w:numPr>
      </w:pPr>
      <w:r>
        <w:rPr>
          <w:b/>
          <w:bCs/>
        </w:rPr>
        <w:t xml:space="preserve">Artificial Intelligence and Cognitive Augmentation</w:t>
      </w:r>
    </w:p>
    <w:p>
      <w:pPr>
        <w:pStyle w:val="Compact"/>
        <w:numPr>
          <w:ilvl w:val="1"/>
          <w:numId w:val="1015"/>
        </w:numPr>
      </w:pPr>
      <w:r>
        <w:rPr>
          <w:b/>
          <w:bCs/>
        </w:rPr>
        <w:t xml:space="preserve">AI in Cognitive Enhancement</w:t>
      </w:r>
      <w:r>
        <w:t xml:space="preserve">: How AI-driven tools and systems can support cognitive tasks, from personalized learning platforms to AI-assisted decision-making in professional settings.</w:t>
      </w:r>
    </w:p>
    <w:p>
      <w:pPr>
        <w:pStyle w:val="Compact"/>
        <w:numPr>
          <w:ilvl w:val="1"/>
          <w:numId w:val="1015"/>
        </w:numPr>
      </w:pPr>
      <w:r>
        <w:rPr>
          <w:b/>
          <w:bCs/>
        </w:rPr>
        <w:t xml:space="preserve">Neural Networks and AI</w:t>
      </w:r>
      <w:r>
        <w:t xml:space="preserve">: The role of artificial neural networks in modeling human cognitive processes and their implications for understanding and enhancing human intelligence.</w:t>
      </w:r>
    </w:p>
    <w:p>
      <w:pPr>
        <w:pStyle w:val="Compact"/>
        <w:numPr>
          <w:ilvl w:val="1"/>
          <w:numId w:val="1015"/>
        </w:numPr>
      </w:pPr>
      <w:r>
        <w:rPr>
          <w:b/>
          <w:bCs/>
        </w:rPr>
        <w:t xml:space="preserve">Ethical and Societal Implications</w:t>
      </w:r>
      <w:r>
        <w:t xml:space="preserve">: The impact of AI on the workforce, privacy, and cognitive equity. The potential risks of creating disparities in cognitive abilities based on access to AI technologies.</w:t>
      </w:r>
    </w:p>
    <w:p>
      <w:pPr>
        <w:pStyle w:val="Compact"/>
        <w:numPr>
          <w:ilvl w:val="0"/>
          <w:numId w:val="1013"/>
        </w:numPr>
      </w:pPr>
      <w:r>
        <w:rPr>
          <w:b/>
          <w:bCs/>
        </w:rPr>
        <w:t xml:space="preserve">Neuroimaging and Cognitive Neuroscience</w:t>
      </w:r>
    </w:p>
    <w:p>
      <w:pPr>
        <w:pStyle w:val="Compact"/>
        <w:numPr>
          <w:ilvl w:val="1"/>
          <w:numId w:val="1016"/>
        </w:numPr>
      </w:pPr>
      <w:r>
        <w:rPr>
          <w:b/>
          <w:bCs/>
        </w:rPr>
        <w:t xml:space="preserve">Advanced Neuroimaging Techniques</w:t>
      </w:r>
      <w:r>
        <w:t xml:space="preserve">: The use of functional MRI (fMRI), positron emission tomography (PET), and electroencephalography (EEG) to study brain activity and understand the neural correlates of cognition.</w:t>
      </w:r>
    </w:p>
    <w:p>
      <w:pPr>
        <w:pStyle w:val="Compact"/>
        <w:numPr>
          <w:ilvl w:val="1"/>
          <w:numId w:val="1016"/>
        </w:numPr>
      </w:pPr>
      <w:r>
        <w:rPr>
          <w:b/>
          <w:bCs/>
        </w:rPr>
        <w:t xml:space="preserve">Applications in Education and Training</w:t>
      </w:r>
      <w:r>
        <w:t xml:space="preserve">: How neuroimaging is being used to develop more effective educational tools and training programs by identifying optimal learning strategies and cognitive interventions.</w:t>
      </w:r>
    </w:p>
    <w:p>
      <w:pPr>
        <w:pStyle w:val="Compact"/>
        <w:numPr>
          <w:ilvl w:val="1"/>
          <w:numId w:val="1016"/>
        </w:numPr>
      </w:pPr>
      <w:r>
        <w:rPr>
          <w:b/>
          <w:bCs/>
        </w:rPr>
        <w:t xml:space="preserve">Implications for Mental Health</w:t>
      </w:r>
      <w:r>
        <w:t xml:space="preserve">: The role of neuroimaging in diagnosing and treating mental health disorders by identifying brain patterns associated with conditions such as depression, anxiety, and PTSD.</w:t>
      </w:r>
    </w:p>
    <w:bookmarkEnd w:id="32"/>
    <w:bookmarkStart w:id="33" w:name="conclusion"/>
    <w:p>
      <w:pPr>
        <w:pStyle w:val="Heading4"/>
      </w:pPr>
      <w:r>
        <w:rPr>
          <w:b/>
          <w:bCs/>
        </w:rPr>
        <w:t xml:space="preserve">Conclusion</w:t>
      </w:r>
    </w:p>
    <w:p>
      <w:pPr>
        <w:pStyle w:val="FirstParagraph"/>
      </w:pPr>
      <w:r>
        <w:t xml:space="preserve">The science of potential reveals that our abilities, intelligence, and well-being are not fixed but can be developed and enhanced throughout life. By understanding the principles of neuroplasticity, cognitive development, and the interplay between genetics and environment, we can actively shape our growth. Furthermore, the integration of neuroscience with cutting-edge technology offers exciting possibilities for cognitive augmentation and recovery from neurological conditions. However, these advancements also raise important ethical questions that must be carefully considered as we navigate the future of human potential.</w:t>
      </w:r>
    </w:p>
    <w:p>
      <w:r>
        <w:pict>
          <v:rect style="width:0;height:1.5pt" o:hralign="center" o:hrstd="t" o:hr="t"/>
        </w:pict>
      </w:r>
    </w:p>
    <w:p>
      <w:r>
        <w:pict>
          <v:rect style="width:0;height:1.5pt" o:hralign="center" o:hrstd="t" o:hr="t"/>
        </w:pict>
      </w:r>
    </w:p>
    <w:bookmarkEnd w:id="33"/>
    <w:bookmarkEnd w:id="34"/>
    <w:bookmarkStart w:id="43" w:name="chapter-2-the-psychological-frontier"/>
    <w:p>
      <w:pPr>
        <w:pStyle w:val="Heading3"/>
      </w:pPr>
      <w:r>
        <w:rPr>
          <w:b/>
          <w:bCs/>
        </w:rPr>
        <w:t xml:space="preserve">Chapter 2: The Psychological Frontier</w:t>
      </w:r>
    </w:p>
    <w:bookmarkStart w:id="35" w:name="introduction-1"/>
    <w:p>
      <w:pPr>
        <w:pStyle w:val="Heading4"/>
      </w:pPr>
      <w:r>
        <w:rPr>
          <w:b/>
          <w:bCs/>
        </w:rPr>
        <w:t xml:space="preserve">Introduction</w:t>
      </w:r>
    </w:p>
    <w:p>
      <w:pPr>
        <w:pStyle w:val="FirstParagraph"/>
      </w:pPr>
      <w:r>
        <w:t xml:space="preserve">The human mind is a powerful, complex system that governs our thoughts, emotions, behaviors, and overall well-being. Understanding and harnessing the mind’s potential is central to personal growth and the advancement of society. In this chapter, we explore modern psychological insights and tools that can unlock greater levels of self-awareness, emotional intelligence, and mental resilience. By integrating these insights into our lives, we can enhance our ability to navigate the challenges of a rapidly changing world and achieve our highest potential.</w:t>
      </w:r>
    </w:p>
    <w:p>
      <w:r>
        <w:pict>
          <v:rect style="width:0;height:1.5pt" o:hralign="center" o:hrstd="t" o:hr="t"/>
        </w:pict>
      </w:r>
    </w:p>
    <w:bookmarkEnd w:id="35"/>
    <w:bookmarkStart w:id="36" w:name="Xecd25715a33cd8db7e4900870350b4a506fd10a"/>
    <w:p>
      <w:pPr>
        <w:pStyle w:val="Heading4"/>
      </w:pPr>
      <w:r>
        <w:rPr>
          <w:b/>
          <w:bCs/>
        </w:rPr>
        <w:t xml:space="preserve">2.1 Positive Psychology: The Science of Well-Being</w:t>
      </w:r>
    </w:p>
    <w:p>
      <w:pPr>
        <w:pStyle w:val="Compact"/>
        <w:numPr>
          <w:ilvl w:val="0"/>
          <w:numId w:val="1017"/>
        </w:numPr>
      </w:pPr>
      <w:r>
        <w:rPr>
          <w:b/>
          <w:bCs/>
        </w:rPr>
        <w:t xml:space="preserve">The Emergence of Positive Psychology</w:t>
      </w:r>
    </w:p>
    <w:p>
      <w:pPr>
        <w:pStyle w:val="Compact"/>
        <w:numPr>
          <w:ilvl w:val="1"/>
          <w:numId w:val="1018"/>
        </w:numPr>
      </w:pPr>
      <w:r>
        <w:rPr>
          <w:b/>
          <w:bCs/>
        </w:rPr>
        <w:t xml:space="preserve">Historical Context</w:t>
      </w:r>
      <w:r>
        <w:t xml:space="preserve">: Traditionally, psychology focused on diagnosing and treating mental illness. However, in the late 20th century, a shift began with the advent of positive psychology—a branch of psychology that focuses on the strengths, virtues, and factors that contribute to human flourishing.</w:t>
      </w:r>
    </w:p>
    <w:p>
      <w:pPr>
        <w:pStyle w:val="Compact"/>
        <w:numPr>
          <w:ilvl w:val="1"/>
          <w:numId w:val="1018"/>
        </w:numPr>
      </w:pPr>
      <w:r>
        <w:rPr>
          <w:b/>
          <w:bCs/>
        </w:rPr>
        <w:t xml:space="preserve">Founders and Key Figures</w:t>
      </w:r>
      <w:r>
        <w:t xml:space="preserve">: Pioneered by Martin Seligman, Mihaly Csikszentmihalyi, and others, positive psychology aims to understand what makes life worth living and how individuals and communities can thrive.</w:t>
      </w:r>
    </w:p>
    <w:p>
      <w:pPr>
        <w:pStyle w:val="Compact"/>
        <w:numPr>
          <w:ilvl w:val="0"/>
          <w:numId w:val="1017"/>
        </w:numPr>
      </w:pPr>
      <w:r>
        <w:rPr>
          <w:b/>
          <w:bCs/>
        </w:rPr>
        <w:t xml:space="preserve">Core Concepts in Positive Psychology</w:t>
      </w:r>
    </w:p>
    <w:p>
      <w:pPr>
        <w:pStyle w:val="Compact"/>
        <w:numPr>
          <w:ilvl w:val="1"/>
          <w:numId w:val="1019"/>
        </w:numPr>
      </w:pPr>
      <w:r>
        <w:rPr>
          <w:b/>
          <w:bCs/>
        </w:rPr>
        <w:t xml:space="preserve">PERMA Model</w:t>
      </w:r>
      <w:r>
        <w:t xml:space="preserve">: Martin Seligman’s PERMA model outlines five core elements of well-being: Positive Emotion, Engagement, Relationships, Meaning, and Achievement. Each element is essential for living a fulfilling life.</w:t>
      </w:r>
    </w:p>
    <w:p>
      <w:pPr>
        <w:pStyle w:val="Compact"/>
        <w:numPr>
          <w:ilvl w:val="1"/>
          <w:numId w:val="1019"/>
        </w:numPr>
      </w:pPr>
      <w:r>
        <w:rPr>
          <w:b/>
          <w:bCs/>
        </w:rPr>
        <w:t xml:space="preserve">Flow</w:t>
      </w:r>
      <w:r>
        <w:t xml:space="preserve">: Mihaly Csikszentmihalyi introduced the concept of</w:t>
      </w:r>
      <w:r>
        <w:t xml:space="preserve"> </w:t>
      </w:r>
      <w:r>
        <w:t xml:space="preserve">“flow,”</w:t>
      </w:r>
      <w:r>
        <w:t xml:space="preserve"> </w:t>
      </w:r>
      <w:r>
        <w:t xml:space="preserve">a state of deep immersion and focus where individuals lose track of time and perform at their best. Achieving flow requires a balance between challenge and skill, making it a key component of peak performance.</w:t>
      </w:r>
    </w:p>
    <w:p>
      <w:pPr>
        <w:pStyle w:val="Compact"/>
        <w:numPr>
          <w:ilvl w:val="0"/>
          <w:numId w:val="1017"/>
        </w:numPr>
      </w:pPr>
      <w:r>
        <w:rPr>
          <w:b/>
          <w:bCs/>
        </w:rPr>
        <w:t xml:space="preserve">Applications of Positive Psychology</w:t>
      </w:r>
    </w:p>
    <w:p>
      <w:pPr>
        <w:pStyle w:val="Compact"/>
        <w:numPr>
          <w:ilvl w:val="1"/>
          <w:numId w:val="1020"/>
        </w:numPr>
      </w:pPr>
      <w:r>
        <w:rPr>
          <w:b/>
          <w:bCs/>
        </w:rPr>
        <w:t xml:space="preserve">Gratitude Practices</w:t>
      </w:r>
      <w:r>
        <w:t xml:space="preserve">: Regularly expressing gratitude has been shown to increase happiness and life satisfaction. Techniques such as keeping a gratitude journal or writing letters of thanks can significantly boost well-being.</w:t>
      </w:r>
    </w:p>
    <w:p>
      <w:pPr>
        <w:pStyle w:val="Compact"/>
        <w:numPr>
          <w:ilvl w:val="1"/>
          <w:numId w:val="1020"/>
        </w:numPr>
      </w:pPr>
      <w:r>
        <w:rPr>
          <w:b/>
          <w:bCs/>
        </w:rPr>
        <w:t xml:space="preserve">Strengths-Based Approach</w:t>
      </w:r>
      <w:r>
        <w:t xml:space="preserve">: Positive psychology emphasizes identifying and leveraging personal strengths. Tools like the VIA Character Strengths Survey help individuals discover their core strengths and find ways to use them in daily life.</w:t>
      </w:r>
    </w:p>
    <w:p>
      <w:pPr>
        <w:pStyle w:val="Compact"/>
        <w:numPr>
          <w:ilvl w:val="1"/>
          <w:numId w:val="1020"/>
        </w:numPr>
      </w:pPr>
      <w:r>
        <w:rPr>
          <w:b/>
          <w:bCs/>
        </w:rPr>
        <w:t xml:space="preserve">Building Positive Relationships</w:t>
      </w:r>
      <w:r>
        <w:t xml:space="preserve">: Strong, supportive relationships are crucial for well-being. Positive psychology offers strategies for building and maintaining these connections, such as active constructive responding and empathy development.</w:t>
      </w:r>
    </w:p>
    <w:p>
      <w:pPr>
        <w:pStyle w:val="Compact"/>
        <w:numPr>
          <w:ilvl w:val="0"/>
          <w:numId w:val="1017"/>
        </w:numPr>
      </w:pPr>
      <w:r>
        <w:rPr>
          <w:b/>
          <w:bCs/>
        </w:rPr>
        <w:t xml:space="preserve">Impact on Mental Health</w:t>
      </w:r>
    </w:p>
    <w:p>
      <w:pPr>
        <w:pStyle w:val="Compact"/>
        <w:numPr>
          <w:ilvl w:val="1"/>
          <w:numId w:val="1021"/>
        </w:numPr>
      </w:pPr>
      <w:r>
        <w:rPr>
          <w:b/>
          <w:bCs/>
        </w:rPr>
        <w:t xml:space="preserve">Prevention and Enhancement</w:t>
      </w:r>
      <w:r>
        <w:t xml:space="preserve">: Positive psychology not only helps prevent mental illness by fostering resilience and positive emotions but also enhances life satisfaction and personal growth in those who are already mentally healthy.</w:t>
      </w:r>
    </w:p>
    <w:p>
      <w:pPr>
        <w:pStyle w:val="Compact"/>
        <w:numPr>
          <w:ilvl w:val="1"/>
          <w:numId w:val="1021"/>
        </w:numPr>
      </w:pPr>
      <w:r>
        <w:rPr>
          <w:b/>
          <w:bCs/>
        </w:rPr>
        <w:t xml:space="preserve">Therapeutic Applications</w:t>
      </w:r>
      <w:r>
        <w:t xml:space="preserve">: Therapists increasingly incorporate positive psychology techniques into their practice, helping clients focus on their strengths and build positive habits that support long-term mental health.</w:t>
      </w:r>
    </w:p>
    <w:bookmarkEnd w:id="36"/>
    <w:bookmarkStart w:id="37" w:name="X13c1e03b48650b91d41d4bc592d9b81723ad483"/>
    <w:p>
      <w:pPr>
        <w:pStyle w:val="Heading4"/>
      </w:pPr>
      <w:r>
        <w:rPr>
          <w:b/>
          <w:bCs/>
        </w:rPr>
        <w:t xml:space="preserve">2.2 Emotional Intelligence: Navigating Emotions and Relationships</w:t>
      </w:r>
    </w:p>
    <w:p>
      <w:pPr>
        <w:pStyle w:val="Compact"/>
        <w:numPr>
          <w:ilvl w:val="0"/>
          <w:numId w:val="1022"/>
        </w:numPr>
      </w:pPr>
      <w:r>
        <w:rPr>
          <w:b/>
          <w:bCs/>
        </w:rPr>
        <w:t xml:space="preserve">Understanding Emotional Intelligence (EI)</w:t>
      </w:r>
    </w:p>
    <w:p>
      <w:pPr>
        <w:pStyle w:val="Compact"/>
        <w:numPr>
          <w:ilvl w:val="1"/>
          <w:numId w:val="1023"/>
        </w:numPr>
      </w:pPr>
      <w:r>
        <w:rPr>
          <w:b/>
          <w:bCs/>
        </w:rPr>
        <w:t xml:space="preserve">Definition and Importance</w:t>
      </w:r>
      <w:r>
        <w:t xml:space="preserve">: Emotional intelligence is the ability to perceive, understand, manage, and regulate emotions—both in oneself and in others. Daniel Goleman popularized the concept, highlighting its importance in personal and professional success.</w:t>
      </w:r>
    </w:p>
    <w:p>
      <w:pPr>
        <w:pStyle w:val="Compact"/>
        <w:numPr>
          <w:ilvl w:val="1"/>
          <w:numId w:val="1023"/>
        </w:numPr>
      </w:pPr>
      <w:r>
        <w:rPr>
          <w:b/>
          <w:bCs/>
        </w:rPr>
        <w:t xml:space="preserve">Core Components of EI</w:t>
      </w:r>
      <w:r>
        <w:t xml:space="preserve">: Emotional intelligence consists of four key components:</w:t>
      </w:r>
    </w:p>
    <w:p>
      <w:pPr>
        <w:pStyle w:val="Compact"/>
        <w:numPr>
          <w:ilvl w:val="2"/>
          <w:numId w:val="1024"/>
        </w:numPr>
      </w:pPr>
      <w:r>
        <w:rPr>
          <w:b/>
          <w:bCs/>
        </w:rPr>
        <w:t xml:space="preserve">Self-Awareness</w:t>
      </w:r>
      <w:r>
        <w:t xml:space="preserve">: Recognizing and understanding one’s own emotions and how they affect thoughts and behavior.</w:t>
      </w:r>
    </w:p>
    <w:p>
      <w:pPr>
        <w:pStyle w:val="Compact"/>
        <w:numPr>
          <w:ilvl w:val="2"/>
          <w:numId w:val="1024"/>
        </w:numPr>
      </w:pPr>
      <w:r>
        <w:rPr>
          <w:b/>
          <w:bCs/>
        </w:rPr>
        <w:t xml:space="preserve">Self-Regulation</w:t>
      </w:r>
      <w:r>
        <w:t xml:space="preserve">: The ability to manage one’s emotions, particularly in stressful or challenging situations.</w:t>
      </w:r>
    </w:p>
    <w:p>
      <w:pPr>
        <w:pStyle w:val="Compact"/>
        <w:numPr>
          <w:ilvl w:val="2"/>
          <w:numId w:val="1024"/>
        </w:numPr>
      </w:pPr>
      <w:r>
        <w:rPr>
          <w:b/>
          <w:bCs/>
        </w:rPr>
        <w:t xml:space="preserve">Social Awareness</w:t>
      </w:r>
      <w:r>
        <w:t xml:space="preserve">: The capacity to understand the emotions of others and navigate social dynamics effectively.</w:t>
      </w:r>
    </w:p>
    <w:p>
      <w:pPr>
        <w:pStyle w:val="Compact"/>
        <w:numPr>
          <w:ilvl w:val="2"/>
          <w:numId w:val="1024"/>
        </w:numPr>
      </w:pPr>
      <w:r>
        <w:rPr>
          <w:b/>
          <w:bCs/>
        </w:rPr>
        <w:t xml:space="preserve">Relationship Management</w:t>
      </w:r>
      <w:r>
        <w:t xml:space="preserve">: The ability to build, maintain, and strengthen interpersonal relationships through effective communication, conflict resolution, and empathy.</w:t>
      </w:r>
    </w:p>
    <w:p>
      <w:pPr>
        <w:pStyle w:val="Compact"/>
        <w:numPr>
          <w:ilvl w:val="0"/>
          <w:numId w:val="1022"/>
        </w:numPr>
      </w:pPr>
      <w:r>
        <w:rPr>
          <w:b/>
          <w:bCs/>
        </w:rPr>
        <w:t xml:space="preserve">Developing Emotional Intelligence</w:t>
      </w:r>
    </w:p>
    <w:p>
      <w:pPr>
        <w:pStyle w:val="Compact"/>
        <w:numPr>
          <w:ilvl w:val="1"/>
          <w:numId w:val="1025"/>
        </w:numPr>
      </w:pPr>
      <w:r>
        <w:rPr>
          <w:b/>
          <w:bCs/>
        </w:rPr>
        <w:t xml:space="preserve">Self-Awareness Practices</w:t>
      </w:r>
      <w:r>
        <w:t xml:space="preserve">: Techniques such as mindfulness meditation, journaling, and reflective exercises can enhance self-awareness by helping individuals tune into their emotional states and triggers.</w:t>
      </w:r>
    </w:p>
    <w:p>
      <w:pPr>
        <w:pStyle w:val="Compact"/>
        <w:numPr>
          <w:ilvl w:val="1"/>
          <w:numId w:val="1025"/>
        </w:numPr>
      </w:pPr>
      <w:r>
        <w:rPr>
          <w:b/>
          <w:bCs/>
        </w:rPr>
        <w:t xml:space="preserve">Self-Regulation Strategies</w:t>
      </w:r>
      <w:r>
        <w:t xml:space="preserve">: Developing self-regulation involves learning to pause before reacting, practicing stress management techniques like deep breathing, and cultivating a positive internal dialogue.</w:t>
      </w:r>
    </w:p>
    <w:p>
      <w:pPr>
        <w:pStyle w:val="Compact"/>
        <w:numPr>
          <w:ilvl w:val="1"/>
          <w:numId w:val="1025"/>
        </w:numPr>
      </w:pPr>
      <w:r>
        <w:rPr>
          <w:b/>
          <w:bCs/>
        </w:rPr>
        <w:t xml:space="preserve">Empathy Building</w:t>
      </w:r>
      <w:r>
        <w:t xml:space="preserve">: Enhancing social awareness requires cultivating empathy, which can be developed through active listening, perspective-taking exercises, and increasing exposure to diverse viewpoints.</w:t>
      </w:r>
    </w:p>
    <w:p>
      <w:pPr>
        <w:pStyle w:val="Compact"/>
        <w:numPr>
          <w:ilvl w:val="1"/>
          <w:numId w:val="1025"/>
        </w:numPr>
      </w:pPr>
      <w:r>
        <w:rPr>
          <w:b/>
          <w:bCs/>
        </w:rPr>
        <w:t xml:space="preserve">Improving Relationship Management</w:t>
      </w:r>
      <w:r>
        <w:t xml:space="preserve">: Relationship skills can be strengthened through communication training, conflict resolution strategies, and building trust within relationships.</w:t>
      </w:r>
    </w:p>
    <w:p>
      <w:pPr>
        <w:pStyle w:val="Compact"/>
        <w:numPr>
          <w:ilvl w:val="0"/>
          <w:numId w:val="1022"/>
        </w:numPr>
      </w:pPr>
      <w:r>
        <w:rPr>
          <w:b/>
          <w:bCs/>
        </w:rPr>
        <w:t xml:space="preserve">Impact of Emotional Intelligence</w:t>
      </w:r>
    </w:p>
    <w:p>
      <w:pPr>
        <w:pStyle w:val="Compact"/>
        <w:numPr>
          <w:ilvl w:val="1"/>
          <w:numId w:val="1026"/>
        </w:numPr>
      </w:pPr>
      <w:r>
        <w:rPr>
          <w:b/>
          <w:bCs/>
        </w:rPr>
        <w:t xml:space="preserve">Personal Relationships</w:t>
      </w:r>
      <w:r>
        <w:t xml:space="preserve">: High emotional intelligence leads to more satisfying and stable personal relationships, as individuals are better equipped to navigate conflicts, understand their partner’s needs, and foster a supportive environment.</w:t>
      </w:r>
    </w:p>
    <w:p>
      <w:pPr>
        <w:pStyle w:val="Compact"/>
        <w:numPr>
          <w:ilvl w:val="1"/>
          <w:numId w:val="1026"/>
        </w:numPr>
      </w:pPr>
      <w:r>
        <w:rPr>
          <w:b/>
          <w:bCs/>
        </w:rPr>
        <w:t xml:space="preserve">Professional Success</w:t>
      </w:r>
      <w:r>
        <w:t xml:space="preserve">: In the workplace, emotional intelligence is a key predictor of leadership effectiveness, team collaboration, and overall job performance. Organizations increasingly prioritize EI in hiring and development programs.</w:t>
      </w:r>
    </w:p>
    <w:bookmarkEnd w:id="37"/>
    <w:bookmarkStart w:id="38" w:name="X4c6ff46732af46fb954f30f15f517c780c0d626"/>
    <w:p>
      <w:pPr>
        <w:pStyle w:val="Heading4"/>
      </w:pPr>
      <w:r>
        <w:rPr>
          <w:b/>
          <w:bCs/>
        </w:rPr>
        <w:t xml:space="preserve">2.3 Cognitive Behavioral Approaches: Reshaping Thoughts and Behaviors</w:t>
      </w:r>
    </w:p>
    <w:p>
      <w:pPr>
        <w:pStyle w:val="Compact"/>
        <w:numPr>
          <w:ilvl w:val="0"/>
          <w:numId w:val="1027"/>
        </w:numPr>
      </w:pPr>
      <w:r>
        <w:rPr>
          <w:b/>
          <w:bCs/>
        </w:rPr>
        <w:t xml:space="preserve">Cognitive Behavioral Therapy (CBT)</w:t>
      </w:r>
    </w:p>
    <w:p>
      <w:pPr>
        <w:pStyle w:val="Compact"/>
        <w:numPr>
          <w:ilvl w:val="1"/>
          <w:numId w:val="1028"/>
        </w:numPr>
      </w:pPr>
      <w:r>
        <w:rPr>
          <w:b/>
          <w:bCs/>
        </w:rPr>
        <w:t xml:space="preserve">Foundations and Development</w:t>
      </w:r>
      <w:r>
        <w:t xml:space="preserve">: CBT is a widely used therapeutic approach that focuses on identifying and changing negative thought patterns and behaviors. It was developed in the 1960s by Aaron Beck and has since become one of the most researched and effective forms of psychotherapy.</w:t>
      </w:r>
    </w:p>
    <w:p>
      <w:pPr>
        <w:pStyle w:val="Compact"/>
        <w:numPr>
          <w:ilvl w:val="1"/>
          <w:numId w:val="1028"/>
        </w:numPr>
      </w:pPr>
      <w:r>
        <w:rPr>
          <w:b/>
          <w:bCs/>
        </w:rPr>
        <w:t xml:space="preserve">Core Principles</w:t>
      </w:r>
      <w:r>
        <w:t xml:space="preserve">: CBT is based on the idea that our thoughts, feelings, and behaviors are interconnected. By changing maladaptive thoughts, we can alter our emotional responses and behaviors.</w:t>
      </w:r>
    </w:p>
    <w:p>
      <w:pPr>
        <w:pStyle w:val="Compact"/>
        <w:numPr>
          <w:ilvl w:val="1"/>
          <w:numId w:val="1028"/>
        </w:numPr>
      </w:pPr>
      <w:r>
        <w:rPr>
          <w:b/>
          <w:bCs/>
        </w:rPr>
        <w:t xml:space="preserve">CBT Techniques</w:t>
      </w:r>
      <w:r>
        <w:t xml:space="preserve">: Key techniques include cognitive restructuring (challenging and changing negative thoughts), exposure therapy (gradual exposure to feared situations), and behavioral activation (engaging in activities that improve mood).</w:t>
      </w:r>
    </w:p>
    <w:p>
      <w:pPr>
        <w:pStyle w:val="Compact"/>
        <w:numPr>
          <w:ilvl w:val="0"/>
          <w:numId w:val="1027"/>
        </w:numPr>
      </w:pPr>
      <w:r>
        <w:rPr>
          <w:b/>
          <w:bCs/>
        </w:rPr>
        <w:t xml:space="preserve">Applications Beyond Therapy</w:t>
      </w:r>
    </w:p>
    <w:p>
      <w:pPr>
        <w:pStyle w:val="Compact"/>
        <w:numPr>
          <w:ilvl w:val="1"/>
          <w:numId w:val="1029"/>
        </w:numPr>
      </w:pPr>
      <w:r>
        <w:rPr>
          <w:b/>
          <w:bCs/>
        </w:rPr>
        <w:t xml:space="preserve">Self-Help and Personal Development</w:t>
      </w:r>
      <w:r>
        <w:t xml:space="preserve">: CBT principles can be applied outside of therapy to promote personal growth and self-improvement. Techniques like goal-setting, positive self-talk, and problem-solving skills can be used to overcome challenges and achieve personal goals.</w:t>
      </w:r>
    </w:p>
    <w:p>
      <w:pPr>
        <w:pStyle w:val="Compact"/>
        <w:numPr>
          <w:ilvl w:val="1"/>
          <w:numId w:val="1029"/>
        </w:numPr>
      </w:pPr>
      <w:r>
        <w:rPr>
          <w:b/>
          <w:bCs/>
        </w:rPr>
        <w:t xml:space="preserve">Digital and App-Based CBT</w:t>
      </w:r>
      <w:r>
        <w:t xml:space="preserve">: With the rise of digital health tools, CBT has been adapted into online platforms and mobile apps that provide accessible, cost-effective mental health support. These tools offer exercises, tracking, and personalized feedback to help individuals manage stress, anxiety, and depression.</w:t>
      </w:r>
    </w:p>
    <w:p>
      <w:pPr>
        <w:pStyle w:val="Compact"/>
        <w:numPr>
          <w:ilvl w:val="0"/>
          <w:numId w:val="1027"/>
        </w:numPr>
      </w:pPr>
      <w:r>
        <w:rPr>
          <w:b/>
          <w:bCs/>
        </w:rPr>
        <w:t xml:space="preserve">Integrative Approaches</w:t>
      </w:r>
    </w:p>
    <w:p>
      <w:pPr>
        <w:pStyle w:val="Compact"/>
        <w:numPr>
          <w:ilvl w:val="1"/>
          <w:numId w:val="1030"/>
        </w:numPr>
      </w:pPr>
      <w:r>
        <w:rPr>
          <w:b/>
          <w:bCs/>
        </w:rPr>
        <w:t xml:space="preserve">Combining CBT with Mindfulness</w:t>
      </w:r>
      <w:r>
        <w:t xml:space="preserve">: Mindfulness-based cognitive therapy (MBCT) integrates CBT with mindfulness practices, helping individuals stay present and reduce the impact of negative thought patterns. MBCT is particularly effective in preventing relapse in depression.</w:t>
      </w:r>
    </w:p>
    <w:p>
      <w:pPr>
        <w:pStyle w:val="Compact"/>
        <w:numPr>
          <w:ilvl w:val="1"/>
          <w:numId w:val="1030"/>
        </w:numPr>
      </w:pPr>
      <w:r>
        <w:rPr>
          <w:b/>
          <w:bCs/>
        </w:rPr>
        <w:t xml:space="preserve">Acceptance and Commitment Therapy (ACT)</w:t>
      </w:r>
      <w:r>
        <w:t xml:space="preserve">: ACT is a form of CBT that emphasizes accepting difficult emotions and committing to actions aligned with personal values. It encourages psychological flexibility and resilience in the face of life’s challenges.</w:t>
      </w:r>
    </w:p>
    <w:bookmarkEnd w:id="38"/>
    <w:bookmarkStart w:id="39" w:name="Xa2de418ec1113f90cb834a86326d617f9a9e873"/>
    <w:p>
      <w:pPr>
        <w:pStyle w:val="Heading4"/>
      </w:pPr>
      <w:r>
        <w:rPr>
          <w:b/>
          <w:bCs/>
        </w:rPr>
        <w:t xml:space="preserve">2.4 Motivation and Goal Setting: Driving Personal and Professional Growth</w:t>
      </w:r>
    </w:p>
    <w:p>
      <w:pPr>
        <w:pStyle w:val="Compact"/>
        <w:numPr>
          <w:ilvl w:val="0"/>
          <w:numId w:val="1031"/>
        </w:numPr>
      </w:pPr>
      <w:r>
        <w:rPr>
          <w:b/>
          <w:bCs/>
        </w:rPr>
        <w:t xml:space="preserve">Understanding Motivation</w:t>
      </w:r>
    </w:p>
    <w:p>
      <w:pPr>
        <w:pStyle w:val="Compact"/>
        <w:numPr>
          <w:ilvl w:val="1"/>
          <w:numId w:val="1032"/>
        </w:numPr>
      </w:pPr>
      <w:r>
        <w:rPr>
          <w:b/>
          <w:bCs/>
        </w:rPr>
        <w:t xml:space="preserve">Intrinsic vs. Extrinsic Motivation</w:t>
      </w:r>
      <w:r>
        <w:t xml:space="preserve">: Intrinsic motivation arises from internal satisfaction and personal fulfillment, while extrinsic motivation is driven by external rewards or pressures. Understanding the balance between these types of motivation can help in setting and achieving meaningful goals.</w:t>
      </w:r>
    </w:p>
    <w:p>
      <w:pPr>
        <w:pStyle w:val="Compact"/>
        <w:numPr>
          <w:ilvl w:val="1"/>
          <w:numId w:val="1032"/>
        </w:numPr>
      </w:pPr>
      <w:r>
        <w:rPr>
          <w:b/>
          <w:bCs/>
        </w:rPr>
        <w:t xml:space="preserve">Self-Determination Theory (SDT)</w:t>
      </w:r>
      <w:r>
        <w:t xml:space="preserve">: Developed by Edward Deci and Richard Ryan, SDT posits that motivation is influenced by three basic psychological needs: autonomy, competence, and relatedness. Fulfilling these needs enhances intrinsic motivation and well-being.</w:t>
      </w:r>
    </w:p>
    <w:p>
      <w:pPr>
        <w:pStyle w:val="Compact"/>
        <w:numPr>
          <w:ilvl w:val="0"/>
          <w:numId w:val="1031"/>
        </w:numPr>
      </w:pPr>
      <w:r>
        <w:rPr>
          <w:b/>
          <w:bCs/>
        </w:rPr>
        <w:t xml:space="preserve">Effective Goal Setting</w:t>
      </w:r>
    </w:p>
    <w:p>
      <w:pPr>
        <w:pStyle w:val="Compact"/>
        <w:numPr>
          <w:ilvl w:val="1"/>
          <w:numId w:val="1033"/>
        </w:numPr>
      </w:pPr>
      <w:r>
        <w:rPr>
          <w:b/>
          <w:bCs/>
        </w:rPr>
        <w:t xml:space="preserve">SMART Goals</w:t>
      </w:r>
      <w:r>
        <w:t xml:space="preserve">: Setting SMART goals (Specific, Measurable, Achievable, Relevant, Time-bound) is a proven method for creating clear, actionable objectives. This approach increases the likelihood of success by providing structure and accountability.</w:t>
      </w:r>
    </w:p>
    <w:p>
      <w:pPr>
        <w:pStyle w:val="Compact"/>
        <w:numPr>
          <w:ilvl w:val="1"/>
          <w:numId w:val="1033"/>
        </w:numPr>
      </w:pPr>
      <w:r>
        <w:rPr>
          <w:b/>
          <w:bCs/>
        </w:rPr>
        <w:t xml:space="preserve">Goal Visualization and Planning</w:t>
      </w:r>
      <w:r>
        <w:t xml:space="preserve">: Visualization techniques, such as creating a vision board or mentally rehearsing the achievement of goals, can boost motivation and focus. Planning tools like action plans and timelines help break down larger goals into manageable steps.</w:t>
      </w:r>
    </w:p>
    <w:p>
      <w:pPr>
        <w:pStyle w:val="Compact"/>
        <w:numPr>
          <w:ilvl w:val="0"/>
          <w:numId w:val="1031"/>
        </w:numPr>
      </w:pPr>
      <w:r>
        <w:rPr>
          <w:b/>
          <w:bCs/>
        </w:rPr>
        <w:t xml:space="preserve">Overcoming Barriers to Success</w:t>
      </w:r>
    </w:p>
    <w:p>
      <w:pPr>
        <w:pStyle w:val="Compact"/>
        <w:numPr>
          <w:ilvl w:val="1"/>
          <w:numId w:val="1034"/>
        </w:numPr>
      </w:pPr>
      <w:r>
        <w:rPr>
          <w:b/>
          <w:bCs/>
        </w:rPr>
        <w:t xml:space="preserve">Dealing with Procrastination</w:t>
      </w:r>
      <w:r>
        <w:t xml:space="preserve">: Procrastination is a common barrier to achieving goals. Techniques such as the Pomodoro Technique, time blocking, and setting smaller, incremental tasks can help overcome procrastination and build momentum.</w:t>
      </w:r>
    </w:p>
    <w:p>
      <w:pPr>
        <w:pStyle w:val="Compact"/>
        <w:numPr>
          <w:ilvl w:val="1"/>
          <w:numId w:val="1034"/>
        </w:numPr>
      </w:pPr>
      <w:r>
        <w:rPr>
          <w:b/>
          <w:bCs/>
        </w:rPr>
        <w:t xml:space="preserve">Building Self-Discipline</w:t>
      </w:r>
      <w:r>
        <w:t xml:space="preserve">: Self-discipline involves the ability to stay focused on long-term goals despite short-term temptations. Strategies for enhancing self-discipline include creating routines, setting up accountability systems, and practicing delayed gratification.</w:t>
      </w:r>
    </w:p>
    <w:p>
      <w:pPr>
        <w:pStyle w:val="Compact"/>
        <w:numPr>
          <w:ilvl w:val="1"/>
          <w:numId w:val="1034"/>
        </w:numPr>
      </w:pPr>
      <w:r>
        <w:rPr>
          <w:b/>
          <w:bCs/>
        </w:rPr>
        <w:t xml:space="preserve">Managing Fear of Failure</w:t>
      </w:r>
      <w:r>
        <w:t xml:space="preserve">: Fear of failure can inhibit progress. Reframing failure as a learning opportunity, setting realistic expectations, and using positive affirmations can help build resilience and encourage persistence.</w:t>
      </w:r>
    </w:p>
    <w:bookmarkEnd w:id="39"/>
    <w:bookmarkStart w:id="40" w:name="X0429fbcf330eed42380faba60f82714b439ab84"/>
    <w:p>
      <w:pPr>
        <w:pStyle w:val="Heading4"/>
      </w:pPr>
      <w:r>
        <w:rPr>
          <w:b/>
          <w:bCs/>
        </w:rPr>
        <w:t xml:space="preserve">2.5 Self-Compassion and Resilience: Building Inner Strength</w:t>
      </w:r>
    </w:p>
    <w:p>
      <w:pPr>
        <w:pStyle w:val="Compact"/>
        <w:numPr>
          <w:ilvl w:val="0"/>
          <w:numId w:val="1035"/>
        </w:numPr>
      </w:pPr>
      <w:r>
        <w:rPr>
          <w:b/>
          <w:bCs/>
        </w:rPr>
        <w:t xml:space="preserve">The Importance of Self-Compassion</w:t>
      </w:r>
    </w:p>
    <w:p>
      <w:pPr>
        <w:pStyle w:val="Compact"/>
        <w:numPr>
          <w:ilvl w:val="1"/>
          <w:numId w:val="1036"/>
        </w:numPr>
      </w:pPr>
      <w:r>
        <w:rPr>
          <w:b/>
          <w:bCs/>
        </w:rPr>
        <w:t xml:space="preserve">Definition and Components</w:t>
      </w:r>
      <w:r>
        <w:t xml:space="preserve">: Self-compassion, as defined by Kristin Neff, involves treating oneself with kindness during times of failure or difficulty, recognizing that suffering is a shared human experience, and maintaining a balanced perspective on negative emotions.</w:t>
      </w:r>
    </w:p>
    <w:p>
      <w:pPr>
        <w:pStyle w:val="Compact"/>
        <w:numPr>
          <w:ilvl w:val="1"/>
          <w:numId w:val="1036"/>
        </w:numPr>
      </w:pPr>
      <w:r>
        <w:rPr>
          <w:b/>
          <w:bCs/>
        </w:rPr>
        <w:t xml:space="preserve">Benefits of Self-Compassion</w:t>
      </w:r>
      <w:r>
        <w:t xml:space="preserve">: Research shows that self-compassion is associated with greater emotional resilience, reduced anxiety and depression, and increased motivation and well-being. Unlike self-criticism, which undermines mental health, self-compassion fosters a supportive internal environment that promotes growth and healing.</w:t>
      </w:r>
    </w:p>
    <w:p>
      <w:pPr>
        <w:pStyle w:val="Compact"/>
        <w:numPr>
          <w:ilvl w:val="0"/>
          <w:numId w:val="1035"/>
        </w:numPr>
      </w:pPr>
      <w:r>
        <w:rPr>
          <w:b/>
          <w:bCs/>
        </w:rPr>
        <w:t xml:space="preserve">Developing Self-Compassion</w:t>
      </w:r>
    </w:p>
    <w:p>
      <w:pPr>
        <w:pStyle w:val="Compact"/>
        <w:numPr>
          <w:ilvl w:val="1"/>
          <w:numId w:val="1037"/>
        </w:numPr>
      </w:pPr>
      <w:r>
        <w:rPr>
          <w:b/>
          <w:bCs/>
        </w:rPr>
        <w:t xml:space="preserve">Mindful Self-Compassion (MSC) Exercises</w:t>
      </w:r>
      <w:r>
        <w:t xml:space="preserve">: MSC is a structured program that combines mindfulness and self-compassion practices. Exercises include self-compassionate journaling, loving-kindness meditation, and compassionate self-talk.</w:t>
      </w:r>
    </w:p>
    <w:p>
      <w:pPr>
        <w:pStyle w:val="Compact"/>
        <w:numPr>
          <w:ilvl w:val="1"/>
          <w:numId w:val="1037"/>
        </w:numPr>
      </w:pPr>
      <w:r>
        <w:rPr>
          <w:b/>
          <w:bCs/>
        </w:rPr>
        <w:t xml:space="preserve">Challenging Self-Criticism</w:t>
      </w:r>
      <w:r>
        <w:t xml:space="preserve">: Techniques to reduce self-criticism and cultivate self-compassion include cognitive restructuring (identifying and challenging critical thoughts) and developing a self-compassion mantra.</w:t>
      </w:r>
    </w:p>
    <w:p>
      <w:pPr>
        <w:pStyle w:val="Compact"/>
        <w:numPr>
          <w:ilvl w:val="0"/>
          <w:numId w:val="1035"/>
        </w:numPr>
      </w:pPr>
      <w:r>
        <w:rPr>
          <w:b/>
          <w:bCs/>
        </w:rPr>
        <w:t xml:space="preserve">Building Resilience</w:t>
      </w:r>
    </w:p>
    <w:p>
      <w:pPr>
        <w:pStyle w:val="Compact"/>
        <w:numPr>
          <w:ilvl w:val="1"/>
          <w:numId w:val="1038"/>
        </w:numPr>
      </w:pPr>
      <w:r>
        <w:rPr>
          <w:b/>
          <w:bCs/>
        </w:rPr>
        <w:t xml:space="preserve">Resilience Defined</w:t>
      </w:r>
      <w:r>
        <w:t xml:space="preserve">: Resilience is the ability to bounce back from</w:t>
      </w:r>
    </w:p>
    <w:p>
      <w:pPr>
        <w:pStyle w:val="FirstParagraph"/>
      </w:pPr>
      <w:r>
        <w:t xml:space="preserve">adversity, maintain mental well-being during stress, and adapt to challenges. It is not an innate trait but a set of skills that can be developed over time.</w:t>
      </w:r>
      <w:r>
        <w:t xml:space="preserve"> </w:t>
      </w:r>
      <w:r>
        <w:t xml:space="preserve">-</w:t>
      </w:r>
      <w:r>
        <w:t xml:space="preserve"> </w:t>
      </w:r>
      <w:r>
        <w:rPr>
          <w:b/>
          <w:bCs/>
        </w:rPr>
        <w:t xml:space="preserve">Factors Contributing to Resilience</w:t>
      </w:r>
      <w:r>
        <w:t xml:space="preserve">: Key factors include a positive outlook, strong social connections, a sense of purpose, and effective coping strategies. Resilience also involves the ability to manage emotions, maintain perspective, and draw on inner resources in difficult times.</w:t>
      </w:r>
    </w:p>
    <w:p>
      <w:pPr>
        <w:pStyle w:val="Compact"/>
        <w:numPr>
          <w:ilvl w:val="0"/>
          <w:numId w:val="1039"/>
        </w:numPr>
      </w:pPr>
      <w:r>
        <w:rPr>
          <w:b/>
          <w:bCs/>
        </w:rPr>
        <w:t xml:space="preserve">Resilience Training</w:t>
      </w:r>
    </w:p>
    <w:p>
      <w:pPr>
        <w:pStyle w:val="Compact"/>
        <w:numPr>
          <w:ilvl w:val="1"/>
          <w:numId w:val="1040"/>
        </w:numPr>
      </w:pPr>
      <w:r>
        <w:rPr>
          <w:b/>
          <w:bCs/>
        </w:rPr>
        <w:t xml:space="preserve">Cognitive and Behavioral Strategies</w:t>
      </w:r>
      <w:r>
        <w:t xml:space="preserve">: Resilience can be enhanced through cognitive-behavioral techniques that promote positive thinking, problem-solving, and stress management. Building optimism and practicing gratitude are particularly effective in fostering a resilient mindset.</w:t>
      </w:r>
    </w:p>
    <w:p>
      <w:pPr>
        <w:pStyle w:val="Compact"/>
        <w:numPr>
          <w:ilvl w:val="1"/>
          <w:numId w:val="1040"/>
        </w:numPr>
      </w:pPr>
      <w:r>
        <w:rPr>
          <w:b/>
          <w:bCs/>
        </w:rPr>
        <w:t xml:space="preserve">Mind-Body Approaches</w:t>
      </w:r>
      <w:r>
        <w:t xml:space="preserve">: Incorporating physical practices such as yoga, tai chi, and deep breathing exercises can strengthen the mind-body connection and enhance resilience. These practices help regulate the nervous system and promote emotional stability.</w:t>
      </w:r>
    </w:p>
    <w:p>
      <w:pPr>
        <w:pStyle w:val="Compact"/>
        <w:numPr>
          <w:ilvl w:val="1"/>
          <w:numId w:val="1040"/>
        </w:numPr>
      </w:pPr>
      <w:r>
        <w:rPr>
          <w:b/>
          <w:bCs/>
        </w:rPr>
        <w:t xml:space="preserve">Social Support and Community</w:t>
      </w:r>
      <w:r>
        <w:t xml:space="preserve">: Building a strong support network is crucial for resilience. This includes cultivating relationships with family, friends, and community members who can provide emotional support, encouragement, and practical assistance in times of need.</w:t>
      </w:r>
    </w:p>
    <w:bookmarkEnd w:id="40"/>
    <w:bookmarkStart w:id="41" w:name="Xc375324e02f56d214543f82c8a02f931c3b8ba5"/>
    <w:p>
      <w:pPr>
        <w:pStyle w:val="Heading4"/>
      </w:pPr>
      <w:r>
        <w:rPr>
          <w:b/>
          <w:bCs/>
        </w:rPr>
        <w:t xml:space="preserve">2.6 The Role of Technology in Psychological Growth</w:t>
      </w:r>
    </w:p>
    <w:p>
      <w:pPr>
        <w:pStyle w:val="Compact"/>
        <w:numPr>
          <w:ilvl w:val="0"/>
          <w:numId w:val="1041"/>
        </w:numPr>
      </w:pPr>
      <w:r>
        <w:rPr>
          <w:b/>
          <w:bCs/>
        </w:rPr>
        <w:t xml:space="preserve">Digital Mental Health Tools</w:t>
      </w:r>
    </w:p>
    <w:p>
      <w:pPr>
        <w:pStyle w:val="Compact"/>
        <w:numPr>
          <w:ilvl w:val="1"/>
          <w:numId w:val="1042"/>
        </w:numPr>
      </w:pPr>
      <w:r>
        <w:rPr>
          <w:b/>
          <w:bCs/>
        </w:rPr>
        <w:t xml:space="preserve">Mental Health Apps</w:t>
      </w:r>
      <w:r>
        <w:t xml:space="preserve">: The rise of mental health apps has made psychological support more accessible. These apps offer features such as mood tracking, guided meditations, and CBT exercises that users can access at their convenience. Popular examples include Headspace, Calm, and Woebot.</w:t>
      </w:r>
    </w:p>
    <w:p>
      <w:pPr>
        <w:pStyle w:val="Compact"/>
        <w:numPr>
          <w:ilvl w:val="1"/>
          <w:numId w:val="1042"/>
        </w:numPr>
      </w:pPr>
      <w:r>
        <w:rPr>
          <w:b/>
          <w:bCs/>
        </w:rPr>
        <w:t xml:space="preserve">Teletherapy</w:t>
      </w:r>
      <w:r>
        <w:t xml:space="preserve">: Online therapy platforms, such as BetterHelp and Talkspace, have revolutionized access to mental health services, particularly for those in remote areas or with limited mobility. Teletherapy offers flexibility and privacy, making it easier for individuals to seek help.</w:t>
      </w:r>
    </w:p>
    <w:p>
      <w:pPr>
        <w:pStyle w:val="Compact"/>
        <w:numPr>
          <w:ilvl w:val="0"/>
          <w:numId w:val="1041"/>
        </w:numPr>
      </w:pPr>
      <w:r>
        <w:rPr>
          <w:b/>
          <w:bCs/>
        </w:rPr>
        <w:t xml:space="preserve">AI and Virtual Therapists</w:t>
      </w:r>
    </w:p>
    <w:p>
      <w:pPr>
        <w:pStyle w:val="Compact"/>
        <w:numPr>
          <w:ilvl w:val="1"/>
          <w:numId w:val="1043"/>
        </w:numPr>
      </w:pPr>
      <w:r>
        <w:rPr>
          <w:b/>
          <w:bCs/>
        </w:rPr>
        <w:t xml:space="preserve">AI-Powered Counseling</w:t>
      </w:r>
      <w:r>
        <w:t xml:space="preserve">: Artificial intelligence is increasingly being used to create virtual therapists that provide real-time emotional support, cognitive assessments, and personalized mental health advice. While AI cannot replace human therapists, it can serve as a supplementary tool for those needing immediate assistance.</w:t>
      </w:r>
    </w:p>
    <w:p>
      <w:pPr>
        <w:pStyle w:val="Compact"/>
        <w:numPr>
          <w:ilvl w:val="1"/>
          <w:numId w:val="1043"/>
        </w:numPr>
      </w:pPr>
      <w:r>
        <w:rPr>
          <w:b/>
          <w:bCs/>
        </w:rPr>
        <w:t xml:space="preserve">Ethical Considerations</w:t>
      </w:r>
      <w:r>
        <w:t xml:space="preserve">: The use of AI in mental health raises ethical concerns, including issues of privacy, data security, and the potential for bias in AI algorithms. Ensuring transparency, accountability, and ethical standards is essential for the responsible use of these technologies.</w:t>
      </w:r>
    </w:p>
    <w:p>
      <w:pPr>
        <w:pStyle w:val="Compact"/>
        <w:numPr>
          <w:ilvl w:val="0"/>
          <w:numId w:val="1041"/>
        </w:numPr>
      </w:pPr>
      <w:r>
        <w:rPr>
          <w:b/>
          <w:bCs/>
        </w:rPr>
        <w:t xml:space="preserve">Wearable Technology and Biofeedback</w:t>
      </w:r>
    </w:p>
    <w:p>
      <w:pPr>
        <w:pStyle w:val="Compact"/>
        <w:numPr>
          <w:ilvl w:val="1"/>
          <w:numId w:val="1044"/>
        </w:numPr>
      </w:pPr>
      <w:r>
        <w:rPr>
          <w:b/>
          <w:bCs/>
        </w:rPr>
        <w:t xml:space="preserve">Wearables for Stress Management</w:t>
      </w:r>
      <w:r>
        <w:t xml:space="preserve">: Devices such as smartwatches and biofeedback sensors can monitor physiological indicators of stress, such as heart rate variability and skin conductance. These devices provide real-time feedback, enabling users to manage stress more effectively through techniques like deep breathing or mindfulness.</w:t>
      </w:r>
    </w:p>
    <w:p>
      <w:pPr>
        <w:pStyle w:val="Compact"/>
        <w:numPr>
          <w:ilvl w:val="1"/>
          <w:numId w:val="1044"/>
        </w:numPr>
      </w:pPr>
      <w:r>
        <w:rPr>
          <w:b/>
          <w:bCs/>
        </w:rPr>
        <w:t xml:space="preserve">Cognitive Enhancement Tools</w:t>
      </w:r>
      <w:r>
        <w:t xml:space="preserve">: Wearable neurostimulation devices, such as transcranial direct current stimulation (tDCS) headsets, claim to enhance cognitive performance by stimulating specific brain regions. While research is ongoing, these devices represent a potential avenue for cognitive augmentation.</w:t>
      </w:r>
    </w:p>
    <w:bookmarkEnd w:id="41"/>
    <w:bookmarkStart w:id="42" w:name="conclusion-1"/>
    <w:p>
      <w:pPr>
        <w:pStyle w:val="Heading4"/>
      </w:pPr>
      <w:r>
        <w:rPr>
          <w:b/>
          <w:bCs/>
        </w:rPr>
        <w:t xml:space="preserve">Conclusion</w:t>
      </w:r>
    </w:p>
    <w:p>
      <w:pPr>
        <w:pStyle w:val="FirstParagraph"/>
      </w:pPr>
      <w:r>
        <w:t xml:space="preserve">The psychological frontier is a dynamic and expanding field, offering profound insights and practical tools for enhancing human potential. By understanding and applying the principles of positive psychology, emotional intelligence, cognitive-behavioral approaches, and resilience, individuals can navigate life’s challenges with greater ease and effectiveness. Moreover, the integration of technology into psychological practices opens up new possibilities for growth and self-improvement.</w:t>
      </w:r>
    </w:p>
    <w:p>
      <w:pPr>
        <w:pStyle w:val="BodyText"/>
      </w:pPr>
      <w:r>
        <w:t xml:space="preserve">As we continue to explore the depths of the human mind, it is essential to approach these advancements with curiosity, responsibility, and a commitment to ethical principles. The psychological tools and techniques outlined in this chapter provide a foundation for personal growth, well-being, and the pursuit of a fulfilling life. By embracing these practices, we can not only enhance our own lives but also contribute to the collective advancement of society.</w:t>
      </w:r>
    </w:p>
    <w:p>
      <w:r>
        <w:pict>
          <v:rect style="width:0;height:1.5pt" o:hralign="center" o:hrstd="t" o:hr="t"/>
        </w:pict>
      </w:r>
    </w:p>
    <w:p>
      <w:r>
        <w:pict>
          <v:rect style="width:0;height:1.5pt" o:hralign="center" o:hrstd="t" o:hr="t"/>
        </w:pict>
      </w:r>
    </w:p>
    <w:bookmarkEnd w:id="42"/>
    <w:bookmarkEnd w:id="43"/>
    <w:bookmarkStart w:id="52" w:name="X4cf94b604e0cd7e0df4e6b3b7b5302c6529fc22"/>
    <w:p>
      <w:pPr>
        <w:pStyle w:val="Heading3"/>
      </w:pPr>
      <w:r>
        <w:rPr>
          <w:b/>
          <w:bCs/>
        </w:rPr>
        <w:t xml:space="preserve">Chapter 3: Technological and Digital Enhancements</w:t>
      </w:r>
    </w:p>
    <w:bookmarkStart w:id="44" w:name="introduction-2"/>
    <w:p>
      <w:pPr>
        <w:pStyle w:val="Heading4"/>
      </w:pPr>
      <w:r>
        <w:rPr>
          <w:b/>
          <w:bCs/>
        </w:rPr>
        <w:t xml:space="preserve">Introduction</w:t>
      </w:r>
    </w:p>
    <w:p>
      <w:pPr>
        <w:pStyle w:val="FirstParagraph"/>
      </w:pPr>
      <w:r>
        <w:t xml:space="preserve">In the digital age, technology is a powerful driver of human potential. The rapid advancement of digital tools, artificial intelligence, virtual reality, and wearable technology is reshaping the way we live, learn, work, and interact. These innovations not only enhance our cognitive and physical capabilities but also offer new avenues for personal growth, creativity, and connection. This chapter explores the cutting-edge technologies that are revolutionizing human potential, providing insights into their applications, benefits, and challenges. We also examine the ethical considerations that arise from these advancements, emphasizing the importance of responsible and equitable use.</w:t>
      </w:r>
    </w:p>
    <w:p>
      <w:r>
        <w:pict>
          <v:rect style="width:0;height:1.5pt" o:hralign="center" o:hrstd="t" o:hr="t"/>
        </w:pict>
      </w:r>
    </w:p>
    <w:bookmarkEnd w:id="44"/>
    <w:bookmarkStart w:id="45" w:name="X84182f671cf7d16e921d403fce645408fb0d50c"/>
    <w:p>
      <w:pPr>
        <w:pStyle w:val="Heading4"/>
      </w:pPr>
      <w:r>
        <w:rPr>
          <w:b/>
          <w:bCs/>
        </w:rPr>
        <w:t xml:space="preserve">3.1 Artificial Intelligence and Cognitive Enhancement</w:t>
      </w:r>
    </w:p>
    <w:p>
      <w:pPr>
        <w:pStyle w:val="Compact"/>
        <w:numPr>
          <w:ilvl w:val="0"/>
          <w:numId w:val="1045"/>
        </w:numPr>
      </w:pPr>
      <w:r>
        <w:rPr>
          <w:b/>
          <w:bCs/>
        </w:rPr>
        <w:t xml:space="preserve">The Rise of Artificial Intelligence</w:t>
      </w:r>
    </w:p>
    <w:p>
      <w:pPr>
        <w:pStyle w:val="Compact"/>
        <w:numPr>
          <w:ilvl w:val="1"/>
          <w:numId w:val="1046"/>
        </w:numPr>
      </w:pPr>
      <w:r>
        <w:rPr>
          <w:b/>
          <w:bCs/>
        </w:rPr>
        <w:t xml:space="preserve">Definition and Overview</w:t>
      </w:r>
      <w:r>
        <w:t xml:space="preserve">: Artificial intelligence (AI) refers to the development of computer systems capable of performing tasks that typically require human intelligence, such as learning, reasoning, problem-solving, and decision-making. AI encompasses a broad range of technologies, including machine learning, natural language processing, and robotics.</w:t>
      </w:r>
    </w:p>
    <w:p>
      <w:pPr>
        <w:pStyle w:val="Compact"/>
        <w:numPr>
          <w:ilvl w:val="1"/>
          <w:numId w:val="1046"/>
        </w:numPr>
      </w:pPr>
      <w:r>
        <w:rPr>
          <w:b/>
          <w:bCs/>
        </w:rPr>
        <w:t xml:space="preserve">Historical Context</w:t>
      </w:r>
      <w:r>
        <w:t xml:space="preserve">: The concept of AI has been around since the mid-20th century, but recent advancements in computational power, data availability, and algorithmic techniques have accelerated its development and application across various domains.</w:t>
      </w:r>
    </w:p>
    <w:p>
      <w:pPr>
        <w:pStyle w:val="Compact"/>
        <w:numPr>
          <w:ilvl w:val="0"/>
          <w:numId w:val="1045"/>
        </w:numPr>
      </w:pPr>
      <w:r>
        <w:rPr>
          <w:b/>
          <w:bCs/>
        </w:rPr>
        <w:t xml:space="preserve">AI in Education and Learning</w:t>
      </w:r>
    </w:p>
    <w:p>
      <w:pPr>
        <w:pStyle w:val="Compact"/>
        <w:numPr>
          <w:ilvl w:val="1"/>
          <w:numId w:val="1047"/>
        </w:numPr>
      </w:pPr>
      <w:r>
        <w:rPr>
          <w:b/>
          <w:bCs/>
        </w:rPr>
        <w:t xml:space="preserve">Personalized Learning</w:t>
      </w:r>
      <w:r>
        <w:t xml:space="preserve">: AI-driven educational platforms offer personalized learning experiences by adapting content, pace, and feedback to the individual needs of students. These platforms use data analytics to assess students’ strengths, weaknesses, and learning styles, providing customized recommendations and support.</w:t>
      </w:r>
    </w:p>
    <w:p>
      <w:pPr>
        <w:pStyle w:val="Compact"/>
        <w:numPr>
          <w:ilvl w:val="2"/>
          <w:numId w:val="1048"/>
        </w:numPr>
      </w:pPr>
      <w:r>
        <w:rPr>
          <w:b/>
          <w:bCs/>
        </w:rPr>
        <w:t xml:space="preserve">Examples</w:t>
      </w:r>
      <w:r>
        <w:t xml:space="preserve">: Platforms like Khan Academy, Duolingo, and Coursera use AI to tailor educational experiences, enabling learners to progress at their own pace and receive targeted assistance in areas where they need improvement.</w:t>
      </w:r>
    </w:p>
    <w:p>
      <w:pPr>
        <w:pStyle w:val="Compact"/>
        <w:numPr>
          <w:ilvl w:val="2"/>
          <w:numId w:val="1048"/>
        </w:numPr>
      </w:pPr>
      <w:r>
        <w:rPr>
          <w:b/>
          <w:bCs/>
        </w:rPr>
        <w:t xml:space="preserve">Impact</w:t>
      </w:r>
      <w:r>
        <w:t xml:space="preserve">: Personalized learning has been shown to improve student engagement, comprehension, and retention, making education more accessible and effective.</w:t>
      </w:r>
    </w:p>
    <w:p>
      <w:pPr>
        <w:pStyle w:val="Compact"/>
        <w:numPr>
          <w:ilvl w:val="1"/>
          <w:numId w:val="1047"/>
        </w:numPr>
      </w:pPr>
      <w:r>
        <w:rPr>
          <w:b/>
          <w:bCs/>
        </w:rPr>
        <w:t xml:space="preserve">Intelligent Tutoring Systems</w:t>
      </w:r>
      <w:r>
        <w:t xml:space="preserve">: AI-powered tutors provide one-on-one instruction, answering questions, offering explanations, and guiding students through complex problems. These systems use natural language processing and machine learning to understand and respond to student inquiries in real-time.</w:t>
      </w:r>
    </w:p>
    <w:p>
      <w:pPr>
        <w:pStyle w:val="Compact"/>
        <w:numPr>
          <w:ilvl w:val="2"/>
          <w:numId w:val="1049"/>
        </w:numPr>
      </w:pPr>
      <w:r>
        <w:rPr>
          <w:b/>
          <w:bCs/>
        </w:rPr>
        <w:t xml:space="preserve">Examples</w:t>
      </w:r>
      <w:r>
        <w:t xml:space="preserve">: Systems like IBM’s Watson Tutor and Carnegie Learning’s MATHia provide interactive, adaptive tutoring experiences that mimic the guidance of a human teacher.</w:t>
      </w:r>
    </w:p>
    <w:p>
      <w:pPr>
        <w:pStyle w:val="Compact"/>
        <w:numPr>
          <w:ilvl w:val="0"/>
          <w:numId w:val="1045"/>
        </w:numPr>
      </w:pPr>
      <w:r>
        <w:rPr>
          <w:b/>
          <w:bCs/>
        </w:rPr>
        <w:t xml:space="preserve">AI in Cognitive Augmentation</w:t>
      </w:r>
    </w:p>
    <w:p>
      <w:pPr>
        <w:pStyle w:val="Compact"/>
        <w:numPr>
          <w:ilvl w:val="1"/>
          <w:numId w:val="1050"/>
        </w:numPr>
      </w:pPr>
      <w:r>
        <w:rPr>
          <w:b/>
          <w:bCs/>
        </w:rPr>
        <w:t xml:space="preserve">Cognitive Assistants</w:t>
      </w:r>
      <w:r>
        <w:t xml:space="preserve">: AI-based cognitive assistants, such as virtual personal assistants (e.g., Siri, Alexa) and productivity tools, help individuals manage their tasks, schedules, and information overload. These tools leverage AI to automate routine tasks, provide reminders, and offer insights based on user behavior and preferences.</w:t>
      </w:r>
    </w:p>
    <w:p>
      <w:pPr>
        <w:pStyle w:val="Compact"/>
        <w:numPr>
          <w:ilvl w:val="2"/>
          <w:numId w:val="1051"/>
        </w:numPr>
      </w:pPr>
      <w:r>
        <w:rPr>
          <w:b/>
          <w:bCs/>
        </w:rPr>
        <w:t xml:space="preserve">Impact on Productivity</w:t>
      </w:r>
      <w:r>
        <w:t xml:space="preserve">: By automating mundane tasks, AI cognitive assistants free up mental bandwidth, allowing individuals to focus on higher-order thinking, creativity, and strategic decision-making.</w:t>
      </w:r>
    </w:p>
    <w:p>
      <w:pPr>
        <w:pStyle w:val="Compact"/>
        <w:numPr>
          <w:ilvl w:val="1"/>
          <w:numId w:val="1050"/>
        </w:numPr>
      </w:pPr>
      <w:r>
        <w:rPr>
          <w:b/>
          <w:bCs/>
        </w:rPr>
        <w:t xml:space="preserve">Decision Support Systems</w:t>
      </w:r>
      <w:r>
        <w:t xml:space="preserve">: AI is increasingly used in decision-making processes across various fields, including healthcare, finance, and business. AI-driven decision support systems analyze large datasets to identify patterns, make predictions, and provide recommendations that aid in complex decision-making.</w:t>
      </w:r>
    </w:p>
    <w:p>
      <w:pPr>
        <w:pStyle w:val="Compact"/>
        <w:numPr>
          <w:ilvl w:val="2"/>
          <w:numId w:val="1052"/>
        </w:numPr>
      </w:pPr>
      <w:r>
        <w:rPr>
          <w:b/>
          <w:bCs/>
        </w:rPr>
        <w:t xml:space="preserve">Examples</w:t>
      </w:r>
      <w:r>
        <w:t xml:space="preserve">: In healthcare, AI systems assist in diagnosing diseases, recommending treatments, and predicting patient outcomes. In finance, AI algorithms are used for risk assessment, investment strategies, and fraud detection.</w:t>
      </w:r>
    </w:p>
    <w:p>
      <w:pPr>
        <w:pStyle w:val="Compact"/>
        <w:numPr>
          <w:ilvl w:val="0"/>
          <w:numId w:val="1045"/>
        </w:numPr>
      </w:pPr>
      <w:r>
        <w:rPr>
          <w:b/>
          <w:bCs/>
        </w:rPr>
        <w:t xml:space="preserve">AI and Creativity</w:t>
      </w:r>
    </w:p>
    <w:p>
      <w:pPr>
        <w:pStyle w:val="Compact"/>
        <w:numPr>
          <w:ilvl w:val="1"/>
          <w:numId w:val="1053"/>
        </w:numPr>
      </w:pPr>
      <w:r>
        <w:rPr>
          <w:b/>
          <w:bCs/>
        </w:rPr>
        <w:t xml:space="preserve">Generative AI</w:t>
      </w:r>
      <w:r>
        <w:t xml:space="preserve">: AI is not limited to analytical tasks; it is also making strides in creative fields. Generative AI models, such as OpenAI’s GPT-4 and DALL-E, can create original content, including text, music, art, and design.</w:t>
      </w:r>
    </w:p>
    <w:p>
      <w:pPr>
        <w:pStyle w:val="Compact"/>
        <w:numPr>
          <w:ilvl w:val="2"/>
          <w:numId w:val="1054"/>
        </w:numPr>
      </w:pPr>
      <w:r>
        <w:rPr>
          <w:b/>
          <w:bCs/>
        </w:rPr>
        <w:t xml:space="preserve">Applications</w:t>
      </w:r>
      <w:r>
        <w:t xml:space="preserve">: Artists, writers, and designers use AI to generate creative ideas, enhance their work, and collaborate with machines in the creative process. AI-generated content is increasingly being integrated into marketing, entertainment, and media industries.</w:t>
      </w:r>
    </w:p>
    <w:p>
      <w:pPr>
        <w:pStyle w:val="Compact"/>
        <w:numPr>
          <w:ilvl w:val="1"/>
          <w:numId w:val="1053"/>
        </w:numPr>
      </w:pPr>
      <w:r>
        <w:rPr>
          <w:b/>
          <w:bCs/>
        </w:rPr>
        <w:t xml:space="preserve">Collaborative Creativity</w:t>
      </w:r>
      <w:r>
        <w:t xml:space="preserve">: AI tools are being used to augment human creativity by providing inspiration, generating variations, and facilitating experimentation. These tools serve as creative partners, offering new perspectives and expanding the boundaries of what is possible.</w:t>
      </w:r>
    </w:p>
    <w:p>
      <w:pPr>
        <w:pStyle w:val="Compact"/>
        <w:numPr>
          <w:ilvl w:val="0"/>
          <w:numId w:val="1045"/>
        </w:numPr>
      </w:pPr>
      <w:r>
        <w:rPr>
          <w:b/>
          <w:bCs/>
        </w:rPr>
        <w:t xml:space="preserve">Ethical Considerations</w:t>
      </w:r>
    </w:p>
    <w:p>
      <w:pPr>
        <w:pStyle w:val="Compact"/>
        <w:numPr>
          <w:ilvl w:val="1"/>
          <w:numId w:val="1055"/>
        </w:numPr>
      </w:pPr>
      <w:r>
        <w:rPr>
          <w:b/>
          <w:bCs/>
        </w:rPr>
        <w:t xml:space="preserve">Bias and Fairness</w:t>
      </w:r>
      <w:r>
        <w:t xml:space="preserve">: AI systems are only as unbiased as the data they are trained on. If the data reflects societal biases, the AI may perpetuate or even exacerbate these biases in its decisions and recommendations. Ensuring fairness in AI requires careful consideration of data sources, algorithm design, and continuous monitoring for bias.</w:t>
      </w:r>
    </w:p>
    <w:p>
      <w:pPr>
        <w:pStyle w:val="Compact"/>
        <w:numPr>
          <w:ilvl w:val="1"/>
          <w:numId w:val="1055"/>
        </w:numPr>
      </w:pPr>
      <w:r>
        <w:rPr>
          <w:b/>
          <w:bCs/>
        </w:rPr>
        <w:t xml:space="preserve">Privacy and Security</w:t>
      </w:r>
      <w:r>
        <w:t xml:space="preserve">: The use of AI involves the collection and analysis of vast amounts of personal data. Protecting user privacy and ensuring data security are critical challenges that must be addressed to prevent misuse of information.</w:t>
      </w:r>
    </w:p>
    <w:p>
      <w:pPr>
        <w:pStyle w:val="Compact"/>
        <w:numPr>
          <w:ilvl w:val="1"/>
          <w:numId w:val="1055"/>
        </w:numPr>
      </w:pPr>
      <w:r>
        <w:rPr>
          <w:b/>
          <w:bCs/>
        </w:rPr>
        <w:t xml:space="preserve">AI and Employment</w:t>
      </w:r>
      <w:r>
        <w:t xml:space="preserve">: While AI has the potential to enhance productivity and create new job opportunities, it also poses the risk of job displacement in certain sectors. Preparing the workforce for AI integration through education, training, and reskilling is essential to mitigate these impacts.</w:t>
      </w:r>
    </w:p>
    <w:bookmarkEnd w:id="45"/>
    <w:bookmarkStart w:id="46" w:name="X3978b9bd3f478307d327c39a4c65e0fb6d08c27"/>
    <w:p>
      <w:pPr>
        <w:pStyle w:val="Heading4"/>
      </w:pPr>
      <w:r>
        <w:rPr>
          <w:b/>
          <w:bCs/>
        </w:rPr>
        <w:t xml:space="preserve">3.2 Virtual Reality (VR) and Augmented Reality (AR): Expanding Human Experience</w:t>
      </w:r>
    </w:p>
    <w:p>
      <w:pPr>
        <w:pStyle w:val="Compact"/>
        <w:numPr>
          <w:ilvl w:val="0"/>
          <w:numId w:val="1056"/>
        </w:numPr>
      </w:pPr>
      <w:r>
        <w:rPr>
          <w:b/>
          <w:bCs/>
        </w:rPr>
        <w:t xml:space="preserve">The Basics of VR and AR</w:t>
      </w:r>
    </w:p>
    <w:p>
      <w:pPr>
        <w:pStyle w:val="Compact"/>
        <w:numPr>
          <w:ilvl w:val="1"/>
          <w:numId w:val="1057"/>
        </w:numPr>
      </w:pPr>
      <w:r>
        <w:rPr>
          <w:b/>
          <w:bCs/>
        </w:rPr>
        <w:t xml:space="preserve">Virtual Reality (VR)</w:t>
      </w:r>
      <w:r>
        <w:t xml:space="preserve">: VR immerses users in a fully digital environment, often using headsets and controllers that allow them to interact with and navigate the virtual world. VR is used in gaming, education, training, and therapy, offering experiences that are immersive and engaging.</w:t>
      </w:r>
    </w:p>
    <w:p>
      <w:pPr>
        <w:pStyle w:val="Compact"/>
        <w:numPr>
          <w:ilvl w:val="1"/>
          <w:numId w:val="1057"/>
        </w:numPr>
      </w:pPr>
      <w:r>
        <w:rPr>
          <w:b/>
          <w:bCs/>
        </w:rPr>
        <w:t xml:space="preserve">Augmented Reality (AR)</w:t>
      </w:r>
      <w:r>
        <w:t xml:space="preserve">: AR overlays digital information onto the physical world, enhancing real-world environments with virtual elements. AR is accessible through smartphones, tablets, and AR glasses, making it widely available for various applications, from gaming to industrial design.</w:t>
      </w:r>
    </w:p>
    <w:p>
      <w:pPr>
        <w:pStyle w:val="Compact"/>
        <w:numPr>
          <w:ilvl w:val="0"/>
          <w:numId w:val="1056"/>
        </w:numPr>
      </w:pPr>
      <w:r>
        <w:rPr>
          <w:b/>
          <w:bCs/>
        </w:rPr>
        <w:t xml:space="preserve">VR in Education and Training</w:t>
      </w:r>
    </w:p>
    <w:p>
      <w:pPr>
        <w:pStyle w:val="Compact"/>
        <w:numPr>
          <w:ilvl w:val="1"/>
          <w:numId w:val="1058"/>
        </w:numPr>
      </w:pPr>
      <w:r>
        <w:rPr>
          <w:b/>
          <w:bCs/>
        </w:rPr>
        <w:t xml:space="preserve">Immersive Learning Environments</w:t>
      </w:r>
      <w:r>
        <w:t xml:space="preserve">: VR creates immersive learning experiences that allow students to explore and interact with complex concepts in a controlled, simulated environment. For example, VR can take students on virtual field trips to historical sites, inside the human body, or to outer space, providing experiential learning that is both engaging and memorable.</w:t>
      </w:r>
    </w:p>
    <w:p>
      <w:pPr>
        <w:pStyle w:val="Compact"/>
        <w:numPr>
          <w:ilvl w:val="2"/>
          <w:numId w:val="1059"/>
        </w:numPr>
      </w:pPr>
      <w:r>
        <w:rPr>
          <w:b/>
          <w:bCs/>
        </w:rPr>
        <w:t xml:space="preserve">Examples</w:t>
      </w:r>
      <w:r>
        <w:t xml:space="preserve">: Applications like Google Expeditions and Labster offer VR-based educational experiences that cover subjects such as history, biology, and chemistry.</w:t>
      </w:r>
    </w:p>
    <w:p>
      <w:pPr>
        <w:pStyle w:val="Compact"/>
        <w:numPr>
          <w:ilvl w:val="1"/>
          <w:numId w:val="1058"/>
        </w:numPr>
      </w:pPr>
      <w:r>
        <w:rPr>
          <w:b/>
          <w:bCs/>
        </w:rPr>
        <w:t xml:space="preserve">Skills Training and Simulation</w:t>
      </w:r>
      <w:r>
        <w:t xml:space="preserve">: VR is increasingly used for skills training in fields such as medicine, engineering, and aviation. Simulations allow learners to practice procedures, troubleshoot problems, and make decisions in a safe environment without the risks associated with real-world practice.</w:t>
      </w:r>
    </w:p>
    <w:p>
      <w:pPr>
        <w:pStyle w:val="Compact"/>
        <w:numPr>
          <w:ilvl w:val="2"/>
          <w:numId w:val="1060"/>
        </w:numPr>
      </w:pPr>
      <w:r>
        <w:rPr>
          <w:b/>
          <w:bCs/>
        </w:rPr>
        <w:t xml:space="preserve">Examples</w:t>
      </w:r>
      <w:r>
        <w:t xml:space="preserve">: In medical training, VR platforms like Osso VR provide surgeons with realistic simulations to practice surgical procedures. In aviation, flight simulators using VR technology prepare pilots for a wide range of scenarios.</w:t>
      </w:r>
    </w:p>
    <w:p>
      <w:pPr>
        <w:pStyle w:val="Compact"/>
        <w:numPr>
          <w:ilvl w:val="0"/>
          <w:numId w:val="1056"/>
        </w:numPr>
      </w:pPr>
      <w:r>
        <w:rPr>
          <w:b/>
          <w:bCs/>
        </w:rPr>
        <w:t xml:space="preserve">AR in Professional and Everyday Applications</w:t>
      </w:r>
    </w:p>
    <w:p>
      <w:pPr>
        <w:pStyle w:val="Compact"/>
        <w:numPr>
          <w:ilvl w:val="1"/>
          <w:numId w:val="1061"/>
        </w:numPr>
      </w:pPr>
      <w:r>
        <w:rPr>
          <w:b/>
          <w:bCs/>
        </w:rPr>
        <w:t xml:space="preserve">Augmented Workspaces</w:t>
      </w:r>
      <w:r>
        <w:t xml:space="preserve">: AR enhances professional environments by overlaying digital tools and information onto physical spaces. This is particularly useful in fields like architecture, engineering, and manufacturing, where AR can provide real-time data, blueprints, and design modifications.</w:t>
      </w:r>
    </w:p>
    <w:p>
      <w:pPr>
        <w:pStyle w:val="Compact"/>
        <w:numPr>
          <w:ilvl w:val="2"/>
          <w:numId w:val="1062"/>
        </w:numPr>
      </w:pPr>
      <w:r>
        <w:rPr>
          <w:b/>
          <w:bCs/>
        </w:rPr>
        <w:t xml:space="preserve">Examples</w:t>
      </w:r>
      <w:r>
        <w:t xml:space="preserve">: AR platforms like Microsoft HoloLens and PTC’s Vuforia allow engineers to visualize and manipulate 3D models, collaborate with remote teams, and streamline complex tasks.</w:t>
      </w:r>
    </w:p>
    <w:p>
      <w:pPr>
        <w:pStyle w:val="Compact"/>
        <w:numPr>
          <w:ilvl w:val="1"/>
          <w:numId w:val="1061"/>
        </w:numPr>
      </w:pPr>
      <w:r>
        <w:rPr>
          <w:b/>
          <w:bCs/>
        </w:rPr>
        <w:t xml:space="preserve">AR in Consumer Experiences</w:t>
      </w:r>
      <w:r>
        <w:t xml:space="preserve">: AR is transforming how consumers interact with products and services. Retailers use AR to provide virtual try-ons, product visualizations, and interactive advertisements, creating personalized and engaging shopping experiences.</w:t>
      </w:r>
    </w:p>
    <w:p>
      <w:pPr>
        <w:pStyle w:val="Compact"/>
        <w:numPr>
          <w:ilvl w:val="2"/>
          <w:numId w:val="1063"/>
        </w:numPr>
      </w:pPr>
      <w:r>
        <w:rPr>
          <w:b/>
          <w:bCs/>
        </w:rPr>
        <w:t xml:space="preserve">Examples</w:t>
      </w:r>
      <w:r>
        <w:t xml:space="preserve">: AR apps like IKEA Place allow users to visualize furniture in their homes before making a purchase, and beauty brands use AR to let customers try on makeup virtually.</w:t>
      </w:r>
    </w:p>
    <w:p>
      <w:pPr>
        <w:pStyle w:val="Compact"/>
        <w:numPr>
          <w:ilvl w:val="0"/>
          <w:numId w:val="1056"/>
        </w:numPr>
      </w:pPr>
      <w:r>
        <w:rPr>
          <w:b/>
          <w:bCs/>
        </w:rPr>
        <w:t xml:space="preserve">Therapeutic Uses of VR and AR</w:t>
      </w:r>
    </w:p>
    <w:p>
      <w:pPr>
        <w:pStyle w:val="Compact"/>
        <w:numPr>
          <w:ilvl w:val="1"/>
          <w:numId w:val="1064"/>
        </w:numPr>
      </w:pPr>
      <w:r>
        <w:rPr>
          <w:b/>
          <w:bCs/>
        </w:rPr>
        <w:t xml:space="preserve">Exposure Therapy</w:t>
      </w:r>
      <w:r>
        <w:t xml:space="preserve">: VR is used in therapeutic settings to treat phobias, anxiety disorders, and PTSD by exposing patients to controlled simulations of feared situations. This allows patients to confront and gradually desensitize themselves to their fears in a safe environment.</w:t>
      </w:r>
    </w:p>
    <w:p>
      <w:pPr>
        <w:pStyle w:val="Compact"/>
        <w:numPr>
          <w:ilvl w:val="2"/>
          <w:numId w:val="1065"/>
        </w:numPr>
      </w:pPr>
      <w:r>
        <w:rPr>
          <w:b/>
          <w:bCs/>
        </w:rPr>
        <w:t xml:space="preserve">Examples</w:t>
      </w:r>
      <w:r>
        <w:t xml:space="preserve">: VR platforms like Bravemind are used to treat PTSD in veterans by recreating combat scenarios in a therapeutic context.</w:t>
      </w:r>
    </w:p>
    <w:p>
      <w:pPr>
        <w:pStyle w:val="Compact"/>
        <w:numPr>
          <w:ilvl w:val="1"/>
          <w:numId w:val="1064"/>
        </w:numPr>
      </w:pPr>
      <w:r>
        <w:rPr>
          <w:b/>
          <w:bCs/>
        </w:rPr>
        <w:t xml:space="preserve">Pain Management</w:t>
      </w:r>
      <w:r>
        <w:t xml:space="preserve">: VR has been shown to reduce pain perception in patients by distracting them from discomfort and immersing them in calming or engaging environments. This approach is particularly effective in managing chronic pain and during medical procedures.</w:t>
      </w:r>
    </w:p>
    <w:p>
      <w:pPr>
        <w:pStyle w:val="Compact"/>
        <w:numPr>
          <w:ilvl w:val="2"/>
          <w:numId w:val="1066"/>
        </w:numPr>
      </w:pPr>
      <w:r>
        <w:rPr>
          <w:b/>
          <w:bCs/>
        </w:rPr>
        <w:t xml:space="preserve">Examples</w:t>
      </w:r>
      <w:r>
        <w:t xml:space="preserve">: VR applications like SnowWorld have been used to reduce pain in burn patients by immersing them in a soothing, snowy environment during wound care.</w:t>
      </w:r>
    </w:p>
    <w:p>
      <w:pPr>
        <w:pStyle w:val="Compact"/>
        <w:numPr>
          <w:ilvl w:val="0"/>
          <w:numId w:val="1056"/>
        </w:numPr>
      </w:pPr>
      <w:r>
        <w:rPr>
          <w:b/>
          <w:bCs/>
        </w:rPr>
        <w:t xml:space="preserve">Ethical and Social Implications</w:t>
      </w:r>
    </w:p>
    <w:p>
      <w:pPr>
        <w:pStyle w:val="Compact"/>
        <w:numPr>
          <w:ilvl w:val="1"/>
          <w:numId w:val="1067"/>
        </w:numPr>
      </w:pPr>
      <w:r>
        <w:rPr>
          <w:b/>
          <w:bCs/>
        </w:rPr>
        <w:t xml:space="preserve">Psychological Impact</w:t>
      </w:r>
      <w:r>
        <w:t xml:space="preserve">: While VR and AR offer significant benefits, there are concerns about their long-term psychological effects, including potential desensitization, addiction, and altered perceptions of reality. It is important to monitor and mitigate these risks, especially in vulnerable populations.</w:t>
      </w:r>
    </w:p>
    <w:p>
      <w:pPr>
        <w:pStyle w:val="Compact"/>
        <w:numPr>
          <w:ilvl w:val="1"/>
          <w:numId w:val="1067"/>
        </w:numPr>
      </w:pPr>
      <w:r>
        <w:rPr>
          <w:b/>
          <w:bCs/>
        </w:rPr>
        <w:t xml:space="preserve">Accessibility and Equity</w:t>
      </w:r>
      <w:r>
        <w:t xml:space="preserve">: As VR and AR technologies become more widespread, ensuring that they are accessible to all, regardless of socioeconomic status, is crucial. This includes addressing the cost of equipment and providing content that is inclusive and culturally sensitive.</w:t>
      </w:r>
    </w:p>
    <w:bookmarkEnd w:id="46"/>
    <w:bookmarkStart w:id="47" w:name="X9e23f50daa5cbe1cad17c6950a3dad911469c88"/>
    <w:p>
      <w:pPr>
        <w:pStyle w:val="Heading4"/>
      </w:pPr>
      <w:r>
        <w:rPr>
          <w:b/>
          <w:bCs/>
        </w:rPr>
        <w:t xml:space="preserve">3.3 Wearable Technology and Biofeedback: Enhancing Health and Performance</w:t>
      </w:r>
    </w:p>
    <w:p>
      <w:pPr>
        <w:pStyle w:val="Compact"/>
        <w:numPr>
          <w:ilvl w:val="0"/>
          <w:numId w:val="1068"/>
        </w:numPr>
      </w:pPr>
      <w:r>
        <w:rPr>
          <w:b/>
          <w:bCs/>
        </w:rPr>
        <w:t xml:space="preserve">Overview of Wearable Technology</w:t>
      </w:r>
    </w:p>
    <w:p>
      <w:pPr>
        <w:pStyle w:val="Compact"/>
        <w:numPr>
          <w:ilvl w:val="1"/>
          <w:numId w:val="1069"/>
        </w:numPr>
      </w:pPr>
      <w:r>
        <w:rPr>
          <w:b/>
          <w:bCs/>
        </w:rPr>
        <w:t xml:space="preserve">Definition and Functionality</w:t>
      </w:r>
      <w:r>
        <w:t xml:space="preserve">: Wearable technology includes devices that can be worn on the body, such as smartwatches, fitness trackers, and health monitors. These devices collect data on various physiological metrics, including heart rate, steps taken, sleep patterns, and more.</w:t>
      </w:r>
    </w:p>
    <w:p>
      <w:pPr>
        <w:pStyle w:val="Compact"/>
        <w:numPr>
          <w:ilvl w:val="1"/>
          <w:numId w:val="1069"/>
        </w:numPr>
      </w:pPr>
      <w:r>
        <w:rPr>
          <w:b/>
          <w:bCs/>
        </w:rPr>
        <w:t xml:space="preserve">Growth of the Wearables Market</w:t>
      </w:r>
      <w:r>
        <w:t xml:space="preserve">: The market for wearable devices has grown rapidly, driven by advances in sensor technology, miniaturization, and wireless connectivity. Wearables are now widely used for health monitoring, fitness tracking, and even cognitive enhancement.</w:t>
      </w:r>
    </w:p>
    <w:p>
      <w:pPr>
        <w:pStyle w:val="Compact"/>
        <w:numPr>
          <w:ilvl w:val="0"/>
          <w:numId w:val="1068"/>
        </w:numPr>
      </w:pPr>
      <w:r>
        <w:rPr>
          <w:b/>
          <w:bCs/>
        </w:rPr>
        <w:t xml:space="preserve">Health Monitoring and Management</w:t>
      </w:r>
    </w:p>
    <w:p>
      <w:pPr>
        <w:pStyle w:val="Compact"/>
        <w:numPr>
          <w:ilvl w:val="1"/>
          <w:numId w:val="1070"/>
        </w:numPr>
      </w:pPr>
      <w:r>
        <w:rPr>
          <w:b/>
          <w:bCs/>
        </w:rPr>
        <w:t xml:space="preserve">Fitness Trackers</w:t>
      </w:r>
      <w:r>
        <w:t xml:space="preserve">: Devices like Fitbit and Garmin track physical activity, heart rate, and other metrics</w:t>
      </w:r>
    </w:p>
    <w:p>
      <w:pPr>
        <w:pStyle w:val="FirstParagraph"/>
      </w:pPr>
      <w:r>
        <w:t xml:space="preserve">to help users monitor their fitness levels and set health goals. These trackers provide feedback on exercise, sleep quality, and calorie intake, encouraging users to adopt healthier habits.</w:t>
      </w:r>
      <w:r>
        <w:t xml:space="preserve"> </w:t>
      </w:r>
      <w:r>
        <w:t xml:space="preserve">-</w:t>
      </w:r>
      <w:r>
        <w:t xml:space="preserve"> </w:t>
      </w:r>
      <w:r>
        <w:rPr>
          <w:b/>
          <w:bCs/>
        </w:rPr>
        <w:t xml:space="preserve">Health Monitoring Devices</w:t>
      </w:r>
      <w:r>
        <w:t xml:space="preserve">: Wearables such as the Apple Watch and continuous glucose monitors (CGMs) provide real-time health data, enabling users to manage chronic conditions like diabetes and hypertension. These devices alert users to potential health issues, allowing for early intervention and better disease management.</w:t>
      </w:r>
      <w:r>
        <w:t xml:space="preserve"> </w:t>
      </w:r>
      <w:r>
        <w:t xml:space="preserve">-</w:t>
      </w:r>
      <w:r>
        <w:t xml:space="preserve"> </w:t>
      </w:r>
      <w:r>
        <w:rPr>
          <w:b/>
          <w:bCs/>
        </w:rPr>
        <w:t xml:space="preserve">Impact on Preventive Health</w:t>
      </w:r>
      <w:r>
        <w:t xml:space="preserve">: Wearables contribute to preventive health by empowering individuals to take control of their health data and make informed decisions about their lifestyle. They also enable healthcare providers to monitor patients remotely, improving care outcomes.</w:t>
      </w:r>
    </w:p>
    <w:p>
      <w:pPr>
        <w:pStyle w:val="Compact"/>
        <w:numPr>
          <w:ilvl w:val="0"/>
          <w:numId w:val="1071"/>
        </w:numPr>
      </w:pPr>
      <w:r>
        <w:rPr>
          <w:b/>
          <w:bCs/>
        </w:rPr>
        <w:t xml:space="preserve">Biofeedback and Stress Management</w:t>
      </w:r>
    </w:p>
    <w:p>
      <w:pPr>
        <w:pStyle w:val="Compact"/>
        <w:numPr>
          <w:ilvl w:val="1"/>
          <w:numId w:val="1072"/>
        </w:numPr>
      </w:pPr>
      <w:r>
        <w:rPr>
          <w:b/>
          <w:bCs/>
        </w:rPr>
        <w:t xml:space="preserve">Biofeedback Devices</w:t>
      </w:r>
      <w:r>
        <w:t xml:space="preserve">: Biofeedback involves using electronic monitoring to provide real-time feedback on physiological functions such as heart rate, muscle tension, and skin conductance. Wearable biofeedback devices help users learn to regulate these functions, promoting relaxation and stress reduction.</w:t>
      </w:r>
    </w:p>
    <w:p>
      <w:pPr>
        <w:pStyle w:val="Compact"/>
        <w:numPr>
          <w:ilvl w:val="2"/>
          <w:numId w:val="1073"/>
        </w:numPr>
      </w:pPr>
      <w:r>
        <w:rPr>
          <w:b/>
          <w:bCs/>
        </w:rPr>
        <w:t xml:space="preserve">Examples</w:t>
      </w:r>
      <w:r>
        <w:t xml:space="preserve">: Devices like Muse and HeartMath use biofeedback to guide users through meditation and breathing exercises, helping them achieve a state of calm and focus.</w:t>
      </w:r>
    </w:p>
    <w:p>
      <w:pPr>
        <w:pStyle w:val="Compact"/>
        <w:numPr>
          <w:ilvl w:val="1"/>
          <w:numId w:val="1072"/>
        </w:numPr>
      </w:pPr>
      <w:r>
        <w:rPr>
          <w:b/>
          <w:bCs/>
        </w:rPr>
        <w:t xml:space="preserve">Applications in Mental Health</w:t>
      </w:r>
      <w:r>
        <w:t xml:space="preserve">: Biofeedback is used in therapy to treat conditions like anxiety, depression, and PTSD by teaching patients to control their physiological responses to stress. Regular use of biofeedback can lead to improved emotional regulation and resilience.</w:t>
      </w:r>
    </w:p>
    <w:p>
      <w:pPr>
        <w:pStyle w:val="Compact"/>
        <w:numPr>
          <w:ilvl w:val="0"/>
          <w:numId w:val="1071"/>
        </w:numPr>
      </w:pPr>
      <w:r>
        <w:rPr>
          <w:b/>
          <w:bCs/>
        </w:rPr>
        <w:t xml:space="preserve">Cognitive Enhancement Through Wearables</w:t>
      </w:r>
    </w:p>
    <w:p>
      <w:pPr>
        <w:pStyle w:val="Compact"/>
        <w:numPr>
          <w:ilvl w:val="1"/>
          <w:numId w:val="1074"/>
        </w:numPr>
      </w:pPr>
      <w:r>
        <w:rPr>
          <w:b/>
          <w:bCs/>
        </w:rPr>
        <w:t xml:space="preserve">Neurostimulation Devices</w:t>
      </w:r>
      <w:r>
        <w:t xml:space="preserve">: Wearable neurostimulation devices, such as transcranial direct current stimulation (tDCS) headsets, aim to enhance cognitive performance by stimulating specific brain regions. These devices are used for tasks like improving focus, memory, and problem-solving skills.</w:t>
      </w:r>
    </w:p>
    <w:p>
      <w:pPr>
        <w:pStyle w:val="Compact"/>
        <w:numPr>
          <w:ilvl w:val="2"/>
          <w:numId w:val="1075"/>
        </w:numPr>
      </w:pPr>
      <w:r>
        <w:rPr>
          <w:b/>
          <w:bCs/>
        </w:rPr>
        <w:t xml:space="preserve">Examples</w:t>
      </w:r>
      <w:r>
        <w:t xml:space="preserve">: Companies like Halo Neuroscience and NeuroSky offer neurostimulation devices designed for athletes, students, and professionals seeking cognitive enhancement.</w:t>
      </w:r>
    </w:p>
    <w:p>
      <w:pPr>
        <w:pStyle w:val="Compact"/>
        <w:numPr>
          <w:ilvl w:val="1"/>
          <w:numId w:val="1074"/>
        </w:numPr>
      </w:pPr>
      <w:r>
        <w:rPr>
          <w:b/>
          <w:bCs/>
        </w:rPr>
        <w:t xml:space="preserve">Brainwave Monitoring</w:t>
      </w:r>
      <w:r>
        <w:t xml:space="preserve">: Some wearables monitor brainwave activity to optimize cognitive states, such as promoting deep focus or relaxation. These devices use EEG sensors to provide feedback on mental states, helping users achieve desired cognitive outcomes.</w:t>
      </w:r>
    </w:p>
    <w:p>
      <w:pPr>
        <w:pStyle w:val="Compact"/>
        <w:numPr>
          <w:ilvl w:val="2"/>
          <w:numId w:val="1076"/>
        </w:numPr>
      </w:pPr>
      <w:r>
        <w:rPr>
          <w:b/>
          <w:bCs/>
        </w:rPr>
        <w:t xml:space="preserve">Examples</w:t>
      </w:r>
      <w:r>
        <w:t xml:space="preserve">: Wearables like the Muse headband monitor brainwave activity during meditation and provide real-time feedback to help users deepen their practice.</w:t>
      </w:r>
    </w:p>
    <w:p>
      <w:pPr>
        <w:pStyle w:val="Compact"/>
        <w:numPr>
          <w:ilvl w:val="0"/>
          <w:numId w:val="1071"/>
        </w:numPr>
      </w:pPr>
      <w:r>
        <w:rPr>
          <w:b/>
          <w:bCs/>
        </w:rPr>
        <w:t xml:space="preserve">Ethical and Privacy Considerations</w:t>
      </w:r>
    </w:p>
    <w:p>
      <w:pPr>
        <w:pStyle w:val="Compact"/>
        <w:numPr>
          <w:ilvl w:val="1"/>
          <w:numId w:val="1077"/>
        </w:numPr>
      </w:pPr>
      <w:r>
        <w:rPr>
          <w:b/>
          <w:bCs/>
        </w:rPr>
        <w:t xml:space="preserve">Data Security and Privacy</w:t>
      </w:r>
      <w:r>
        <w:t xml:space="preserve">: Wearables collect sensitive health and biometric data, raising concerns about data security and privacy. Ensuring that this data is protected from breaches and misuse is critical, especially as wearables become more integrated into healthcare systems.</w:t>
      </w:r>
    </w:p>
    <w:p>
      <w:pPr>
        <w:pStyle w:val="Compact"/>
        <w:numPr>
          <w:ilvl w:val="1"/>
          <w:numId w:val="1077"/>
        </w:numPr>
      </w:pPr>
      <w:r>
        <w:rPr>
          <w:b/>
          <w:bCs/>
        </w:rPr>
        <w:t xml:space="preserve">Impact on Self-Perception</w:t>
      </w:r>
      <w:r>
        <w:t xml:space="preserve">: The constant monitoring and feedback provided by wearables can influence how individuals perceive their bodies and health. While this can lead to positive behavior changes, it also risks promoting anxiety or obsession over health metrics. Balancing the benefits of self-monitoring with a healthy self-perception is important.</w:t>
      </w:r>
    </w:p>
    <w:bookmarkEnd w:id="47"/>
    <w:bookmarkStart w:id="48" w:name="Xf4c311710f550d21beac4e3aa9096f6387e28f6"/>
    <w:p>
      <w:pPr>
        <w:pStyle w:val="Heading4"/>
      </w:pPr>
      <w:r>
        <w:rPr>
          <w:b/>
          <w:bCs/>
        </w:rPr>
        <w:t xml:space="preserve">3.4 The Internet of Things (IoT): Creating Connected Environments</w:t>
      </w:r>
    </w:p>
    <w:p>
      <w:pPr>
        <w:pStyle w:val="Compact"/>
        <w:numPr>
          <w:ilvl w:val="0"/>
          <w:numId w:val="1078"/>
        </w:numPr>
      </w:pPr>
      <w:r>
        <w:rPr>
          <w:b/>
          <w:bCs/>
        </w:rPr>
        <w:t xml:space="preserve">Understanding the Internet of Things (IoT)</w:t>
      </w:r>
    </w:p>
    <w:p>
      <w:pPr>
        <w:pStyle w:val="Compact"/>
        <w:numPr>
          <w:ilvl w:val="1"/>
          <w:numId w:val="1079"/>
        </w:numPr>
      </w:pPr>
      <w:r>
        <w:rPr>
          <w:b/>
          <w:bCs/>
        </w:rPr>
        <w:t xml:space="preserve">Definition and Overview</w:t>
      </w:r>
      <w:r>
        <w:t xml:space="preserve">: The Internet of Things (IoT) refers to the network of physical devices embedded with sensors, software, and connectivity, enabling them to collect and exchange data. IoT devices range from smart home appliances and wearable tech to industrial sensors and smart city infrastructure.</w:t>
      </w:r>
    </w:p>
    <w:p>
      <w:pPr>
        <w:pStyle w:val="Compact"/>
        <w:numPr>
          <w:ilvl w:val="1"/>
          <w:numId w:val="1079"/>
        </w:numPr>
      </w:pPr>
      <w:r>
        <w:rPr>
          <w:b/>
          <w:bCs/>
        </w:rPr>
        <w:t xml:space="preserve">Growth and Integration</w:t>
      </w:r>
      <w:r>
        <w:t xml:space="preserve">: The proliferation of IoT devices has led to increasingly connected environments, where data from various sources is integrated to create smarter, more efficient systems. IoT is transforming industries such as healthcare, manufacturing, agriculture, and urban planning.</w:t>
      </w:r>
    </w:p>
    <w:p>
      <w:pPr>
        <w:pStyle w:val="Compact"/>
        <w:numPr>
          <w:ilvl w:val="0"/>
          <w:numId w:val="1078"/>
        </w:numPr>
      </w:pPr>
      <w:r>
        <w:rPr>
          <w:b/>
          <w:bCs/>
        </w:rPr>
        <w:t xml:space="preserve">Smart Homes and Connected Living</w:t>
      </w:r>
    </w:p>
    <w:p>
      <w:pPr>
        <w:pStyle w:val="Compact"/>
        <w:numPr>
          <w:ilvl w:val="1"/>
          <w:numId w:val="1080"/>
        </w:numPr>
      </w:pPr>
      <w:r>
        <w:rPr>
          <w:b/>
          <w:bCs/>
        </w:rPr>
        <w:t xml:space="preserve">Home Automation</w:t>
      </w:r>
      <w:r>
        <w:t xml:space="preserve">: IoT enables the automation of home systems, including lighting, heating, security, and entertainment. Smart home devices like thermostats, cameras, and voice assistants allow users to control their home environments remotely and create personalized settings that enhance comfort and convenience.</w:t>
      </w:r>
    </w:p>
    <w:p>
      <w:pPr>
        <w:pStyle w:val="Compact"/>
        <w:numPr>
          <w:ilvl w:val="2"/>
          <w:numId w:val="1081"/>
        </w:numPr>
      </w:pPr>
      <w:r>
        <w:rPr>
          <w:b/>
          <w:bCs/>
        </w:rPr>
        <w:t xml:space="preserve">Examples</w:t>
      </w:r>
      <w:r>
        <w:t xml:space="preserve">: Devices like the Nest Thermostat, Amazon Echo, and Philips Hue lights are popular IoT products that enhance home automation and energy efficiency.</w:t>
      </w:r>
    </w:p>
    <w:p>
      <w:pPr>
        <w:pStyle w:val="Compact"/>
        <w:numPr>
          <w:ilvl w:val="1"/>
          <w:numId w:val="1080"/>
        </w:numPr>
      </w:pPr>
      <w:r>
        <w:rPr>
          <w:b/>
          <w:bCs/>
        </w:rPr>
        <w:t xml:space="preserve">Health and Wellness Integration</w:t>
      </w:r>
      <w:r>
        <w:t xml:space="preserve">: IoT devices in the home can also monitor health metrics, detect environmental hazards, and provide alerts for potential issues. For example, smart refrigerators can track food inventory and nutritional information, while air quality monitors detect pollutants and allergens.</w:t>
      </w:r>
    </w:p>
    <w:p>
      <w:pPr>
        <w:pStyle w:val="Compact"/>
        <w:numPr>
          <w:ilvl w:val="2"/>
          <w:numId w:val="1082"/>
        </w:numPr>
      </w:pPr>
      <w:r>
        <w:rPr>
          <w:b/>
          <w:bCs/>
        </w:rPr>
        <w:t xml:space="preserve">Impact on Daily Living</w:t>
      </w:r>
      <w:r>
        <w:t xml:space="preserve">: Smart homes improve quality of life by making everyday tasks easier, enhancing safety, and promoting health and well-being. However, they also raise concerns about data privacy and the potential for increased surveillance.</w:t>
      </w:r>
    </w:p>
    <w:p>
      <w:pPr>
        <w:pStyle w:val="Compact"/>
        <w:numPr>
          <w:ilvl w:val="0"/>
          <w:numId w:val="1078"/>
        </w:numPr>
      </w:pPr>
      <w:r>
        <w:rPr>
          <w:b/>
          <w:bCs/>
        </w:rPr>
        <w:t xml:space="preserve">IoT in Healthcare</w:t>
      </w:r>
    </w:p>
    <w:p>
      <w:pPr>
        <w:pStyle w:val="Compact"/>
        <w:numPr>
          <w:ilvl w:val="1"/>
          <w:numId w:val="1083"/>
        </w:numPr>
      </w:pPr>
      <w:r>
        <w:rPr>
          <w:b/>
          <w:bCs/>
        </w:rPr>
        <w:t xml:space="preserve">Remote Patient Monitoring</w:t>
      </w:r>
      <w:r>
        <w:t xml:space="preserve">: IoT devices enable continuous monitoring of patients’ health metrics outside of traditional healthcare settings. Wearables, smart sensors, and connected medical devices provide real-time data to healthcare providers, allowing for early intervention and personalized care.</w:t>
      </w:r>
    </w:p>
    <w:p>
      <w:pPr>
        <w:pStyle w:val="Compact"/>
        <w:numPr>
          <w:ilvl w:val="2"/>
          <w:numId w:val="1084"/>
        </w:numPr>
      </w:pPr>
      <w:r>
        <w:rPr>
          <w:b/>
          <w:bCs/>
        </w:rPr>
        <w:t xml:space="preserve">Examples</w:t>
      </w:r>
      <w:r>
        <w:t xml:space="preserve">: Devices like remote blood pressure monitors, smart pill dispensers, and wearable ECGs are used to manage chronic conditions and track recovery from surgery or illness.</w:t>
      </w:r>
    </w:p>
    <w:p>
      <w:pPr>
        <w:pStyle w:val="Compact"/>
        <w:numPr>
          <w:ilvl w:val="1"/>
          <w:numId w:val="1083"/>
        </w:numPr>
      </w:pPr>
      <w:r>
        <w:rPr>
          <w:b/>
          <w:bCs/>
        </w:rPr>
        <w:t xml:space="preserve">Smart Medical Devices</w:t>
      </w:r>
      <w:r>
        <w:t xml:space="preserve">: IoT has led to the development of smart medical devices that improve the accuracy and efficiency of healthcare delivery. These devices can automate routine tasks, reduce errors, and provide insights into patient health.</w:t>
      </w:r>
    </w:p>
    <w:p>
      <w:pPr>
        <w:pStyle w:val="Compact"/>
        <w:numPr>
          <w:ilvl w:val="2"/>
          <w:numId w:val="1085"/>
        </w:numPr>
      </w:pPr>
      <w:r>
        <w:rPr>
          <w:b/>
          <w:bCs/>
        </w:rPr>
        <w:t xml:space="preserve">Examples</w:t>
      </w:r>
      <w:r>
        <w:t xml:space="preserve">: Smart insulin pumps, connected inhalers, and robotic surgical systems are examples of IoT applications in healthcare that enhance patient outcomes and reduce healthcare costs.</w:t>
      </w:r>
    </w:p>
    <w:p>
      <w:pPr>
        <w:pStyle w:val="Compact"/>
        <w:numPr>
          <w:ilvl w:val="0"/>
          <w:numId w:val="1078"/>
        </w:numPr>
      </w:pPr>
      <w:r>
        <w:rPr>
          <w:b/>
          <w:bCs/>
        </w:rPr>
        <w:t xml:space="preserve">Industrial IoT and Smart Cities</w:t>
      </w:r>
    </w:p>
    <w:p>
      <w:pPr>
        <w:pStyle w:val="Compact"/>
        <w:numPr>
          <w:ilvl w:val="1"/>
          <w:numId w:val="1086"/>
        </w:numPr>
      </w:pPr>
      <w:r>
        <w:rPr>
          <w:b/>
          <w:bCs/>
        </w:rPr>
        <w:t xml:space="preserve">Industrial IoT (IIoT)</w:t>
      </w:r>
      <w:r>
        <w:t xml:space="preserve">: IIoT refers to the use of IoT technologies in industrial settings, such as manufacturing, energy, and logistics. IIoT devices monitor equipment performance, track inventory, and optimize production processes, leading to increased efficiency and reduced downtime.</w:t>
      </w:r>
    </w:p>
    <w:p>
      <w:pPr>
        <w:pStyle w:val="Compact"/>
        <w:numPr>
          <w:ilvl w:val="2"/>
          <w:numId w:val="1087"/>
        </w:numPr>
      </w:pPr>
      <w:r>
        <w:rPr>
          <w:b/>
          <w:bCs/>
        </w:rPr>
        <w:t xml:space="preserve">Examples</w:t>
      </w:r>
      <w:r>
        <w:t xml:space="preserve">: In manufacturing, IIoT sensors track machine health and predict maintenance needs, while in logistics, connected devices optimize supply chain management and reduce waste.</w:t>
      </w:r>
    </w:p>
    <w:p>
      <w:pPr>
        <w:pStyle w:val="Compact"/>
        <w:numPr>
          <w:ilvl w:val="1"/>
          <w:numId w:val="1086"/>
        </w:numPr>
      </w:pPr>
      <w:r>
        <w:rPr>
          <w:b/>
          <w:bCs/>
        </w:rPr>
        <w:t xml:space="preserve">Smart City Infrastructure</w:t>
      </w:r>
      <w:r>
        <w:t xml:space="preserve">: IoT is transforming urban environments through smart city initiatives that use connected devices to manage traffic, reduce energy consumption, and improve public services. Smart cities aim to enhance the quality of life for residents while promoting sustainability and efficiency.</w:t>
      </w:r>
    </w:p>
    <w:p>
      <w:pPr>
        <w:pStyle w:val="Compact"/>
        <w:numPr>
          <w:ilvl w:val="2"/>
          <w:numId w:val="1088"/>
        </w:numPr>
      </w:pPr>
      <w:r>
        <w:rPr>
          <w:b/>
          <w:bCs/>
        </w:rPr>
        <w:t xml:space="preserve">Examples</w:t>
      </w:r>
      <w:r>
        <w:t xml:space="preserve">: Smart traffic lights that adapt to real-time traffic conditions, connected waste management systems that optimize collection routes, and IoT-enabled environmental monitoring stations that track air and water quality.</w:t>
      </w:r>
    </w:p>
    <w:p>
      <w:pPr>
        <w:pStyle w:val="Compact"/>
        <w:numPr>
          <w:ilvl w:val="0"/>
          <w:numId w:val="1078"/>
        </w:numPr>
      </w:pPr>
      <w:r>
        <w:rPr>
          <w:b/>
          <w:bCs/>
        </w:rPr>
        <w:t xml:space="preserve">Challenges and Considerations</w:t>
      </w:r>
    </w:p>
    <w:p>
      <w:pPr>
        <w:pStyle w:val="Compact"/>
        <w:numPr>
          <w:ilvl w:val="1"/>
          <w:numId w:val="1089"/>
        </w:numPr>
      </w:pPr>
      <w:r>
        <w:rPr>
          <w:b/>
          <w:bCs/>
        </w:rPr>
        <w:t xml:space="preserve">Security and Vulnerability</w:t>
      </w:r>
      <w:r>
        <w:t xml:space="preserve">: The increasing connectivity of IoT devices creates new security risks, as each connected device represents a potential entry point for cyberattacks. Ensuring robust security protocols and regular updates is essential to protect IoT networks from threats.</w:t>
      </w:r>
    </w:p>
    <w:p>
      <w:pPr>
        <w:pStyle w:val="Compact"/>
        <w:numPr>
          <w:ilvl w:val="1"/>
          <w:numId w:val="1089"/>
        </w:numPr>
      </w:pPr>
      <w:r>
        <w:rPr>
          <w:b/>
          <w:bCs/>
        </w:rPr>
        <w:t xml:space="preserve">Interoperability and Standards</w:t>
      </w:r>
      <w:r>
        <w:t xml:space="preserve">: The diversity of IoT devices and platforms poses challenges for interoperability. Developing common standards and protocols is necessary to ensure that IoT devices can communicate and work together seamlessly.</w:t>
      </w:r>
    </w:p>
    <w:p>
      <w:pPr>
        <w:pStyle w:val="Compact"/>
        <w:numPr>
          <w:ilvl w:val="1"/>
          <w:numId w:val="1089"/>
        </w:numPr>
      </w:pPr>
      <w:r>
        <w:rPr>
          <w:b/>
          <w:bCs/>
        </w:rPr>
        <w:t xml:space="preserve">Ethical Use of Data</w:t>
      </w:r>
      <w:r>
        <w:t xml:space="preserve">: IoT devices generate vast amounts of data, raising concerns about how this data is used, shared, and stored. Ethical considerations include ensuring informed consent, protecting user privacy, and preventing the misuse of data for surveillance or discrimination.</w:t>
      </w:r>
    </w:p>
    <w:bookmarkEnd w:id="48"/>
    <w:bookmarkStart w:id="49" w:name="Xcfdf2af7167465a73a40c9e8b6a9c4bb1b38d54"/>
    <w:p>
      <w:pPr>
        <w:pStyle w:val="Heading4"/>
      </w:pPr>
      <w:r>
        <w:rPr>
          <w:b/>
          <w:bCs/>
        </w:rPr>
        <w:t xml:space="preserve">3.5 Blockchain and Digital Identity: Ensuring Security and Trust in the Digital Age</w:t>
      </w:r>
    </w:p>
    <w:p>
      <w:pPr>
        <w:pStyle w:val="Compact"/>
        <w:numPr>
          <w:ilvl w:val="0"/>
          <w:numId w:val="1090"/>
        </w:numPr>
      </w:pPr>
      <w:r>
        <w:rPr>
          <w:b/>
          <w:bCs/>
        </w:rPr>
        <w:t xml:space="preserve">Introduction to Blockchain</w:t>
      </w:r>
    </w:p>
    <w:p>
      <w:pPr>
        <w:pStyle w:val="Compact"/>
        <w:numPr>
          <w:ilvl w:val="1"/>
          <w:numId w:val="1091"/>
        </w:numPr>
      </w:pPr>
      <w:r>
        <w:rPr>
          <w:b/>
          <w:bCs/>
        </w:rPr>
        <w:t xml:space="preserve">Definition and Overview</w:t>
      </w:r>
      <w:r>
        <w:t xml:space="preserve">: Blockchain is a decentralized, distributed ledger technology that enables secure, transparent, and tamper-proof transactions. Each block in the chain contains a record of transactions, and these blocks are linked together in a chronological order, creating a secure and immutable record.</w:t>
      </w:r>
    </w:p>
    <w:p>
      <w:pPr>
        <w:pStyle w:val="Compact"/>
        <w:numPr>
          <w:ilvl w:val="1"/>
          <w:numId w:val="1091"/>
        </w:numPr>
      </w:pPr>
      <w:r>
        <w:rPr>
          <w:b/>
          <w:bCs/>
        </w:rPr>
        <w:t xml:space="preserve">Applications Beyond Cryptocurrency</w:t>
      </w:r>
      <w:r>
        <w:t xml:space="preserve">: While blockchain is best known as the technology behind cryptocurrencies like Bitcoin, its applications extend far beyond finance. Blockchain is being used in supply chain management, voting systems, healthcare, and digital identity verification.</w:t>
      </w:r>
    </w:p>
    <w:p>
      <w:pPr>
        <w:pStyle w:val="Compact"/>
        <w:numPr>
          <w:ilvl w:val="0"/>
          <w:numId w:val="1090"/>
        </w:numPr>
      </w:pPr>
      <w:r>
        <w:rPr>
          <w:b/>
          <w:bCs/>
        </w:rPr>
        <w:t xml:space="preserve">Digital Identity Management</w:t>
      </w:r>
    </w:p>
    <w:p>
      <w:pPr>
        <w:pStyle w:val="Compact"/>
        <w:numPr>
          <w:ilvl w:val="1"/>
          <w:numId w:val="1092"/>
        </w:numPr>
      </w:pPr>
      <w:r>
        <w:rPr>
          <w:b/>
          <w:bCs/>
        </w:rPr>
        <w:t xml:space="preserve">The Importance of Digital Identity</w:t>
      </w:r>
      <w:r>
        <w:t xml:space="preserve">: In an increasingly digital world, establishing and verifying digital identities is critical for accessing services, conducting transactions, and ensuring security. Digital identity systems provide a way to verify the authenticity of individuals and entities online.</w:t>
      </w:r>
    </w:p>
    <w:p>
      <w:pPr>
        <w:pStyle w:val="Compact"/>
        <w:numPr>
          <w:ilvl w:val="1"/>
          <w:numId w:val="1092"/>
        </w:numPr>
      </w:pPr>
      <w:r>
        <w:rPr>
          <w:b/>
          <w:bCs/>
        </w:rPr>
        <w:t xml:space="preserve">Blockchain for Secure Identity Verification</w:t>
      </w:r>
      <w:r>
        <w:t xml:space="preserve">: Blockchain offers a decentralized approach to digital identity management, allowing individuals to control their own identity data and share it securely with third parties. This reduces the risk of identity theft and fraud.</w:t>
      </w:r>
    </w:p>
    <w:p>
      <w:pPr>
        <w:pStyle w:val="Compact"/>
        <w:numPr>
          <w:ilvl w:val="2"/>
          <w:numId w:val="1093"/>
        </w:numPr>
      </w:pPr>
      <w:r>
        <w:rPr>
          <w:b/>
          <w:bCs/>
        </w:rPr>
        <w:t xml:space="preserve">Examples</w:t>
      </w:r>
      <w:r>
        <w:t xml:space="preserve">: Blockchain-based digital identity platforms like uPort and Civic provide users with a secure and verifiable digital identity that can be used for various online services, including financial transactions, government services, and healthcare.</w:t>
      </w:r>
    </w:p>
    <w:p>
      <w:pPr>
        <w:pStyle w:val="Compact"/>
        <w:numPr>
          <w:ilvl w:val="1"/>
          <w:numId w:val="1092"/>
        </w:numPr>
      </w:pPr>
      <w:r>
        <w:rPr>
          <w:b/>
          <w:bCs/>
        </w:rPr>
        <w:t xml:space="preserve">Self-Sovereign Identity (SSI)</w:t>
      </w:r>
      <w:r>
        <w:t xml:space="preserve">: SSI is a concept where individuals own and control their digital identities without relying on centralized authorities. Blockchain enables SSI by providing a secure and decentralized infrastructure for identity management.</w:t>
      </w:r>
    </w:p>
    <w:p>
      <w:pPr>
        <w:pStyle w:val="Compact"/>
        <w:numPr>
          <w:ilvl w:val="2"/>
          <w:numId w:val="1094"/>
        </w:numPr>
      </w:pPr>
      <w:r>
        <w:rPr>
          <w:b/>
          <w:bCs/>
        </w:rPr>
        <w:t xml:space="preserve">Impact on Privacy and Security</w:t>
      </w:r>
      <w:r>
        <w:t xml:space="preserve">: SSI empowers individuals to manage their personal data and control who has access to it, enhancing privacy and security in the digital age.</w:t>
      </w:r>
    </w:p>
    <w:p>
      <w:pPr>
        <w:pStyle w:val="Compact"/>
        <w:numPr>
          <w:ilvl w:val="0"/>
          <w:numId w:val="1090"/>
        </w:numPr>
      </w:pPr>
      <w:r>
        <w:rPr>
          <w:b/>
          <w:bCs/>
        </w:rPr>
        <w:t xml:space="preserve">Blockchain in Supply Chain Management</w:t>
      </w:r>
    </w:p>
    <w:p>
      <w:pPr>
        <w:pStyle w:val="Compact"/>
        <w:numPr>
          <w:ilvl w:val="1"/>
          <w:numId w:val="1095"/>
        </w:numPr>
      </w:pPr>
      <w:r>
        <w:rPr>
          <w:b/>
          <w:bCs/>
        </w:rPr>
        <w:t xml:space="preserve">Transparency and Traceability</w:t>
      </w:r>
      <w:r>
        <w:t xml:space="preserve">: Blockchain provides a transparent and immutable record of transactions, making it ideal for tracking the movement of goods through supply chains. This enhances traceability, reduces fraud, and ensures the authenticity of products.</w:t>
      </w:r>
    </w:p>
    <w:p>
      <w:pPr>
        <w:pStyle w:val="Compact"/>
        <w:numPr>
          <w:ilvl w:val="2"/>
          <w:numId w:val="1096"/>
        </w:numPr>
      </w:pPr>
      <w:r>
        <w:rPr>
          <w:b/>
          <w:bCs/>
        </w:rPr>
        <w:t xml:space="preserve">Examples</w:t>
      </w:r>
      <w:r>
        <w:t xml:space="preserve">: Companies like IBM and Walmart are using blockchain to track food products from farm to table, ensuring food safety and reducing the risk of contamination. Blockchain is also used to verify the authenticity of luxury goods and prevent counterfeiting.</w:t>
      </w:r>
    </w:p>
    <w:p>
      <w:pPr>
        <w:pStyle w:val="Compact"/>
        <w:numPr>
          <w:ilvl w:val="1"/>
          <w:numId w:val="1095"/>
        </w:numPr>
      </w:pPr>
      <w:r>
        <w:rPr>
          <w:b/>
          <w:bCs/>
        </w:rPr>
        <w:t xml:space="preserve">Ethical Sourcing and Sustainability</w:t>
      </w:r>
      <w:r>
        <w:t xml:space="preserve">: Blockchain can verify the ethical sourcing of materials and ensure that products meet sustainability standards. This is particularly important in industries like fashion, electronics, and agriculture, where consumers demand transparency and ethical practices.</w:t>
      </w:r>
    </w:p>
    <w:p>
      <w:pPr>
        <w:pStyle w:val="Compact"/>
        <w:numPr>
          <w:ilvl w:val="2"/>
          <w:numId w:val="1097"/>
        </w:numPr>
      </w:pPr>
      <w:r>
        <w:rPr>
          <w:b/>
          <w:bCs/>
        </w:rPr>
        <w:t xml:space="preserve">Examples</w:t>
      </w:r>
      <w:r>
        <w:t xml:space="preserve">: Platforms like Provenance use blockchain to trace the origins of products and verify that they are sourced from ethical and sustainable suppliers.</w:t>
      </w:r>
    </w:p>
    <w:p>
      <w:pPr>
        <w:pStyle w:val="Compact"/>
        <w:numPr>
          <w:ilvl w:val="0"/>
          <w:numId w:val="1090"/>
        </w:numPr>
      </w:pPr>
      <w:r>
        <w:rPr>
          <w:b/>
          <w:bCs/>
        </w:rPr>
        <w:t xml:space="preserve">Decentralized Applications (dApps)</w:t>
      </w:r>
    </w:p>
    <w:p>
      <w:pPr>
        <w:pStyle w:val="Compact"/>
        <w:numPr>
          <w:ilvl w:val="1"/>
          <w:numId w:val="1098"/>
        </w:numPr>
      </w:pPr>
      <w:r>
        <w:rPr>
          <w:b/>
          <w:bCs/>
        </w:rPr>
        <w:t xml:space="preserve">Definition and Functionality</w:t>
      </w:r>
      <w:r>
        <w:t xml:space="preserve">: dApps are applications that run on decentralized blockchain networks rather than centralized servers. They offer greater transparency, security, and user control, as they</w:t>
      </w:r>
    </w:p>
    <w:p>
      <w:pPr>
        <w:pStyle w:val="FirstParagraph"/>
      </w:pPr>
      <w:r>
        <w:t xml:space="preserve">operate without intermediaries.</w:t>
      </w:r>
      <w:r>
        <w:t xml:space="preserve"> </w:t>
      </w:r>
      <w:r>
        <w:t xml:space="preserve">-</w:t>
      </w:r>
      <w:r>
        <w:t xml:space="preserve"> </w:t>
      </w:r>
      <w:r>
        <w:rPr>
          <w:b/>
          <w:bCs/>
        </w:rPr>
        <w:t xml:space="preserve">Use Cases and Examples</w:t>
      </w:r>
      <w:r>
        <w:t xml:space="preserve">: dApps are used in various fields, including finance (decentralized finance or DeFi), gaming, social media, and content distribution. They provide users with more control over their data and interactions, reducing reliance on centralized platforms.</w:t>
      </w:r>
      <w:r>
        <w:t xml:space="preserve"> </w:t>
      </w:r>
      <w:r>
        <w:t xml:space="preserve">-</w:t>
      </w:r>
      <w:r>
        <w:t xml:space="preserve"> </w:t>
      </w:r>
      <w:r>
        <w:rPr>
          <w:b/>
          <w:bCs/>
        </w:rPr>
        <w:t xml:space="preserve">Examples</w:t>
      </w:r>
      <w:r>
        <w:t xml:space="preserve">: Ethereum-based dApps like Uniswap (a decentralized exchange) and Aave (a decentralized lending platform) are revolutionizing the financial industry by offering peer-to-peer financial services without traditional intermediaries.</w:t>
      </w:r>
    </w:p>
    <w:p>
      <w:pPr>
        <w:pStyle w:val="Compact"/>
        <w:numPr>
          <w:ilvl w:val="0"/>
          <w:numId w:val="1099"/>
        </w:numPr>
      </w:pPr>
      <w:r>
        <w:rPr>
          <w:b/>
          <w:bCs/>
        </w:rPr>
        <w:t xml:space="preserve">Ethical and Regulatory Considerations</w:t>
      </w:r>
    </w:p>
    <w:p>
      <w:pPr>
        <w:pStyle w:val="Compact"/>
        <w:numPr>
          <w:ilvl w:val="1"/>
          <w:numId w:val="1100"/>
        </w:numPr>
      </w:pPr>
      <w:r>
        <w:rPr>
          <w:b/>
          <w:bCs/>
        </w:rPr>
        <w:t xml:space="preserve">Regulation and Governance</w:t>
      </w:r>
      <w:r>
        <w:t xml:space="preserve">: The decentralized nature of blockchain presents challenges for regulation and governance. Balancing the benefits of decentralization with the need for legal and regulatory oversight is a key issue for policymakers.</w:t>
      </w:r>
    </w:p>
    <w:p>
      <w:pPr>
        <w:pStyle w:val="Compact"/>
        <w:numPr>
          <w:ilvl w:val="1"/>
          <w:numId w:val="1100"/>
        </w:numPr>
      </w:pPr>
      <w:r>
        <w:rPr>
          <w:b/>
          <w:bCs/>
        </w:rPr>
        <w:t xml:space="preserve">Energy Consumption</w:t>
      </w:r>
      <w:r>
        <w:t xml:space="preserve">: Blockchain networks, particularly those using proof-of-work consensus mechanisms, can be energy-intensive. Addressing the environmental impact of blockchain is essential for sustainable development.</w:t>
      </w:r>
    </w:p>
    <w:p>
      <w:pPr>
        <w:pStyle w:val="Compact"/>
        <w:numPr>
          <w:ilvl w:val="1"/>
          <w:numId w:val="1100"/>
        </w:numPr>
      </w:pPr>
      <w:r>
        <w:rPr>
          <w:b/>
          <w:bCs/>
        </w:rPr>
        <w:t xml:space="preserve">Equity and Inclusion</w:t>
      </w:r>
      <w:r>
        <w:t xml:space="preserve">: Ensuring that blockchain technologies are accessible and beneficial to all, including marginalized communities, is crucial for promoting equity in the digital economy. Efforts must be made to prevent the technology from exacerbating existing inequalities.</w:t>
      </w:r>
    </w:p>
    <w:bookmarkEnd w:id="49"/>
    <w:bookmarkStart w:id="50" w:name="emerging-technologies-and-future-trends"/>
    <w:p>
      <w:pPr>
        <w:pStyle w:val="Heading4"/>
      </w:pPr>
      <w:r>
        <w:rPr>
          <w:b/>
          <w:bCs/>
        </w:rPr>
        <w:t xml:space="preserve">3.6 Emerging Technologies and Future Trends</w:t>
      </w:r>
    </w:p>
    <w:p>
      <w:pPr>
        <w:pStyle w:val="Compact"/>
        <w:numPr>
          <w:ilvl w:val="0"/>
          <w:numId w:val="1101"/>
        </w:numPr>
      </w:pPr>
      <w:r>
        <w:rPr>
          <w:b/>
          <w:bCs/>
        </w:rPr>
        <w:t xml:space="preserve">Neurotechnology: Expanding Cognitive Capabilities</w:t>
      </w:r>
    </w:p>
    <w:p>
      <w:pPr>
        <w:pStyle w:val="Compact"/>
        <w:numPr>
          <w:ilvl w:val="1"/>
          <w:numId w:val="1102"/>
        </w:numPr>
      </w:pPr>
      <w:r>
        <w:rPr>
          <w:b/>
          <w:bCs/>
        </w:rPr>
        <w:t xml:space="preserve">Brain-Computer Interfaces (BCIs)</w:t>
      </w:r>
      <w:r>
        <w:t xml:space="preserve">: BCIs enable direct communication between the brain and external devices, offering potential applications in medicine, communication, and cognitive enhancement. BCIs are being developed to help individuals with disabilities control prosthetics, communicate, and interact with digital environments using their thoughts.</w:t>
      </w:r>
    </w:p>
    <w:p>
      <w:pPr>
        <w:pStyle w:val="Compact"/>
        <w:numPr>
          <w:ilvl w:val="2"/>
          <w:numId w:val="1103"/>
        </w:numPr>
      </w:pPr>
      <w:r>
        <w:rPr>
          <w:b/>
          <w:bCs/>
        </w:rPr>
        <w:t xml:space="preserve">Examples</w:t>
      </w:r>
      <w:r>
        <w:t xml:space="preserve">: Companies like Neuralink and BrainGate are pioneering BCIs that could revolutionize how humans interact with technology and their environments.</w:t>
      </w:r>
    </w:p>
    <w:p>
      <w:pPr>
        <w:pStyle w:val="Compact"/>
        <w:numPr>
          <w:ilvl w:val="2"/>
          <w:numId w:val="1103"/>
        </w:numPr>
      </w:pPr>
      <w:r>
        <w:rPr>
          <w:b/>
          <w:bCs/>
        </w:rPr>
        <w:t xml:space="preserve">Ethical Considerations</w:t>
      </w:r>
      <w:r>
        <w:t xml:space="preserve">: BCIs raise ethical questions about privacy, cognitive freedom, and the potential for misuse. Ensuring that BCIs are developed and used responsibly is critical for safeguarding individual autonomy and rights.</w:t>
      </w:r>
    </w:p>
    <w:p>
      <w:pPr>
        <w:pStyle w:val="Compact"/>
        <w:numPr>
          <w:ilvl w:val="1"/>
          <w:numId w:val="1102"/>
        </w:numPr>
      </w:pPr>
      <w:r>
        <w:rPr>
          <w:b/>
          <w:bCs/>
        </w:rPr>
        <w:t xml:space="preserve">Neurostimulation and Cognitive Enhancement</w:t>
      </w:r>
      <w:r>
        <w:t xml:space="preserve">: Neurostimulation technologies, such as transcranial magnetic stimulation (TMS) and deep brain stimulation (DBS), are being explored for their potential to enhance cognitive function, treat mental health conditions, and improve overall brain health.</w:t>
      </w:r>
    </w:p>
    <w:p>
      <w:pPr>
        <w:pStyle w:val="Compact"/>
        <w:numPr>
          <w:ilvl w:val="0"/>
          <w:numId w:val="1101"/>
        </w:numPr>
      </w:pPr>
      <w:r>
        <w:rPr>
          <w:b/>
          <w:bCs/>
        </w:rPr>
        <w:t xml:space="preserve">Quantum Computing: Revolutionizing Information Processing</w:t>
      </w:r>
    </w:p>
    <w:p>
      <w:pPr>
        <w:pStyle w:val="Compact"/>
        <w:numPr>
          <w:ilvl w:val="1"/>
          <w:numId w:val="1104"/>
        </w:numPr>
      </w:pPr>
      <w:r>
        <w:rPr>
          <w:b/>
          <w:bCs/>
        </w:rPr>
        <w:t xml:space="preserve">Overview of Quantum Computing</w:t>
      </w:r>
      <w:r>
        <w:t xml:space="preserve">: Quantum computing leverages the principles of quantum mechanics to perform complex calculations at speeds far beyond the capabilities of classical computers. Quantum computers have the potential to solve problems in minutes that would take classical computers millions of years.</w:t>
      </w:r>
    </w:p>
    <w:p>
      <w:pPr>
        <w:pStyle w:val="Compact"/>
        <w:numPr>
          <w:ilvl w:val="2"/>
          <w:numId w:val="1105"/>
        </w:numPr>
      </w:pPr>
      <w:r>
        <w:rPr>
          <w:b/>
          <w:bCs/>
        </w:rPr>
        <w:t xml:space="preserve">Applications</w:t>
      </w:r>
      <w:r>
        <w:t xml:space="preserve">: Quantum computing could revolutionize fields such as cryptography, drug discovery, materials science, and climate modeling by enabling the processing of vast amounts of data and the simulation of complex systems.</w:t>
      </w:r>
    </w:p>
    <w:p>
      <w:pPr>
        <w:pStyle w:val="Compact"/>
        <w:numPr>
          <w:ilvl w:val="1"/>
          <w:numId w:val="1104"/>
        </w:numPr>
      </w:pPr>
      <w:r>
        <w:rPr>
          <w:b/>
          <w:bCs/>
        </w:rPr>
        <w:t xml:space="preserve">Challenges and Considerations</w:t>
      </w:r>
      <w:r>
        <w:t xml:space="preserve">: While quantum computing holds immense potential, it is still in its early stages of development. Ensuring that quantum computers are used ethically and securely will be essential as the technology matures.</w:t>
      </w:r>
    </w:p>
    <w:p>
      <w:pPr>
        <w:pStyle w:val="Compact"/>
        <w:numPr>
          <w:ilvl w:val="0"/>
          <w:numId w:val="1101"/>
        </w:numPr>
      </w:pPr>
      <w:r>
        <w:rPr>
          <w:b/>
          <w:bCs/>
        </w:rPr>
        <w:t xml:space="preserve">Ethical and Societal Implications of Emerging Technologies</w:t>
      </w:r>
    </w:p>
    <w:p>
      <w:pPr>
        <w:pStyle w:val="Compact"/>
        <w:numPr>
          <w:ilvl w:val="1"/>
          <w:numId w:val="1106"/>
        </w:numPr>
      </w:pPr>
      <w:r>
        <w:rPr>
          <w:b/>
          <w:bCs/>
        </w:rPr>
        <w:t xml:space="preserve">Balancing Innovation and Responsibility</w:t>
      </w:r>
      <w:r>
        <w:t xml:space="preserve">: As new technologies emerge, balancing innovation with ethical responsibility is crucial. Ensuring that these technologies are developed and deployed in ways that promote equity, sustainability, and human dignity is a collective responsibility.</w:t>
      </w:r>
    </w:p>
    <w:p>
      <w:pPr>
        <w:pStyle w:val="Compact"/>
        <w:numPr>
          <w:ilvl w:val="1"/>
          <w:numId w:val="1106"/>
        </w:numPr>
      </w:pPr>
      <w:r>
        <w:rPr>
          <w:b/>
          <w:bCs/>
        </w:rPr>
        <w:t xml:space="preserve">Preparing for the Future</w:t>
      </w:r>
      <w:r>
        <w:t xml:space="preserve">: Educating the public, policymakers, and industry leaders about the potential benefits and risks of emerging technologies is essential for making informed decisions. Encouraging dialogue and collaboration across sectors can help navigate the complexities of the technological landscape.</w:t>
      </w:r>
    </w:p>
    <w:bookmarkEnd w:id="50"/>
    <w:bookmarkStart w:id="51" w:name="conclusion-2"/>
    <w:p>
      <w:pPr>
        <w:pStyle w:val="Heading4"/>
      </w:pPr>
      <w:r>
        <w:rPr>
          <w:b/>
          <w:bCs/>
        </w:rPr>
        <w:t xml:space="preserve">Conclusion</w:t>
      </w:r>
    </w:p>
    <w:p>
      <w:pPr>
        <w:pStyle w:val="FirstParagraph"/>
      </w:pPr>
      <w:r>
        <w:t xml:space="preserve">Technological and digital enhancements are transforming the way we live, learn, work, and interact. From AI and VR to wearable technology and blockchain, these advancements offer new possibilities for enhancing human potential and addressing global challenges. However, with these opportunities come ethical considerations and societal implications that must be carefully navigated.</w:t>
      </w:r>
    </w:p>
    <w:p>
      <w:pPr>
        <w:pStyle w:val="BodyText"/>
      </w:pPr>
      <w:r>
        <w:t xml:space="preserve">As we embrace the potential of these technologies, it is essential to approach their development and use with a commitment to ethical principles, equity, and sustainability. By doing so, we can ensure that technological advancements contribute to a future that enhances human potential while promoting the well-being of individuals and societies.</w:t>
      </w:r>
    </w:p>
    <w:p>
      <w:r>
        <w:pict>
          <v:rect style="width:0;height:1.5pt" o:hralign="center" o:hrstd="t" o:hr="t"/>
        </w:pict>
      </w:r>
    </w:p>
    <w:p>
      <w:r>
        <w:pict>
          <v:rect style="width:0;height:1.5pt" o:hralign="center" o:hrstd="t" o:hr="t"/>
        </w:pict>
      </w:r>
    </w:p>
    <w:bookmarkEnd w:id="51"/>
    <w:bookmarkEnd w:id="52"/>
    <w:bookmarkStart w:id="60" w:name="chapter-4-the-evolution-of-consciousness"/>
    <w:p>
      <w:pPr>
        <w:pStyle w:val="Heading3"/>
      </w:pPr>
      <w:r>
        <w:rPr>
          <w:b/>
          <w:bCs/>
        </w:rPr>
        <w:t xml:space="preserve">Chapter 4: The Evolution of Consciousness</w:t>
      </w:r>
    </w:p>
    <w:bookmarkStart w:id="53" w:name="introduction-3"/>
    <w:p>
      <w:pPr>
        <w:pStyle w:val="Heading4"/>
      </w:pPr>
      <w:r>
        <w:rPr>
          <w:b/>
          <w:bCs/>
        </w:rPr>
        <w:t xml:space="preserve">Introduction</w:t>
      </w:r>
    </w:p>
    <w:p>
      <w:pPr>
        <w:pStyle w:val="FirstParagraph"/>
      </w:pPr>
      <w:r>
        <w:t xml:space="preserve">Consciousness is one of the most profound and enigmatic aspects of human existence. It defines our experience of reality, shapes our identity, and underpins our sense of self. Over the centuries, the nature of consciousness has been explored from various perspectives—philosophical, spiritual, psychological, and more recently, neuroscientific. As we advance further into the 21st century, our understanding of consciousness is being transformed by breakthroughs in neuroscience, the integration of mind-enhancing technologies, and a growing interest in altered states of consciousness. This chapter delves into the evolving understanding of consciousness, exploring the mechanisms that underpin it, the potential for its expansion, and the ethical considerations that arise as we push the boundaries of conscious experience.</w:t>
      </w:r>
    </w:p>
    <w:p>
      <w:r>
        <w:pict>
          <v:rect style="width:0;height:1.5pt" o:hralign="center" o:hrstd="t" o:hr="t"/>
        </w:pict>
      </w:r>
    </w:p>
    <w:bookmarkEnd w:id="53"/>
    <w:bookmarkStart w:id="54" w:name="X08a7b135015548e81570add2c818ec08ae9e078"/>
    <w:p>
      <w:pPr>
        <w:pStyle w:val="Heading4"/>
      </w:pPr>
      <w:r>
        <w:rPr>
          <w:b/>
          <w:bCs/>
        </w:rPr>
        <w:t xml:space="preserve">4.1 Neuroscientific Perspectives on Consciousness</w:t>
      </w:r>
    </w:p>
    <w:p>
      <w:pPr>
        <w:pStyle w:val="Compact"/>
        <w:numPr>
          <w:ilvl w:val="0"/>
          <w:numId w:val="1107"/>
        </w:numPr>
      </w:pPr>
      <w:r>
        <w:rPr>
          <w:b/>
          <w:bCs/>
        </w:rPr>
        <w:t xml:space="preserve">The Neuroscience of Consciousness</w:t>
      </w:r>
    </w:p>
    <w:p>
      <w:pPr>
        <w:pStyle w:val="Compact"/>
        <w:numPr>
          <w:ilvl w:val="1"/>
          <w:numId w:val="1108"/>
        </w:numPr>
      </w:pPr>
      <w:r>
        <w:rPr>
          <w:b/>
          <w:bCs/>
        </w:rPr>
        <w:t xml:space="preserve">Defining Consciousness</w:t>
      </w:r>
      <w:r>
        <w:t xml:space="preserve">: Consciousness can be broadly defined as the state of being aware of and able to think about one’s own existence, thoughts, and surroundings. It encompasses both the subjective experience of awareness (phenomenal consciousness) and the cognitive processes that underlie this awareness (access consciousness).</w:t>
      </w:r>
    </w:p>
    <w:p>
      <w:pPr>
        <w:pStyle w:val="Compact"/>
        <w:numPr>
          <w:ilvl w:val="1"/>
          <w:numId w:val="1108"/>
        </w:numPr>
      </w:pPr>
      <w:r>
        <w:rPr>
          <w:b/>
          <w:bCs/>
        </w:rPr>
        <w:t xml:space="preserve">Neural Correlates of Consciousness (NCC)</w:t>
      </w:r>
      <w:r>
        <w:t xml:space="preserve">: Neuroscientists have identified specific brain regions and networks associated with conscious experience, known as the neural correlates of consciousness. Key areas include the prefrontal cortex, thalamus, and parietal lobes, which play critical roles in integrating sensory information, attention, and executive function.</w:t>
      </w:r>
    </w:p>
    <w:p>
      <w:pPr>
        <w:pStyle w:val="Compact"/>
        <w:numPr>
          <w:ilvl w:val="2"/>
          <w:numId w:val="1109"/>
        </w:numPr>
      </w:pPr>
      <w:r>
        <w:rPr>
          <w:b/>
          <w:bCs/>
        </w:rPr>
        <w:t xml:space="preserve">The Global Workspace Theory (GWT)</w:t>
      </w:r>
      <w:r>
        <w:t xml:space="preserve">: Proposed by Bernard Baars, GWT suggests that consciousness arises from the integration of information across different brain regions into a</w:t>
      </w:r>
      <w:r>
        <w:t xml:space="preserve"> </w:t>
      </w:r>
      <w:r>
        <w:t xml:space="preserve">“global workspace,”</w:t>
      </w:r>
      <w:r>
        <w:t xml:space="preserve"> </w:t>
      </w:r>
      <w:r>
        <w:t xml:space="preserve">where it becomes available for higher-order processing and decision-making.</w:t>
      </w:r>
    </w:p>
    <w:p>
      <w:pPr>
        <w:pStyle w:val="Compact"/>
        <w:numPr>
          <w:ilvl w:val="2"/>
          <w:numId w:val="1109"/>
        </w:numPr>
      </w:pPr>
      <w:r>
        <w:rPr>
          <w:b/>
          <w:bCs/>
        </w:rPr>
        <w:t xml:space="preserve">The Integrated Information Theory (IIT)</w:t>
      </w:r>
      <w:r>
        <w:t xml:space="preserve">: Developed by Giulio Tononi, IIT posits that consciousness is a fundamental property of systems that can integrate and differentiate information. According to this theory, the more integrated and differentiated the information within a system, the higher its level of consciousness.</w:t>
      </w:r>
    </w:p>
    <w:p>
      <w:pPr>
        <w:pStyle w:val="Compact"/>
        <w:numPr>
          <w:ilvl w:val="0"/>
          <w:numId w:val="1107"/>
        </w:numPr>
      </w:pPr>
      <w:r>
        <w:rPr>
          <w:b/>
          <w:bCs/>
        </w:rPr>
        <w:t xml:space="preserve">Consciousness and Brain States</w:t>
      </w:r>
    </w:p>
    <w:p>
      <w:pPr>
        <w:pStyle w:val="Compact"/>
        <w:numPr>
          <w:ilvl w:val="1"/>
          <w:numId w:val="1110"/>
        </w:numPr>
      </w:pPr>
      <w:r>
        <w:rPr>
          <w:b/>
          <w:bCs/>
        </w:rPr>
        <w:t xml:space="preserve">Wakefulness and Sleep</w:t>
      </w:r>
      <w:r>
        <w:t xml:space="preserve">: Consciousness varies across different states of wakefulness and sleep. During wakefulness, the brain is highly active and responsive to external stimuli, while during sleep, particularly in REM sleep, the brain enters a state of vivid dreaming and memory consolidation.</w:t>
      </w:r>
    </w:p>
    <w:p>
      <w:pPr>
        <w:pStyle w:val="Compact"/>
        <w:numPr>
          <w:ilvl w:val="1"/>
          <w:numId w:val="1110"/>
        </w:numPr>
      </w:pPr>
      <w:r>
        <w:rPr>
          <w:b/>
          <w:bCs/>
        </w:rPr>
        <w:t xml:space="preserve">Altered States of Consciousness</w:t>
      </w:r>
      <w:r>
        <w:t xml:space="preserve">: Altered states of consciousness (ASCs) occur when there is a significant deviation from the normal waking state. ASCs can be induced by various means, including meditation, hypnosis, sensory deprivation, psychoactive substances, and extreme physical conditions.</w:t>
      </w:r>
    </w:p>
    <w:p>
      <w:pPr>
        <w:pStyle w:val="Compact"/>
        <w:numPr>
          <w:ilvl w:val="2"/>
          <w:numId w:val="1111"/>
        </w:numPr>
      </w:pPr>
      <w:r>
        <w:rPr>
          <w:b/>
          <w:bCs/>
        </w:rPr>
        <w:t xml:space="preserve">Neuroimaging Studies</w:t>
      </w:r>
      <w:r>
        <w:t xml:space="preserve">: Neuroimaging techniques such as fMRI and EEG have been used to study the brain activity associated with different states of consciousness. These studies have provided insights into how brain networks interact during states such as meditation, dreaming, and deep sleep.</w:t>
      </w:r>
    </w:p>
    <w:p>
      <w:pPr>
        <w:pStyle w:val="Compact"/>
        <w:numPr>
          <w:ilvl w:val="0"/>
          <w:numId w:val="1107"/>
        </w:numPr>
      </w:pPr>
      <w:r>
        <w:rPr>
          <w:b/>
          <w:bCs/>
        </w:rPr>
        <w:t xml:space="preserve">Consciousness and the Self</w:t>
      </w:r>
    </w:p>
    <w:p>
      <w:pPr>
        <w:pStyle w:val="Compact"/>
        <w:numPr>
          <w:ilvl w:val="1"/>
          <w:numId w:val="1112"/>
        </w:numPr>
      </w:pPr>
      <w:r>
        <w:rPr>
          <w:b/>
          <w:bCs/>
        </w:rPr>
        <w:t xml:space="preserve">The Self and Identity</w:t>
      </w:r>
      <w:r>
        <w:t xml:space="preserve">: Consciousness is closely tied to the experience of selfhood. The self can be understood as a dynamic construct that emerges from the integration of sensory, cognitive, and emotional information. It encompasses aspects such as self-awareness, self-concept, and personal identity.</w:t>
      </w:r>
    </w:p>
    <w:p>
      <w:pPr>
        <w:pStyle w:val="Compact"/>
        <w:numPr>
          <w:ilvl w:val="2"/>
          <w:numId w:val="1113"/>
        </w:numPr>
      </w:pPr>
      <w:r>
        <w:rPr>
          <w:b/>
          <w:bCs/>
        </w:rPr>
        <w:t xml:space="preserve">The Default Mode Network (DMN)</w:t>
      </w:r>
      <w:r>
        <w:t xml:space="preserve">: The DMN is a brain network that is active when the mind is at rest and engaged in self-referential thinking, such as reflecting on one’s own thoughts, emotions, and experiences. The DMN plays a key role in the construction of the self and the continuity of personal identity.</w:t>
      </w:r>
    </w:p>
    <w:p>
      <w:pPr>
        <w:pStyle w:val="Compact"/>
        <w:numPr>
          <w:ilvl w:val="1"/>
          <w:numId w:val="1112"/>
        </w:numPr>
      </w:pPr>
      <w:r>
        <w:rPr>
          <w:b/>
          <w:bCs/>
        </w:rPr>
        <w:t xml:space="preserve">Self-Awareness and Metacognition</w:t>
      </w:r>
      <w:r>
        <w:t xml:space="preserve">: Self-awareness refers to the ability to recognize oneself as an individual distinct from others, while metacognition involves awareness and regulation of one’s own cognitive processes. These capacities are essential for introspection, decision-making, and the development of personal goals.</w:t>
      </w:r>
    </w:p>
    <w:bookmarkEnd w:id="54"/>
    <w:bookmarkStart w:id="55" w:name="Xae9b5a32f23689dc00052cf6695b7c29b4f63e0"/>
    <w:p>
      <w:pPr>
        <w:pStyle w:val="Heading4"/>
      </w:pPr>
      <w:r>
        <w:rPr>
          <w:b/>
          <w:bCs/>
        </w:rPr>
        <w:t xml:space="preserve">4.2 Philosophical and Psychological Perspectives</w:t>
      </w:r>
    </w:p>
    <w:p>
      <w:pPr>
        <w:pStyle w:val="Compact"/>
        <w:numPr>
          <w:ilvl w:val="0"/>
          <w:numId w:val="1114"/>
        </w:numPr>
      </w:pPr>
      <w:r>
        <w:rPr>
          <w:b/>
          <w:bCs/>
        </w:rPr>
        <w:t xml:space="preserve">Philosophical Approaches to Consciousness</w:t>
      </w:r>
    </w:p>
    <w:p>
      <w:pPr>
        <w:pStyle w:val="Compact"/>
        <w:numPr>
          <w:ilvl w:val="1"/>
          <w:numId w:val="1115"/>
        </w:numPr>
      </w:pPr>
      <w:r>
        <w:rPr>
          <w:b/>
          <w:bCs/>
        </w:rPr>
        <w:t xml:space="preserve">Dualism vs. Physicalism</w:t>
      </w:r>
      <w:r>
        <w:t xml:space="preserve">: One of the central debates in the philosophy of mind is the question of whether consciousness is fundamentally separate from the physical body (dualism) or whether it arises purely from physical processes in the brain (physicalism).</w:t>
      </w:r>
    </w:p>
    <w:p>
      <w:pPr>
        <w:pStyle w:val="Compact"/>
        <w:numPr>
          <w:ilvl w:val="2"/>
          <w:numId w:val="1116"/>
        </w:numPr>
      </w:pPr>
      <w:r>
        <w:rPr>
          <w:b/>
          <w:bCs/>
        </w:rPr>
        <w:t xml:space="preserve">Cartesian Dualism</w:t>
      </w:r>
      <w:r>
        <w:t xml:space="preserve">: René Descartes famously argued that the mind and body are distinct substances, with the mind being non-physical and capable of existing independently of the body.</w:t>
      </w:r>
    </w:p>
    <w:p>
      <w:pPr>
        <w:pStyle w:val="Compact"/>
        <w:numPr>
          <w:ilvl w:val="2"/>
          <w:numId w:val="1116"/>
        </w:numPr>
      </w:pPr>
      <w:r>
        <w:rPr>
          <w:b/>
          <w:bCs/>
        </w:rPr>
        <w:t xml:space="preserve">Physicalist Theories</w:t>
      </w:r>
      <w:r>
        <w:t xml:space="preserve">: Physicalism, on the other hand, holds that consciousness is a product of physical processes in the brain and that all mental states can be explained in terms of neural activity. Prominent physicalist theories include reductive materialism and functionalism.</w:t>
      </w:r>
    </w:p>
    <w:p>
      <w:pPr>
        <w:pStyle w:val="Compact"/>
        <w:numPr>
          <w:ilvl w:val="1"/>
          <w:numId w:val="1115"/>
        </w:numPr>
      </w:pPr>
      <w:r>
        <w:rPr>
          <w:b/>
          <w:bCs/>
        </w:rPr>
        <w:t xml:space="preserve">Panpsychism</w:t>
      </w:r>
      <w:r>
        <w:t xml:space="preserve">: Panpsychism is the view that consciousness is a fundamental and ubiquitous aspect of the universe, present in all matter to some degree. According to this view, even simple physical systems, such as particles or atoms, possess a basic form of consciousness.</w:t>
      </w:r>
    </w:p>
    <w:p>
      <w:pPr>
        <w:pStyle w:val="Compact"/>
        <w:numPr>
          <w:ilvl w:val="2"/>
          <w:numId w:val="1117"/>
        </w:numPr>
      </w:pPr>
      <w:r>
        <w:rPr>
          <w:b/>
          <w:bCs/>
        </w:rPr>
        <w:t xml:space="preserve">Contemporary Panpsychism</w:t>
      </w:r>
      <w:r>
        <w:t xml:space="preserve">: Modern proponents of panpsychism, such as philosopher David Chalmers, argue that this perspective offers a potential solution to the</w:t>
      </w:r>
      <w:r>
        <w:t xml:space="preserve"> </w:t>
      </w:r>
      <w:r>
        <w:t xml:space="preserve">“hard problem”</w:t>
      </w:r>
      <w:r>
        <w:t xml:space="preserve"> </w:t>
      </w:r>
      <w:r>
        <w:t xml:space="preserve">of consciousness—explaining how subjective experience arises from physical processes.</w:t>
      </w:r>
    </w:p>
    <w:p>
      <w:pPr>
        <w:pStyle w:val="Compact"/>
        <w:numPr>
          <w:ilvl w:val="0"/>
          <w:numId w:val="1114"/>
        </w:numPr>
      </w:pPr>
      <w:r>
        <w:rPr>
          <w:b/>
          <w:bCs/>
        </w:rPr>
        <w:t xml:space="preserve">Psychological Perspectives on Consciousness</w:t>
      </w:r>
    </w:p>
    <w:p>
      <w:pPr>
        <w:pStyle w:val="Compact"/>
        <w:numPr>
          <w:ilvl w:val="1"/>
          <w:numId w:val="1118"/>
        </w:numPr>
      </w:pPr>
      <w:r>
        <w:rPr>
          <w:b/>
          <w:bCs/>
        </w:rPr>
        <w:t xml:space="preserve">Theories of Personal Identity</w:t>
      </w:r>
      <w:r>
        <w:t xml:space="preserve">: Personal identity is a psychological construct that involves the continuity of self over time. Philosophers and psychologists have proposed various theories of personal identity, including:</w:t>
      </w:r>
    </w:p>
    <w:p>
      <w:pPr>
        <w:pStyle w:val="Compact"/>
        <w:numPr>
          <w:ilvl w:val="2"/>
          <w:numId w:val="1119"/>
        </w:numPr>
      </w:pPr>
      <w:r>
        <w:rPr>
          <w:b/>
          <w:bCs/>
        </w:rPr>
        <w:t xml:space="preserve">The Narrative Self</w:t>
      </w:r>
      <w:r>
        <w:t xml:space="preserve">: According to the narrative theory of identity, individuals construct a coherent sense of self by integrating their experiences into a continuous narrative. This narrative provides a framework for understanding one’s past, present, and future.</w:t>
      </w:r>
    </w:p>
    <w:p>
      <w:pPr>
        <w:pStyle w:val="Compact"/>
        <w:numPr>
          <w:ilvl w:val="2"/>
          <w:numId w:val="1119"/>
        </w:numPr>
      </w:pPr>
      <w:r>
        <w:rPr>
          <w:b/>
          <w:bCs/>
        </w:rPr>
        <w:t xml:space="preserve">The Psychological Continuity Theory</w:t>
      </w:r>
      <w:r>
        <w:t xml:space="preserve">: This theory suggests that personal identity is maintained through psychological continuity, which includes memory, personality, and other mental characteristics that persist over time.</w:t>
      </w:r>
    </w:p>
    <w:p>
      <w:pPr>
        <w:pStyle w:val="Compact"/>
        <w:numPr>
          <w:ilvl w:val="1"/>
          <w:numId w:val="1118"/>
        </w:numPr>
      </w:pPr>
      <w:r>
        <w:rPr>
          <w:b/>
          <w:bCs/>
        </w:rPr>
        <w:t xml:space="preserve">Consciousness and the Unconscious Mind</w:t>
      </w:r>
      <w:r>
        <w:t xml:space="preserve">: While consciousness is the realm of aware thought and experience, much of our mental life occurs in the unconscious. The unconscious mind influences our thoughts, emotions, and behaviors in ways that are not directly accessible to conscious awareness.</w:t>
      </w:r>
    </w:p>
    <w:p>
      <w:pPr>
        <w:pStyle w:val="Compact"/>
        <w:numPr>
          <w:ilvl w:val="2"/>
          <w:numId w:val="1120"/>
        </w:numPr>
      </w:pPr>
      <w:r>
        <w:rPr>
          <w:b/>
          <w:bCs/>
        </w:rPr>
        <w:t xml:space="preserve">Freudian and Jungian Theories</w:t>
      </w:r>
      <w:r>
        <w:t xml:space="preserve">: Sigmund Freud and Carl Jung developed influential theories of the unconscious. Freud emphasized the role of repressed desires and conflicts, while Jung introduced the concept of the collective unconscious, a shared reservoir of archetypal symbols and memories.</w:t>
      </w:r>
    </w:p>
    <w:bookmarkEnd w:id="55"/>
    <w:bookmarkStart w:id="56" w:name="Xffe4aeeb759f98b04b2cb336938c5ca326753b7"/>
    <w:p>
      <w:pPr>
        <w:pStyle w:val="Heading4"/>
      </w:pPr>
      <w:r>
        <w:rPr>
          <w:b/>
          <w:bCs/>
        </w:rPr>
        <w:t xml:space="preserve">4.3 Meditation and Altered States of Consciousness</w:t>
      </w:r>
    </w:p>
    <w:p>
      <w:pPr>
        <w:pStyle w:val="Compact"/>
        <w:numPr>
          <w:ilvl w:val="0"/>
          <w:numId w:val="1121"/>
        </w:numPr>
      </w:pPr>
      <w:r>
        <w:rPr>
          <w:b/>
          <w:bCs/>
        </w:rPr>
        <w:t xml:space="preserve">Meditation Practices</w:t>
      </w:r>
    </w:p>
    <w:p>
      <w:pPr>
        <w:pStyle w:val="Compact"/>
        <w:numPr>
          <w:ilvl w:val="1"/>
          <w:numId w:val="1122"/>
        </w:numPr>
      </w:pPr>
      <w:r>
        <w:rPr>
          <w:b/>
          <w:bCs/>
        </w:rPr>
        <w:t xml:space="preserve">Mindfulness Meditation</w:t>
      </w:r>
      <w:r>
        <w:t xml:space="preserve">: Mindfulness meditation involves cultivating a non-judgmental awareness of the present moment, focusing on one’s breath, sensations, and thoughts. This practice has been shown to enhance self-awareness, emotional regulation, and cognitive function.</w:t>
      </w:r>
    </w:p>
    <w:p>
      <w:pPr>
        <w:pStyle w:val="Compact"/>
        <w:numPr>
          <w:ilvl w:val="2"/>
          <w:numId w:val="1123"/>
        </w:numPr>
      </w:pPr>
      <w:r>
        <w:rPr>
          <w:b/>
          <w:bCs/>
        </w:rPr>
        <w:t xml:space="preserve">Neuroscientific Findings</w:t>
      </w:r>
      <w:r>
        <w:t xml:space="preserve">: Research has shown that regular mindfulness meditation leads to structural changes in the brain, such as increased gray matter density in areas associated with attention, memory, and emotional regulation.</w:t>
      </w:r>
    </w:p>
    <w:p>
      <w:pPr>
        <w:pStyle w:val="Compact"/>
        <w:numPr>
          <w:ilvl w:val="1"/>
          <w:numId w:val="1122"/>
        </w:numPr>
      </w:pPr>
      <w:r>
        <w:rPr>
          <w:b/>
          <w:bCs/>
        </w:rPr>
        <w:t xml:space="preserve">Transcendental Meditation (TM)</w:t>
      </w:r>
      <w:r>
        <w:t xml:space="preserve">: TM is a form of meditation that involves silently repeating a mantra to achieve a state of deep relaxation and heightened awareness. TM is associated with reduced stress, improved cognitive function, and greater psychological well-being.</w:t>
      </w:r>
    </w:p>
    <w:p>
      <w:pPr>
        <w:pStyle w:val="Compact"/>
        <w:numPr>
          <w:ilvl w:val="2"/>
          <w:numId w:val="1124"/>
        </w:numPr>
      </w:pPr>
      <w:r>
        <w:rPr>
          <w:b/>
          <w:bCs/>
        </w:rPr>
        <w:t xml:space="preserve">Research and Benefits</w:t>
      </w:r>
      <w:r>
        <w:t xml:space="preserve">: Studies on TM have reported benefits such as lower blood pressure, reduced anxiety, and enhanced creativity. TM is also associated with increased coherence in brainwave activity, suggesting a more integrated state of consciousness.</w:t>
      </w:r>
    </w:p>
    <w:p>
      <w:pPr>
        <w:pStyle w:val="Compact"/>
        <w:numPr>
          <w:ilvl w:val="0"/>
          <w:numId w:val="1121"/>
        </w:numPr>
      </w:pPr>
      <w:r>
        <w:rPr>
          <w:b/>
          <w:bCs/>
        </w:rPr>
        <w:t xml:space="preserve">Altered States of Consciousness (ASCs)</w:t>
      </w:r>
    </w:p>
    <w:p>
      <w:pPr>
        <w:pStyle w:val="Compact"/>
        <w:numPr>
          <w:ilvl w:val="1"/>
          <w:numId w:val="1125"/>
        </w:numPr>
      </w:pPr>
      <w:r>
        <w:rPr>
          <w:b/>
          <w:bCs/>
        </w:rPr>
        <w:t xml:space="preserve">Flow States</w:t>
      </w:r>
      <w:r>
        <w:t xml:space="preserve">: Flow is a state of deep immersion in an activity where an individual experiences heightened focus, creativity, and enjoyment. Flow occurs when there is a perfect balance between challenge and skill, leading to a sense of timelessness and effortless action.</w:t>
      </w:r>
    </w:p>
    <w:p>
      <w:pPr>
        <w:pStyle w:val="Compact"/>
        <w:numPr>
          <w:ilvl w:val="2"/>
          <w:numId w:val="1126"/>
        </w:numPr>
      </w:pPr>
      <w:r>
        <w:rPr>
          <w:b/>
          <w:bCs/>
        </w:rPr>
        <w:t xml:space="preserve">Applications of Flow</w:t>
      </w:r>
      <w:r>
        <w:t xml:space="preserve">: Flow is highly valued in activities such as sports, arts, and work, where optimal performance and creativity are required. Techniques for achieving flow include setting clear goals, minimizing distractions, and engaging in activities that match one’s skill level.</w:t>
      </w:r>
    </w:p>
    <w:p>
      <w:pPr>
        <w:pStyle w:val="Compact"/>
        <w:numPr>
          <w:ilvl w:val="1"/>
          <w:numId w:val="1125"/>
        </w:numPr>
      </w:pPr>
      <w:r>
        <w:rPr>
          <w:b/>
          <w:bCs/>
        </w:rPr>
        <w:t xml:space="preserve">Lucid Dreaming</w:t>
      </w:r>
      <w:r>
        <w:t xml:space="preserve">: Lucid dreaming is the experience of being aware that one is dreaming while the dream is occurring. Lucid dreamers can often control the content and direction of their dreams, making it a powerful tool for self-exploration and creativity.</w:t>
      </w:r>
    </w:p>
    <w:p>
      <w:pPr>
        <w:pStyle w:val="Compact"/>
        <w:numPr>
          <w:ilvl w:val="2"/>
          <w:numId w:val="1127"/>
        </w:numPr>
      </w:pPr>
      <w:r>
        <w:rPr>
          <w:b/>
          <w:bCs/>
        </w:rPr>
        <w:t xml:space="preserve">Techniques for Inducing Lucid Dreams</w:t>
      </w:r>
      <w:r>
        <w:t xml:space="preserve">: Common techniques for inducing lucid dreams include reality testing, where individuals frequently question their state of consciousness during the day, and mnemonic induction, where dreamers set an intention to recognize when they are dreaming.</w:t>
      </w:r>
    </w:p>
    <w:p>
      <w:pPr>
        <w:pStyle w:val="Compact"/>
        <w:numPr>
          <w:ilvl w:val="1"/>
          <w:numId w:val="1125"/>
        </w:numPr>
      </w:pPr>
      <w:r>
        <w:rPr>
          <w:b/>
          <w:bCs/>
        </w:rPr>
        <w:t xml:space="preserve">Psychedelics and Consciousness</w:t>
      </w:r>
      <w:r>
        <w:t xml:space="preserve">: Psychedelics, such as psilocybin, LSD, and ayahuasca, are substances that induce profound alterations in perception, thought, and emotion. These experiences often involve a dissolution of the boundaries between self and the environment, leading to insights about consciousness and reality.</w:t>
      </w:r>
    </w:p>
    <w:p>
      <w:pPr>
        <w:pStyle w:val="Compact"/>
        <w:numPr>
          <w:ilvl w:val="2"/>
          <w:numId w:val="1128"/>
        </w:numPr>
      </w:pPr>
      <w:r>
        <w:rPr>
          <w:b/>
          <w:bCs/>
        </w:rPr>
        <w:t xml:space="preserve">Research and Therapeutic Use</w:t>
      </w:r>
      <w:r>
        <w:t xml:space="preserve">: Recent studies have shown that psychedelics can have therapeutic benefits for conditions such as depression, anxiety, PTSD, and addiction. The therapeutic effects are thought to be related to the enhancement of neuroplasticity and the temporary disruption of default mode network activity, leading to new patterns of thought and behavior.</w:t>
      </w:r>
    </w:p>
    <w:bookmarkEnd w:id="56"/>
    <w:bookmarkStart w:id="57" w:name="X0a6920b8c943f4afe0d1af7e2c4316b37a79fcd"/>
    <w:p>
      <w:pPr>
        <w:pStyle w:val="Heading4"/>
      </w:pPr>
      <w:r>
        <w:rPr>
          <w:b/>
          <w:bCs/>
        </w:rPr>
        <w:t xml:space="preserve">4.4 Technological and Digital Influences on Consciousness</w:t>
      </w:r>
    </w:p>
    <w:p>
      <w:pPr>
        <w:pStyle w:val="Compact"/>
        <w:numPr>
          <w:ilvl w:val="0"/>
          <w:numId w:val="1129"/>
        </w:numPr>
      </w:pPr>
      <w:r>
        <w:rPr>
          <w:b/>
          <w:bCs/>
        </w:rPr>
        <w:t xml:space="preserve">Neurotechnology and Consciousness</w:t>
      </w:r>
    </w:p>
    <w:p>
      <w:pPr>
        <w:pStyle w:val="Compact"/>
        <w:numPr>
          <w:ilvl w:val="1"/>
          <w:numId w:val="1130"/>
        </w:numPr>
      </w:pPr>
      <w:r>
        <w:rPr>
          <w:b/>
          <w:bCs/>
        </w:rPr>
        <w:t xml:space="preserve">Brain-Computer Interfaces (BCIs)</w:t>
      </w:r>
      <w:r>
        <w:t xml:space="preserve">: BCIs are devices that enable direct communication between the brain and external devices. While initially developed for medical applications, such as helping individuals with disabilities control prosthetics, BCIs are now being explored for enhancing cognitive abilities and expanding conscious experiences.</w:t>
      </w:r>
    </w:p>
    <w:p>
      <w:pPr>
        <w:pStyle w:val="Compact"/>
        <w:numPr>
          <w:ilvl w:val="0"/>
          <w:numId w:val="1129"/>
        </w:numPr>
      </w:pPr>
      <w:r>
        <w:rPr>
          <w:b/>
          <w:bCs/>
        </w:rPr>
        <w:t xml:space="preserve">Applications in Communication and Control</w:t>
      </w:r>
      <w:r>
        <w:t xml:space="preserve">: BCIs allow individuals to control computers, robotics, and other devices using their brain activity. This technology has profound implications for individuals with motor impairments, providing new ways to interact with their environment.</w:t>
      </w:r>
    </w:p>
    <w:p>
      <w:pPr>
        <w:pStyle w:val="Compact"/>
        <w:numPr>
          <w:ilvl w:val="1"/>
          <w:numId w:val="1131"/>
        </w:numPr>
      </w:pPr>
      <w:r>
        <w:rPr>
          <w:b/>
          <w:bCs/>
        </w:rPr>
        <w:t xml:space="preserve">Future Possibilities</w:t>
      </w:r>
      <w:r>
        <w:t xml:space="preserve">: As BCIs become more advanced, they may enable new forms of communication, such as thought-to-thought communication, and the ability to enhance memory, learning, and other cognitive functions.</w:t>
      </w:r>
    </w:p>
    <w:p>
      <w:pPr>
        <w:pStyle w:val="Compact"/>
        <w:numPr>
          <w:ilvl w:val="0"/>
          <w:numId w:val="1129"/>
        </w:numPr>
      </w:pPr>
      <w:r>
        <w:rPr>
          <w:b/>
          <w:bCs/>
        </w:rPr>
        <w:t xml:space="preserve">Neurofeedback</w:t>
      </w:r>
      <w:r>
        <w:t xml:space="preserve">: Neurofeedback is a technique that involves monitoring brain activity and providing real-time feedback to help individuals regulate their mental states. This approach has been used to treat conditions such as ADHD, anxiety, and depression, as well as to enhance cognitive performance.</w:t>
      </w:r>
    </w:p>
    <w:p>
      <w:pPr>
        <w:pStyle w:val="Compact"/>
        <w:numPr>
          <w:ilvl w:val="1"/>
          <w:numId w:val="1132"/>
        </w:numPr>
      </w:pPr>
      <w:r>
        <w:rPr>
          <w:b/>
          <w:bCs/>
        </w:rPr>
        <w:t xml:space="preserve">Types of Neurofeedback</w:t>
      </w:r>
      <w:r>
        <w:t xml:space="preserve">: Techniques include EEG neurofeedback, which monitors brainwave activity, and hemoencephalography (HEG), which measures cerebral blood flow. By learning to modulate these signals, individuals can improve their focus, relaxation, and emotional regulation.</w:t>
      </w:r>
    </w:p>
    <w:p>
      <w:pPr>
        <w:pStyle w:val="Compact"/>
        <w:numPr>
          <w:ilvl w:val="0"/>
          <w:numId w:val="1129"/>
        </w:numPr>
      </w:pPr>
      <w:r>
        <w:rPr>
          <w:b/>
          <w:bCs/>
        </w:rPr>
        <w:t xml:space="preserve">Virtual Reality (VR) and Augmented Reality (AR)</w:t>
      </w:r>
    </w:p>
    <w:p>
      <w:pPr>
        <w:pStyle w:val="Compact"/>
        <w:numPr>
          <w:ilvl w:val="1"/>
          <w:numId w:val="1133"/>
        </w:numPr>
      </w:pPr>
      <w:r>
        <w:rPr>
          <w:b/>
          <w:bCs/>
        </w:rPr>
        <w:t xml:space="preserve">Immersive Virtual Experiences</w:t>
      </w:r>
      <w:r>
        <w:t xml:space="preserve">: VR immerses users in fully digital environments, while AR overlays digital information onto the physical world. Both technologies have the potential to alter consciousness by creating new ways of experiencing reality.</w:t>
      </w:r>
    </w:p>
    <w:p>
      <w:pPr>
        <w:pStyle w:val="Compact"/>
        <w:numPr>
          <w:ilvl w:val="2"/>
          <w:numId w:val="1134"/>
        </w:numPr>
      </w:pPr>
      <w:r>
        <w:rPr>
          <w:b/>
          <w:bCs/>
        </w:rPr>
        <w:t xml:space="preserve">Applications in Therapy and Healing</w:t>
      </w:r>
      <w:r>
        <w:t xml:space="preserve">: VR is used in therapeutic settings to treat conditions such as PTSD, phobias, and chronic pain by providing controlled, immersive experiences that help individuals confront and manage their symptoms. AR is being used in medical training, physical rehabilitation, and mental health therapy to create interactive and engaging treatment protocols.</w:t>
      </w:r>
    </w:p>
    <w:p>
      <w:pPr>
        <w:pStyle w:val="Compact"/>
        <w:numPr>
          <w:ilvl w:val="2"/>
          <w:numId w:val="1134"/>
        </w:numPr>
      </w:pPr>
      <w:r>
        <w:rPr>
          <w:b/>
          <w:bCs/>
        </w:rPr>
        <w:t xml:space="preserve">Altered Perceptions</w:t>
      </w:r>
      <w:r>
        <w:t xml:space="preserve">: VR and AR can induce altered states of consciousness by immersing users in environments that challenge their perception of reality. These experiences can be used for creative exploration, entertainment, and even spiritual practice.</w:t>
      </w:r>
    </w:p>
    <w:p>
      <w:pPr>
        <w:pStyle w:val="Compact"/>
        <w:numPr>
          <w:ilvl w:val="1"/>
          <w:numId w:val="1133"/>
        </w:numPr>
      </w:pPr>
      <w:r>
        <w:rPr>
          <w:b/>
          <w:bCs/>
        </w:rPr>
        <w:t xml:space="preserve">Enhanced Perception and Cognition</w:t>
      </w:r>
      <w:r>
        <w:t xml:space="preserve">: VR and AR have the potential to enhance cognitive abilities by providing interactive and immersive learning experiences. For example, AR can be used to overlay educational content onto physical environments, making learning more engaging and effective.</w:t>
      </w:r>
    </w:p>
    <w:p>
      <w:pPr>
        <w:pStyle w:val="Compact"/>
        <w:numPr>
          <w:ilvl w:val="0"/>
          <w:numId w:val="1129"/>
        </w:numPr>
      </w:pPr>
      <w:r>
        <w:rPr>
          <w:b/>
          <w:bCs/>
        </w:rPr>
        <w:t xml:space="preserve">AI and Consciousness Research</w:t>
      </w:r>
    </w:p>
    <w:p>
      <w:pPr>
        <w:pStyle w:val="Compact"/>
        <w:numPr>
          <w:ilvl w:val="1"/>
          <w:numId w:val="1135"/>
        </w:numPr>
      </w:pPr>
      <w:r>
        <w:rPr>
          <w:b/>
          <w:bCs/>
        </w:rPr>
        <w:t xml:space="preserve">Artificial Consciousness</w:t>
      </w:r>
      <w:r>
        <w:t xml:space="preserve">: As AI continues to advance, the possibility of creating artificial consciousness (AC) has become a topic of both scientific inquiry and philosophical debate. AC refers to the development of machines or systems that possess subjective awareness, self-reflection, and the ability to experience emotions.</w:t>
      </w:r>
    </w:p>
    <w:p>
      <w:pPr>
        <w:pStyle w:val="Compact"/>
        <w:numPr>
          <w:ilvl w:val="2"/>
          <w:numId w:val="1136"/>
        </w:numPr>
      </w:pPr>
      <w:r>
        <w:rPr>
          <w:b/>
          <w:bCs/>
        </w:rPr>
        <w:t xml:space="preserve">Challenges and Debates</w:t>
      </w:r>
      <w:r>
        <w:t xml:space="preserve">: The creation of artificial consciousness raises profound ethical and philosophical questions. Can machines truly experience consciousness, or will they merely simulate it? What rights, if any, should artificial beings possess? These questions challenge our understanding of what it means to be conscious.</w:t>
      </w:r>
    </w:p>
    <w:p>
      <w:pPr>
        <w:pStyle w:val="Compact"/>
        <w:numPr>
          <w:ilvl w:val="1"/>
          <w:numId w:val="1135"/>
        </w:numPr>
      </w:pPr>
      <w:r>
        <w:rPr>
          <w:b/>
          <w:bCs/>
        </w:rPr>
        <w:t xml:space="preserve">AI-Assisted Cognitive Enhancement</w:t>
      </w:r>
      <w:r>
        <w:t xml:space="preserve">: AI is being integrated into tools and platforms that enhance human cognition, creativity, and decision-making. For example, AI-driven platforms can assist in problem-solving, language translation, and even creative writing, pushing the boundaries of what is possible in human-computer interaction.</w:t>
      </w:r>
    </w:p>
    <w:p>
      <w:pPr>
        <w:pStyle w:val="Compact"/>
        <w:numPr>
          <w:ilvl w:val="2"/>
          <w:numId w:val="1137"/>
        </w:numPr>
      </w:pPr>
      <w:r>
        <w:rPr>
          <w:b/>
          <w:bCs/>
        </w:rPr>
        <w:t xml:space="preserve">Ethical Considerations</w:t>
      </w:r>
      <w:r>
        <w:t xml:space="preserve">: The use of AI in enhancing consciousness and cognition must be approached with caution, as it raises issues related to privacy, autonomy, and the potential for over-reliance on technology. Ensuring that AI tools are used responsibly and ethically is essential for safeguarding human well-being.</w:t>
      </w:r>
    </w:p>
    <w:bookmarkEnd w:id="57"/>
    <w:bookmarkStart w:id="58" w:name="the-future-of-consciousness-research"/>
    <w:p>
      <w:pPr>
        <w:pStyle w:val="Heading4"/>
      </w:pPr>
      <w:r>
        <w:rPr>
          <w:b/>
          <w:bCs/>
        </w:rPr>
        <w:t xml:space="preserve">4.5 The Future of Consciousness Research</w:t>
      </w:r>
    </w:p>
    <w:p>
      <w:pPr>
        <w:pStyle w:val="Compact"/>
        <w:numPr>
          <w:ilvl w:val="0"/>
          <w:numId w:val="1138"/>
        </w:numPr>
      </w:pPr>
      <w:r>
        <w:rPr>
          <w:b/>
          <w:bCs/>
        </w:rPr>
        <w:t xml:space="preserve">Emerging Trends in Consciousness Studies</w:t>
      </w:r>
    </w:p>
    <w:p>
      <w:pPr>
        <w:pStyle w:val="Compact"/>
        <w:numPr>
          <w:ilvl w:val="1"/>
          <w:numId w:val="1139"/>
        </w:numPr>
      </w:pPr>
      <w:r>
        <w:rPr>
          <w:b/>
          <w:bCs/>
        </w:rPr>
        <w:t xml:space="preserve">Interdisciplinary Approaches</w:t>
      </w:r>
      <w:r>
        <w:t xml:space="preserve">: The study of consciousness is increasingly interdisciplinary, involving collaborations between neuroscientists, psychologists, philosophers, AI researchers, and spiritual practitioners. This convergence of fields is leading to new insights and approaches to understanding and expanding consciousness.</w:t>
      </w:r>
    </w:p>
    <w:p>
      <w:pPr>
        <w:pStyle w:val="Compact"/>
        <w:numPr>
          <w:ilvl w:val="2"/>
          <w:numId w:val="1140"/>
        </w:numPr>
      </w:pPr>
      <w:r>
        <w:rPr>
          <w:b/>
          <w:bCs/>
        </w:rPr>
        <w:t xml:space="preserve">Consciousness and Quantum Mechanics</w:t>
      </w:r>
      <w:r>
        <w:t xml:space="preserve">: Some researchers are exploring the relationship between consciousness and quantum mechanics, proposing that consciousness may be a fundamental aspect of the universe. These theories, though speculative, offer intriguing possibilities for understanding the nature of reality and the mind.</w:t>
      </w:r>
    </w:p>
    <w:p>
      <w:pPr>
        <w:pStyle w:val="Compact"/>
        <w:numPr>
          <w:ilvl w:val="1"/>
          <w:numId w:val="1139"/>
        </w:numPr>
      </w:pPr>
      <w:r>
        <w:rPr>
          <w:b/>
          <w:bCs/>
        </w:rPr>
        <w:t xml:space="preserve">Consciousness Hacking</w:t>
      </w:r>
      <w:r>
        <w:t xml:space="preserve">: A growing movement known as</w:t>
      </w:r>
      <w:r>
        <w:t xml:space="preserve"> </w:t>
      </w:r>
      <w:r>
        <w:t xml:space="preserve">“consciousness hacking”</w:t>
      </w:r>
      <w:r>
        <w:t xml:space="preserve"> </w:t>
      </w:r>
      <w:r>
        <w:t xml:space="preserve">involves using technology, meditation, and other techniques to explore and expand conscious experiences. This movement is driven by the belief that consciousness can be intentionally evolved and enhanced through deliberate practice and innovation.</w:t>
      </w:r>
    </w:p>
    <w:p>
      <w:pPr>
        <w:pStyle w:val="Compact"/>
        <w:numPr>
          <w:ilvl w:val="2"/>
          <w:numId w:val="1141"/>
        </w:numPr>
      </w:pPr>
      <w:r>
        <w:rPr>
          <w:b/>
          <w:bCs/>
        </w:rPr>
        <w:t xml:space="preserve">Tools and Techniques</w:t>
      </w:r>
      <w:r>
        <w:t xml:space="preserve">: Consciousness hacking involves a wide range of tools and techniques, from neurostimulation devices and biofeedback to advanced meditation practices and virtual reality experiences. The goal is to push the boundaries of human experience and unlock new potentials for awareness, creativity, and connection.</w:t>
      </w:r>
    </w:p>
    <w:p>
      <w:pPr>
        <w:pStyle w:val="Compact"/>
        <w:numPr>
          <w:ilvl w:val="0"/>
          <w:numId w:val="1138"/>
        </w:numPr>
      </w:pPr>
      <w:r>
        <w:rPr>
          <w:b/>
          <w:bCs/>
        </w:rPr>
        <w:t xml:space="preserve">The Ethics of Expanding Consciousness</w:t>
      </w:r>
    </w:p>
    <w:p>
      <w:pPr>
        <w:pStyle w:val="Compact"/>
        <w:numPr>
          <w:ilvl w:val="1"/>
          <w:numId w:val="1142"/>
        </w:numPr>
      </w:pPr>
      <w:r>
        <w:rPr>
          <w:b/>
          <w:bCs/>
        </w:rPr>
        <w:t xml:space="preserve">Enhancement vs. Authenticity</w:t>
      </w:r>
      <w:r>
        <w:t xml:space="preserve">: As we develop new ways to enhance and alter consciousness, we must consider the ethical implications of these interventions. What does it mean to have an</w:t>
      </w:r>
      <w:r>
        <w:t xml:space="preserve"> </w:t>
      </w:r>
      <w:r>
        <w:t xml:space="preserve">“authentic”</w:t>
      </w:r>
      <w:r>
        <w:t xml:space="preserve"> </w:t>
      </w:r>
      <w:r>
        <w:t xml:space="preserve">conscious experience? Is there value in preserving natural states of consciousness, or should we embrace the potential for enhancement?</w:t>
      </w:r>
    </w:p>
    <w:p>
      <w:pPr>
        <w:pStyle w:val="Compact"/>
        <w:numPr>
          <w:ilvl w:val="2"/>
          <w:numId w:val="1143"/>
        </w:numPr>
      </w:pPr>
      <w:r>
        <w:rPr>
          <w:b/>
          <w:bCs/>
        </w:rPr>
        <w:t xml:space="preserve">The Balance Between Enhancement and Integrity</w:t>
      </w:r>
      <w:r>
        <w:t xml:space="preserve">: Striking a balance between the pursuit of enhanced consciousness and the preservation of individual integrity is a key ethical challenge. Ensuring that individuals have the freedom to choose how they engage with consciousness-enhancing technologies is essential for respecting autonomy and diversity.</w:t>
      </w:r>
    </w:p>
    <w:p>
      <w:pPr>
        <w:pStyle w:val="Compact"/>
        <w:numPr>
          <w:ilvl w:val="1"/>
          <w:numId w:val="1142"/>
        </w:numPr>
      </w:pPr>
      <w:r>
        <w:rPr>
          <w:b/>
          <w:bCs/>
        </w:rPr>
        <w:t xml:space="preserve">Access and Equity</w:t>
      </w:r>
      <w:r>
        <w:t xml:space="preserve">: As technologies for enhancing consciousness become more advanced, it is crucial to ensure that they are accessible to all, regardless of socioeconomic status. Addressing issues of equity and inclusion will be essential for preventing disparities in access to these powerful tools.</w:t>
      </w:r>
    </w:p>
    <w:p>
      <w:pPr>
        <w:pStyle w:val="Compact"/>
        <w:numPr>
          <w:ilvl w:val="2"/>
          <w:numId w:val="1144"/>
        </w:numPr>
      </w:pPr>
      <w:r>
        <w:rPr>
          <w:b/>
          <w:bCs/>
        </w:rPr>
        <w:t xml:space="preserve">Global Collaboration and Regulation</w:t>
      </w:r>
      <w:r>
        <w:t xml:space="preserve">: Ensuring that the development and use of consciousness-enhancing technologies are guided by ethical principles will require global collaboration and regulation. Establishing international guidelines and standards can help prevent the misuse of these technologies and promote their responsible use for the benefit of all.</w:t>
      </w:r>
    </w:p>
    <w:p>
      <w:pPr>
        <w:pStyle w:val="Compact"/>
        <w:numPr>
          <w:ilvl w:val="0"/>
          <w:numId w:val="1138"/>
        </w:numPr>
      </w:pPr>
      <w:r>
        <w:rPr>
          <w:b/>
          <w:bCs/>
        </w:rPr>
        <w:t xml:space="preserve">Speculative Futures: Consciousness Beyond the Human Experience</w:t>
      </w:r>
    </w:p>
    <w:p>
      <w:pPr>
        <w:pStyle w:val="Compact"/>
        <w:numPr>
          <w:ilvl w:val="1"/>
          <w:numId w:val="1145"/>
        </w:numPr>
      </w:pPr>
      <w:r>
        <w:rPr>
          <w:b/>
          <w:bCs/>
        </w:rPr>
        <w:t xml:space="preserve">Post-Human Consciousness</w:t>
      </w:r>
      <w:r>
        <w:t xml:space="preserve">: Some futurists speculate about the possibility of post-human consciousness, where humans transcend their biological limitations through the integration of technology, artificial intelligence, and genetic enhancement. This vision includes the potential for uploading consciousness into digital environments, achieving forms of immortality, or merging with AI to create hybrid beings with expanded cognitive and sensory capacities.</w:t>
      </w:r>
    </w:p>
    <w:p>
      <w:pPr>
        <w:pStyle w:val="Compact"/>
        <w:numPr>
          <w:ilvl w:val="2"/>
          <w:numId w:val="1146"/>
        </w:numPr>
      </w:pPr>
      <w:r>
        <w:rPr>
          <w:b/>
          <w:bCs/>
        </w:rPr>
        <w:t xml:space="preserve">Philosophical Implications</w:t>
      </w:r>
      <w:r>
        <w:t xml:space="preserve">: The concept of post-human consciousness raises profound philosophical questions about the nature of identity, the self, and what it means to be human. These speculations challenge us to rethink the boundaries of consciousness and explore new possibilities for human evolution.</w:t>
      </w:r>
    </w:p>
    <w:p>
      <w:pPr>
        <w:pStyle w:val="Compact"/>
        <w:numPr>
          <w:ilvl w:val="1"/>
          <w:numId w:val="1145"/>
        </w:numPr>
      </w:pPr>
      <w:r>
        <w:rPr>
          <w:b/>
          <w:bCs/>
        </w:rPr>
        <w:t xml:space="preserve">Cosmic Consciousness</w:t>
      </w:r>
      <w:r>
        <w:t xml:space="preserve">: Building on the ideas of panpsychism and quantum consciousness, some theorists propose the existence of a universal or cosmic consciousness that connects all living beings and the universe itself. This idea suggests that individual consciousness may be part of a larger, interconnected whole, offering a new perspective on the relationship between the individual and the cosmos.</w:t>
      </w:r>
    </w:p>
    <w:p>
      <w:pPr>
        <w:pStyle w:val="Compact"/>
        <w:numPr>
          <w:ilvl w:val="2"/>
          <w:numId w:val="1147"/>
        </w:numPr>
      </w:pPr>
      <w:r>
        <w:rPr>
          <w:b/>
          <w:bCs/>
        </w:rPr>
        <w:t xml:space="preserve">Spiritual and Mystical Traditions</w:t>
      </w:r>
      <w:r>
        <w:t xml:space="preserve">: The concept of cosmic consciousness is not new; it has roots in various spiritual and mystical traditions, including Hinduism, Buddhism, and indigenous worldviews. Modern science and philosophy are beginning to explore these ideas in new ways, seeking to bridge the gap between ancient wisdom and contemporary understanding.</w:t>
      </w:r>
    </w:p>
    <w:bookmarkEnd w:id="58"/>
    <w:bookmarkStart w:id="59" w:name="conclusion-3"/>
    <w:p>
      <w:pPr>
        <w:pStyle w:val="Heading4"/>
      </w:pPr>
      <w:r>
        <w:rPr>
          <w:b/>
          <w:bCs/>
        </w:rPr>
        <w:t xml:space="preserve">Conclusion</w:t>
      </w:r>
    </w:p>
    <w:p>
      <w:pPr>
        <w:pStyle w:val="FirstParagraph"/>
      </w:pPr>
      <w:r>
        <w:t xml:space="preserve">The evolution of consciousness is a journey that spans the realms of science, philosophy, technology, and spirituality. As our understanding of consciousness deepens, we are faced with new possibilities for expanding awareness, enhancing cognitive abilities, and exploring the mysteries of the mind. However, this journey also presents significant ethical challenges, requiring us to carefully consider the implications of altering and enhancing consciousness.</w:t>
      </w:r>
    </w:p>
    <w:p>
      <w:pPr>
        <w:pStyle w:val="BodyText"/>
      </w:pPr>
      <w:r>
        <w:t xml:space="preserve">By embracing a holistic and interdisciplinary approach to consciousness, we can explore these frontiers with curiosity, responsibility, and a commitment to the well-being of all beings. The future of consciousness is not just about understanding the mind; it is about expanding the horizons of human potential, fostering greater connection, and contributing to the evolution of humanity and the cosmos.</w:t>
      </w:r>
    </w:p>
    <w:p>
      <w:r>
        <w:pict>
          <v:rect style="width:0;height:1.5pt" o:hralign="center" o:hrstd="t" o:hr="t"/>
        </w:pict>
      </w:r>
    </w:p>
    <w:p>
      <w:r>
        <w:pict>
          <v:rect style="width:0;height:1.5pt" o:hralign="center" o:hrstd="t" o:hr="t"/>
        </w:pict>
      </w:r>
    </w:p>
    <w:bookmarkEnd w:id="59"/>
    <w:bookmarkEnd w:id="60"/>
    <w:bookmarkStart w:id="69" w:name="X81dc068f700056265762f4d439b292b71ba3d60"/>
    <w:p>
      <w:pPr>
        <w:pStyle w:val="Heading3"/>
      </w:pPr>
      <w:r>
        <w:rPr>
          <w:b/>
          <w:bCs/>
        </w:rPr>
        <w:t xml:space="preserve">Chapter 5: The Frontiers of Human Potential</w:t>
      </w:r>
    </w:p>
    <w:bookmarkStart w:id="61" w:name="introduction-4"/>
    <w:p>
      <w:pPr>
        <w:pStyle w:val="Heading4"/>
      </w:pPr>
      <w:r>
        <w:rPr>
          <w:b/>
          <w:bCs/>
        </w:rPr>
        <w:t xml:space="preserve">Introduction</w:t>
      </w:r>
    </w:p>
    <w:p>
      <w:pPr>
        <w:pStyle w:val="FirstParagraph"/>
      </w:pPr>
      <w:r>
        <w:t xml:space="preserve">Human potential is vast, dynamic, and continuously evolving. As we explore the frontiers of what it means to be human, we are confronted with both incredible opportunities and complex challenges. Advances in genetics, biotechnology, cognitive science, and social innovation are pushing the boundaries of what individuals and societies can achieve. This chapter delves into these cutting-edge developments, examining how they expand the limits of human potential and exploring the ethical considerations that accompany these advancements. We also discuss the implications for personal growth, societal progress, and the future of humanity.</w:t>
      </w:r>
    </w:p>
    <w:p>
      <w:r>
        <w:pict>
          <v:rect style="width:0;height:1.5pt" o:hralign="center" o:hrstd="t" o:hr="t"/>
        </w:pict>
      </w:r>
    </w:p>
    <w:bookmarkEnd w:id="61"/>
    <w:bookmarkStart w:id="62" w:name="genetic-and-epigenetic-enhancements"/>
    <w:p>
      <w:pPr>
        <w:pStyle w:val="Heading4"/>
      </w:pPr>
      <w:r>
        <w:rPr>
          <w:b/>
          <w:bCs/>
        </w:rPr>
        <w:t xml:space="preserve">5.1 Genetic and Epigenetic Enhancements</w:t>
      </w:r>
    </w:p>
    <w:p>
      <w:pPr>
        <w:pStyle w:val="Compact"/>
        <w:numPr>
          <w:ilvl w:val="0"/>
          <w:numId w:val="1148"/>
        </w:numPr>
      </w:pPr>
      <w:r>
        <w:rPr>
          <w:b/>
          <w:bCs/>
        </w:rPr>
        <w:t xml:space="preserve">The Promise of Genetic Engineering</w:t>
      </w:r>
    </w:p>
    <w:p>
      <w:pPr>
        <w:pStyle w:val="Compact"/>
        <w:numPr>
          <w:ilvl w:val="1"/>
          <w:numId w:val="1149"/>
        </w:numPr>
      </w:pPr>
      <w:r>
        <w:rPr>
          <w:b/>
          <w:bCs/>
        </w:rPr>
        <w:t xml:space="preserve">CRISPR and Gene Editing</w:t>
      </w:r>
      <w:r>
        <w:t xml:space="preserve">: CRISPR-Cas9, a groundbreaking gene-editing technology, has revolutionized the field of genetics by allowing precise modifications to DNA. This technology holds the potential to eliminate genetic diseases, enhance physical and cognitive traits, and even extend lifespan.</w:t>
      </w:r>
    </w:p>
    <w:p>
      <w:pPr>
        <w:pStyle w:val="Compact"/>
        <w:numPr>
          <w:ilvl w:val="2"/>
          <w:numId w:val="1150"/>
        </w:numPr>
      </w:pPr>
      <w:r>
        <w:rPr>
          <w:b/>
          <w:bCs/>
        </w:rPr>
        <w:t xml:space="preserve">Applications in Medicine</w:t>
      </w:r>
      <w:r>
        <w:t xml:space="preserve">: CRISPR is being used to target and potentially cure genetic disorders such as cystic fibrosis, sickle cell anemia, and Huntington’s disease. By editing the faulty genes responsible for these conditions, scientists aim to provide lasting cures rather than symptomatic treatments.</w:t>
      </w:r>
    </w:p>
    <w:p>
      <w:pPr>
        <w:pStyle w:val="Compact"/>
        <w:numPr>
          <w:ilvl w:val="2"/>
          <w:numId w:val="1150"/>
        </w:numPr>
      </w:pPr>
      <w:r>
        <w:rPr>
          <w:b/>
          <w:bCs/>
        </w:rPr>
        <w:t xml:space="preserve">Beyond Disease Treatment</w:t>
      </w:r>
      <w:r>
        <w:t xml:space="preserve">: The potential applications of CRISPR extend beyond curing diseases. Researchers are exploring the possibility of enhancing human abilities, such as increasing intelligence, physical endurance, or resistance to aging. These possibilities raise profound ethical questions about the extent to which we should intervene in the natural human genome.</w:t>
      </w:r>
    </w:p>
    <w:p>
      <w:pPr>
        <w:pStyle w:val="Compact"/>
        <w:numPr>
          <w:ilvl w:val="0"/>
          <w:numId w:val="1148"/>
        </w:numPr>
      </w:pPr>
      <w:r>
        <w:rPr>
          <w:b/>
          <w:bCs/>
        </w:rPr>
        <w:t xml:space="preserve">Ethical Considerations in Genetic Enhancement</w:t>
      </w:r>
    </w:p>
    <w:p>
      <w:pPr>
        <w:pStyle w:val="Compact"/>
        <w:numPr>
          <w:ilvl w:val="1"/>
          <w:numId w:val="1151"/>
        </w:numPr>
      </w:pPr>
      <w:r>
        <w:rPr>
          <w:b/>
          <w:bCs/>
        </w:rPr>
        <w:t xml:space="preserve">Designer Babies</w:t>
      </w:r>
      <w:r>
        <w:t xml:space="preserve">: The concept of</w:t>
      </w:r>
      <w:r>
        <w:t xml:space="preserve"> </w:t>
      </w:r>
      <w:r>
        <w:t xml:space="preserve">“designer babies”</w:t>
      </w:r>
      <w:r>
        <w:t xml:space="preserve"> </w:t>
      </w:r>
      <w:r>
        <w:t xml:space="preserve">refers to the use of genetic editing to select or enhance specific traits in embryos, such as intelligence, physical appearance, or athletic ability. While this could lead to significant advancements in human potential, it also raises concerns about social inequality, eugenics, and the commodification of human life.</w:t>
      </w:r>
    </w:p>
    <w:p>
      <w:pPr>
        <w:pStyle w:val="Compact"/>
        <w:numPr>
          <w:ilvl w:val="2"/>
          <w:numId w:val="1152"/>
        </w:numPr>
      </w:pPr>
      <w:r>
        <w:rPr>
          <w:b/>
          <w:bCs/>
        </w:rPr>
        <w:t xml:space="preserve">Social Implications</w:t>
      </w:r>
      <w:r>
        <w:t xml:space="preserve">: The ability to design offspring with desirable traits could exacerbate existing social inequalities, creating a divide between those who can afford genetic enhancements and those who cannot. This could lead to a society where genetic advantage is tied to socioeconomic status, deepening social stratification.</w:t>
      </w:r>
    </w:p>
    <w:p>
      <w:pPr>
        <w:pStyle w:val="Compact"/>
        <w:numPr>
          <w:ilvl w:val="2"/>
          <w:numId w:val="1152"/>
        </w:numPr>
      </w:pPr>
      <w:r>
        <w:rPr>
          <w:b/>
          <w:bCs/>
        </w:rPr>
        <w:t xml:space="preserve">Regulatory and Ethical Frameworks</w:t>
      </w:r>
      <w:r>
        <w:t xml:space="preserve">: Establishing clear regulatory frameworks and ethical guidelines is essential to prevent the misuse of genetic technologies. These frameworks should ensure that genetic enhancements are used responsibly and equitably, with a focus on improving human health and well-being rather than perpetuating inequality.</w:t>
      </w:r>
    </w:p>
    <w:p>
      <w:pPr>
        <w:pStyle w:val="Compact"/>
        <w:numPr>
          <w:ilvl w:val="0"/>
          <w:numId w:val="1148"/>
        </w:numPr>
      </w:pPr>
      <w:r>
        <w:rPr>
          <w:b/>
          <w:bCs/>
        </w:rPr>
        <w:t xml:space="preserve">Epigenetics: The Interaction of Genes and Environment</w:t>
      </w:r>
    </w:p>
    <w:p>
      <w:pPr>
        <w:pStyle w:val="Compact"/>
        <w:numPr>
          <w:ilvl w:val="1"/>
          <w:numId w:val="1153"/>
        </w:numPr>
      </w:pPr>
      <w:r>
        <w:rPr>
          <w:b/>
          <w:bCs/>
        </w:rPr>
        <w:t xml:space="preserve">Understanding Epigenetics</w:t>
      </w:r>
      <w:r>
        <w:t xml:space="preserve">: Epigenetics is the study of how environmental factors can influence gene expression without altering the underlying DNA sequence. These changes can be triggered by factors such as diet, stress, and exposure to toxins, and they can be passed down to future generations.</w:t>
      </w:r>
    </w:p>
    <w:p>
      <w:pPr>
        <w:pStyle w:val="Compact"/>
        <w:numPr>
          <w:ilvl w:val="2"/>
          <w:numId w:val="1154"/>
        </w:numPr>
      </w:pPr>
      <w:r>
        <w:rPr>
          <w:b/>
          <w:bCs/>
        </w:rPr>
        <w:t xml:space="preserve">Mechanisms of Epigenetic Regulation</w:t>
      </w:r>
      <w:r>
        <w:t xml:space="preserve">: Epigenetic changes occur through mechanisms such as DNA methylation, histone modification, and non-coding RNA. These changes can activate or silence specific genes, affecting everything from cognitive function to susceptibility to diseases.</w:t>
      </w:r>
    </w:p>
    <w:p>
      <w:pPr>
        <w:pStyle w:val="Compact"/>
        <w:numPr>
          <w:ilvl w:val="1"/>
          <w:numId w:val="1153"/>
        </w:numPr>
      </w:pPr>
      <w:r>
        <w:rPr>
          <w:b/>
          <w:bCs/>
        </w:rPr>
        <w:t xml:space="preserve">Epigenetic Interventions</w:t>
      </w:r>
      <w:r>
        <w:t xml:space="preserve">: By understanding the epigenetic mechanisms that influence health and behavior, scientists are developing interventions that could reverse harmful epigenetic changes or enhance positive ones. For example, lifestyle modifications, such as diet and exercise, can influence epigenetic markers, potentially leading to improved health outcomes.</w:t>
      </w:r>
    </w:p>
    <w:p>
      <w:pPr>
        <w:pStyle w:val="Compact"/>
        <w:numPr>
          <w:ilvl w:val="2"/>
          <w:numId w:val="1155"/>
        </w:numPr>
      </w:pPr>
      <w:r>
        <w:rPr>
          <w:b/>
          <w:bCs/>
        </w:rPr>
        <w:t xml:space="preserve">Personalized Epigenetics</w:t>
      </w:r>
      <w:r>
        <w:t xml:space="preserve">: The emerging field of personalized epigenetics involves tailoring interventions based on an individual’s unique epigenetic profile. This approach could lead to highly customized healthcare, where treatments are designed to optimize an individual’s genetic potential based on their specific environmental exposures and lifestyle choices.</w:t>
      </w:r>
    </w:p>
    <w:bookmarkEnd w:id="62"/>
    <w:bookmarkStart w:id="63" w:name="longevity-and-anti-aging-research"/>
    <w:p>
      <w:pPr>
        <w:pStyle w:val="Heading4"/>
      </w:pPr>
      <w:r>
        <w:rPr>
          <w:b/>
          <w:bCs/>
        </w:rPr>
        <w:t xml:space="preserve">5.2 Longevity and Anti-Aging Research</w:t>
      </w:r>
    </w:p>
    <w:p>
      <w:pPr>
        <w:pStyle w:val="Compact"/>
        <w:numPr>
          <w:ilvl w:val="0"/>
          <w:numId w:val="1156"/>
        </w:numPr>
      </w:pPr>
      <w:r>
        <w:rPr>
          <w:b/>
          <w:bCs/>
        </w:rPr>
        <w:t xml:space="preserve">The Science of Aging</w:t>
      </w:r>
    </w:p>
    <w:p>
      <w:pPr>
        <w:pStyle w:val="Compact"/>
        <w:numPr>
          <w:ilvl w:val="1"/>
          <w:numId w:val="1157"/>
        </w:numPr>
      </w:pPr>
      <w:r>
        <w:rPr>
          <w:b/>
          <w:bCs/>
        </w:rPr>
        <w:t xml:space="preserve">Biological Mechanisms of Aging</w:t>
      </w:r>
      <w:r>
        <w:t xml:space="preserve">: Aging is a complex process driven by various biological mechanisms, including cellular senescence, telomere shortening, and oxidative stress. Understanding these mechanisms is key to developing interventions that can slow or reverse the aging process.</w:t>
      </w:r>
    </w:p>
    <w:p>
      <w:pPr>
        <w:pStyle w:val="Compact"/>
        <w:numPr>
          <w:ilvl w:val="2"/>
          <w:numId w:val="1158"/>
        </w:numPr>
      </w:pPr>
      <w:r>
        <w:rPr>
          <w:b/>
          <w:bCs/>
        </w:rPr>
        <w:t xml:space="preserve">Cellular Senescence</w:t>
      </w:r>
      <w:r>
        <w:t xml:space="preserve">: As cells age, they lose the ability to divide and function properly, entering a state known as senescence. Senescent cells accumulate in tissues, contributing to age-related decline and diseases such as cancer and Alzheimer’s.</w:t>
      </w:r>
    </w:p>
    <w:p>
      <w:pPr>
        <w:pStyle w:val="Compact"/>
        <w:numPr>
          <w:ilvl w:val="2"/>
          <w:numId w:val="1158"/>
        </w:numPr>
      </w:pPr>
      <w:r>
        <w:rPr>
          <w:b/>
          <w:bCs/>
        </w:rPr>
        <w:t xml:space="preserve">Telomere Shortening</w:t>
      </w:r>
      <w:r>
        <w:t xml:space="preserve">: Telomeres, the protective caps at the ends of chromosomes, shorten with each cell division. When telomeres become too short, cells can no longer divide, leading to aging and cell death. Researchers are exploring ways to extend telomeres and delay aging.</w:t>
      </w:r>
    </w:p>
    <w:p>
      <w:pPr>
        <w:pStyle w:val="Compact"/>
        <w:numPr>
          <w:ilvl w:val="2"/>
          <w:numId w:val="1158"/>
        </w:numPr>
      </w:pPr>
      <w:r>
        <w:rPr>
          <w:b/>
          <w:bCs/>
        </w:rPr>
        <w:t xml:space="preserve">Oxidative Stress and Inflammation</w:t>
      </w:r>
      <w:r>
        <w:t xml:space="preserve">: The accumulation of reactive oxygen species (ROS) and chronic inflammation are major contributors to aging. Antioxidants and anti-inflammatory agents are being studied for their potential to reduce oxidative stress and slow aging.</w:t>
      </w:r>
    </w:p>
    <w:p>
      <w:pPr>
        <w:pStyle w:val="Compact"/>
        <w:numPr>
          <w:ilvl w:val="0"/>
          <w:numId w:val="1156"/>
        </w:numPr>
      </w:pPr>
      <w:r>
        <w:rPr>
          <w:b/>
          <w:bCs/>
        </w:rPr>
        <w:t xml:space="preserve">Anti-Aging Interventions</w:t>
      </w:r>
    </w:p>
    <w:p>
      <w:pPr>
        <w:pStyle w:val="Compact"/>
        <w:numPr>
          <w:ilvl w:val="1"/>
          <w:numId w:val="1159"/>
        </w:numPr>
      </w:pPr>
      <w:r>
        <w:rPr>
          <w:b/>
          <w:bCs/>
        </w:rPr>
        <w:t xml:space="preserve">Senolytics</w:t>
      </w:r>
      <w:r>
        <w:t xml:space="preserve">: Senolytic drugs are designed to selectively eliminate senescent cells, thereby reducing the harmful effects of cellular aging. Studies in animals have shown that senolytics can extend lifespan, improve physical function, and reduce the risk of age-related diseases.</w:t>
      </w:r>
    </w:p>
    <w:p>
      <w:pPr>
        <w:pStyle w:val="Compact"/>
        <w:numPr>
          <w:ilvl w:val="2"/>
          <w:numId w:val="1160"/>
        </w:numPr>
      </w:pPr>
      <w:r>
        <w:rPr>
          <w:b/>
          <w:bCs/>
        </w:rPr>
        <w:t xml:space="preserve">Clinical Trials and Future Prospects</w:t>
      </w:r>
      <w:r>
        <w:t xml:space="preserve">: Several senolytic drugs are currently undergoing clinical trials in humans. If successful, these drugs could become a cornerstone of anti-aging therapy, offering a way to rejuvenate tissues and improve healthspan—the period of life spent in good health.</w:t>
      </w:r>
    </w:p>
    <w:p>
      <w:pPr>
        <w:pStyle w:val="Compact"/>
        <w:numPr>
          <w:ilvl w:val="1"/>
          <w:numId w:val="1159"/>
        </w:numPr>
      </w:pPr>
      <w:r>
        <w:rPr>
          <w:b/>
          <w:bCs/>
        </w:rPr>
        <w:t xml:space="preserve">Nutraceuticals and Dietary Interventions</w:t>
      </w:r>
      <w:r>
        <w:t xml:space="preserve">: Nutraceuticals are natural compounds found in foods that have potential health benefits, including anti-aging effects. Resveratrol, found in red wine, and curcumin, found in turmeric, are examples of nutraceuticals that have been studied for their ability to activate longevity pathways and reduce inflammation.</w:t>
      </w:r>
    </w:p>
    <w:p>
      <w:pPr>
        <w:pStyle w:val="Compact"/>
        <w:numPr>
          <w:ilvl w:val="2"/>
          <w:numId w:val="1161"/>
        </w:numPr>
      </w:pPr>
      <w:r>
        <w:rPr>
          <w:b/>
          <w:bCs/>
        </w:rPr>
        <w:t xml:space="preserve">Caloric Restriction and Fasting</w:t>
      </w:r>
      <w:r>
        <w:t xml:space="preserve">: Caloric restriction (CR) has been shown to extend lifespan in various species by activating cellular stress response pathways. Intermittent fasting (IF) is a related dietary intervention that mimics the effects of CR and has been associated with improved metabolic health and longevity.</w:t>
      </w:r>
    </w:p>
    <w:p>
      <w:pPr>
        <w:pStyle w:val="Compact"/>
        <w:numPr>
          <w:ilvl w:val="2"/>
          <w:numId w:val="1161"/>
        </w:numPr>
      </w:pPr>
      <w:r>
        <w:rPr>
          <w:b/>
          <w:bCs/>
        </w:rPr>
        <w:t xml:space="preserve">Sirtuins and NAD+ Boosters</w:t>
      </w:r>
      <w:r>
        <w:t xml:space="preserve">: Sirtuins are a family of proteins that regulate cellular health and longevity. Sirtuin activators, such as resveratrol and NAD+ boosters, are being explored for their potential to enhance mitochondrial function, reduce inflammation, and extend lifespan.</w:t>
      </w:r>
    </w:p>
    <w:p>
      <w:pPr>
        <w:pStyle w:val="Compact"/>
        <w:numPr>
          <w:ilvl w:val="0"/>
          <w:numId w:val="1156"/>
        </w:numPr>
      </w:pPr>
      <w:r>
        <w:rPr>
          <w:b/>
          <w:bCs/>
        </w:rPr>
        <w:t xml:space="preserve">Regenerative Medicine</w:t>
      </w:r>
    </w:p>
    <w:p>
      <w:pPr>
        <w:pStyle w:val="Compact"/>
        <w:numPr>
          <w:ilvl w:val="1"/>
          <w:numId w:val="1162"/>
        </w:numPr>
      </w:pPr>
      <w:r>
        <w:rPr>
          <w:b/>
          <w:bCs/>
        </w:rPr>
        <w:t xml:space="preserve">Stem Cell Therapy</w:t>
      </w:r>
      <w:r>
        <w:t xml:space="preserve">: Stem cells have the unique ability to differentiate into various cell types and regenerate damaged tissues. Stem cell therapy is being explored for its potential to treat age-related diseases, repair injured tissues, and rejuvenate aging organs.</w:t>
      </w:r>
    </w:p>
    <w:p>
      <w:pPr>
        <w:pStyle w:val="Compact"/>
        <w:numPr>
          <w:ilvl w:val="2"/>
          <w:numId w:val="1163"/>
        </w:numPr>
      </w:pPr>
      <w:r>
        <w:rPr>
          <w:b/>
          <w:bCs/>
        </w:rPr>
        <w:t xml:space="preserve">Applications in Aging</w:t>
      </w:r>
      <w:r>
        <w:t xml:space="preserve">: Researchers are investigating the use of stem cells to regenerate aging tissues, such as skin, muscle, and cartilage. For example, stem cell injections are being tested as treatments for osteoarthritis, a common age-related condition.</w:t>
      </w:r>
    </w:p>
    <w:p>
      <w:pPr>
        <w:pStyle w:val="Compact"/>
        <w:numPr>
          <w:ilvl w:val="2"/>
          <w:numId w:val="1163"/>
        </w:numPr>
      </w:pPr>
      <w:r>
        <w:rPr>
          <w:b/>
          <w:bCs/>
        </w:rPr>
        <w:t xml:space="preserve">Ethical Considerations</w:t>
      </w:r>
      <w:r>
        <w:t xml:space="preserve">: Stem cell therapy raises ethical questions, particularly regarding the use of embryonic stem cells. As research advances, it will be important to develop ethical guidelines that balance the potential benefits of stem cell therapy with respect for human dignity and life.</w:t>
      </w:r>
    </w:p>
    <w:p>
      <w:pPr>
        <w:pStyle w:val="Compact"/>
        <w:numPr>
          <w:ilvl w:val="1"/>
          <w:numId w:val="1162"/>
        </w:numPr>
      </w:pPr>
      <w:r>
        <w:rPr>
          <w:b/>
          <w:bCs/>
        </w:rPr>
        <w:t xml:space="preserve">Organ and Tissue Engineering</w:t>
      </w:r>
      <w:r>
        <w:t xml:space="preserve">: Advances in tissue engineering and regenerative medicine are paving the way for the creation of bioengineered organs and tissues. These technologies could one day replace damaged organs, extending life and improving the quality of life for individuals with chronic conditions.</w:t>
      </w:r>
    </w:p>
    <w:p>
      <w:pPr>
        <w:pStyle w:val="Compact"/>
        <w:numPr>
          <w:ilvl w:val="2"/>
          <w:numId w:val="1164"/>
        </w:numPr>
      </w:pPr>
      <w:r>
        <w:rPr>
          <w:b/>
          <w:bCs/>
        </w:rPr>
        <w:t xml:space="preserve">3D Bioprinting</w:t>
      </w:r>
      <w:r>
        <w:t xml:space="preserve">: 3D bioprinting involves using specialized printers to create living tissues and organs from a patient’s own cells. This technology has the potential to revolutionize organ transplantation by providing a source of organs that are free from the risk of rejection.</w:t>
      </w:r>
    </w:p>
    <w:p>
      <w:pPr>
        <w:pStyle w:val="Compact"/>
        <w:numPr>
          <w:ilvl w:val="2"/>
          <w:numId w:val="1164"/>
        </w:numPr>
      </w:pPr>
      <w:r>
        <w:rPr>
          <w:b/>
          <w:bCs/>
        </w:rPr>
        <w:t xml:space="preserve">Lab-Grown Organs</w:t>
      </w:r>
      <w:r>
        <w:t xml:space="preserve">: Researchers are also exploring the possibility of growing entire organs in the lab using a combination of stem cells, growth factors, and scaffolds. Lab-grown organs could address the shortage of donor organs and provide new options for treating organ failure.</w:t>
      </w:r>
    </w:p>
    <w:bookmarkEnd w:id="63"/>
    <w:bookmarkStart w:id="64" w:name="cognitive-and-emotional-enhancements"/>
    <w:p>
      <w:pPr>
        <w:pStyle w:val="Heading4"/>
      </w:pPr>
      <w:r>
        <w:rPr>
          <w:b/>
          <w:bCs/>
        </w:rPr>
        <w:t xml:space="preserve">5.3 Cognitive and Emotional Enhancements</w:t>
      </w:r>
    </w:p>
    <w:p>
      <w:pPr>
        <w:pStyle w:val="Compact"/>
        <w:numPr>
          <w:ilvl w:val="0"/>
          <w:numId w:val="1165"/>
        </w:numPr>
      </w:pPr>
      <w:r>
        <w:rPr>
          <w:b/>
          <w:bCs/>
        </w:rPr>
        <w:t xml:space="preserve">Neuroenhancement Technologies</w:t>
      </w:r>
    </w:p>
    <w:p>
      <w:pPr>
        <w:pStyle w:val="Compact"/>
        <w:numPr>
          <w:ilvl w:val="1"/>
          <w:numId w:val="1166"/>
        </w:numPr>
      </w:pPr>
      <w:r>
        <w:rPr>
          <w:b/>
          <w:bCs/>
        </w:rPr>
        <w:t xml:space="preserve">Nootropics and Cognitive Enhancers</w:t>
      </w:r>
      <w:r>
        <w:t xml:space="preserve">: Nootropics, also known as</w:t>
      </w:r>
      <w:r>
        <w:t xml:space="preserve"> </w:t>
      </w:r>
      <w:r>
        <w:t xml:space="preserve">“smart drugs,”</w:t>
      </w:r>
      <w:r>
        <w:t xml:space="preserve"> </w:t>
      </w:r>
      <w:r>
        <w:t xml:space="preserve">are substances that claim to enhance cognitive function, including memory, attention, and creativity. Common nootropics include caffeine, modafinil, and racetams, as well as natural supplements like ginkgo biloba and Bacopa monnieri.</w:t>
      </w:r>
    </w:p>
    <w:p>
      <w:pPr>
        <w:pStyle w:val="Compact"/>
        <w:numPr>
          <w:ilvl w:val="2"/>
          <w:numId w:val="1167"/>
        </w:numPr>
      </w:pPr>
      <w:r>
        <w:rPr>
          <w:b/>
          <w:bCs/>
        </w:rPr>
        <w:t xml:space="preserve">Mechanisms of Action</w:t>
      </w:r>
      <w:r>
        <w:t xml:space="preserve">: Nootropics work through various mechanisms, such as increasing neurotransmitter levels, enhancing neuroplasticity, and improving blood flow to the brain. While some nootropics have well-documented effects, others require more research to confirm their safety and efficacy.</w:t>
      </w:r>
    </w:p>
    <w:p>
      <w:pPr>
        <w:pStyle w:val="Compact"/>
        <w:numPr>
          <w:ilvl w:val="2"/>
          <w:numId w:val="1167"/>
        </w:numPr>
      </w:pPr>
      <w:r>
        <w:rPr>
          <w:b/>
          <w:bCs/>
        </w:rPr>
        <w:t xml:space="preserve">Ethical Considerations</w:t>
      </w:r>
      <w:r>
        <w:t xml:space="preserve">: The use of nootropics raises ethical questions about fairness, particularly in competitive environments such as academics and the workplace. Should cognitive enhancers be regulated, and if so, how? Ensuring that access to cognitive enhancers is equitable is a key concern.</w:t>
      </w:r>
    </w:p>
    <w:p>
      <w:pPr>
        <w:pStyle w:val="Compact"/>
        <w:numPr>
          <w:ilvl w:val="1"/>
          <w:numId w:val="1166"/>
        </w:numPr>
      </w:pPr>
      <w:r>
        <w:rPr>
          <w:b/>
          <w:bCs/>
        </w:rPr>
        <w:t xml:space="preserve">Brain Stimulation Techniques</w:t>
      </w:r>
      <w:r>
        <w:t xml:space="preserve">: Brain stimulation technologies, such as transcranial magnetic stimulation (TMS) and transcranial direct current stimulation (tDCS), are being explored for their potential to enhance cognitive function and treat neurological disorders.</w:t>
      </w:r>
    </w:p>
    <w:p>
      <w:pPr>
        <w:pStyle w:val="Compact"/>
        <w:numPr>
          <w:ilvl w:val="2"/>
          <w:numId w:val="1168"/>
        </w:numPr>
      </w:pPr>
      <w:r>
        <w:rPr>
          <w:b/>
          <w:bCs/>
        </w:rPr>
        <w:t xml:space="preserve">Applications in Mental Health</w:t>
      </w:r>
      <w:r>
        <w:t xml:space="preserve">: TMS and tDCS have been used to treat conditions such as depression, anxiety, and PTSD by modulating brain activity in specific regions. These technologies are also being studied for their potential to enhance learning, memory, and creativity in healthy individuals.</w:t>
      </w:r>
    </w:p>
    <w:p>
      <w:pPr>
        <w:pStyle w:val="Compact"/>
        <w:numPr>
          <w:ilvl w:val="2"/>
          <w:numId w:val="1168"/>
        </w:numPr>
      </w:pPr>
      <w:r>
        <w:rPr>
          <w:b/>
          <w:bCs/>
        </w:rPr>
        <w:t xml:space="preserve">Future Directions</w:t>
      </w:r>
      <w:r>
        <w:t xml:space="preserve">: As brain stimulation technologies become more</w:t>
      </w:r>
    </w:p>
    <w:p>
      <w:pPr>
        <w:pStyle w:val="FirstParagraph"/>
      </w:pPr>
      <w:r>
        <w:t xml:space="preserve">refined, they may offer new ways to enhance cognitive abilities and emotional well-being. However, their use must be carefully regulated to prevent misuse and ensure that they are applied ethically.</w:t>
      </w:r>
    </w:p>
    <w:p>
      <w:pPr>
        <w:pStyle w:val="Compact"/>
        <w:numPr>
          <w:ilvl w:val="0"/>
          <w:numId w:val="1169"/>
        </w:numPr>
      </w:pPr>
      <w:r>
        <w:rPr>
          <w:b/>
          <w:bCs/>
        </w:rPr>
        <w:t xml:space="preserve">Emotional and Psychological Resilience</w:t>
      </w:r>
    </w:p>
    <w:p>
      <w:pPr>
        <w:pStyle w:val="Compact"/>
        <w:numPr>
          <w:ilvl w:val="1"/>
          <w:numId w:val="1170"/>
        </w:numPr>
      </w:pPr>
      <w:r>
        <w:rPr>
          <w:b/>
          <w:bCs/>
        </w:rPr>
        <w:t xml:space="preserve">Building Emotional Resilience</w:t>
      </w:r>
      <w:r>
        <w:t xml:space="preserve">: Emotional resilience is the ability to adapt to stress and adversity, maintaining psychological well-being in the face of challenges. Developing emotional resilience involves cultivating positive coping strategies, building strong social connections, and maintaining a sense of purpose.</w:t>
      </w:r>
    </w:p>
    <w:p>
      <w:pPr>
        <w:pStyle w:val="Compact"/>
        <w:numPr>
          <w:ilvl w:val="2"/>
          <w:numId w:val="1171"/>
        </w:numPr>
      </w:pPr>
      <w:r>
        <w:rPr>
          <w:b/>
          <w:bCs/>
        </w:rPr>
        <w:t xml:space="preserve">Resilience Training Programs</w:t>
      </w:r>
      <w:r>
        <w:t xml:space="preserve">: Resilience training programs are designed to help individuals develop the skills and mindset needed to cope with stress and adversity. These programs often include techniques such as cognitive-behavioral therapy (CBT), mindfulness meditation, and stress management exercises.</w:t>
      </w:r>
    </w:p>
    <w:p>
      <w:pPr>
        <w:pStyle w:val="Compact"/>
        <w:numPr>
          <w:ilvl w:val="2"/>
          <w:numId w:val="1171"/>
        </w:numPr>
      </w:pPr>
      <w:r>
        <w:rPr>
          <w:b/>
          <w:bCs/>
        </w:rPr>
        <w:t xml:space="preserve">Applications in Education and the Workplace</w:t>
      </w:r>
      <w:r>
        <w:t xml:space="preserve">: Emotional resilience is increasingly recognized as a critical skill in both education and the workplace. Schools and employers are implementing resilience training programs to help students and employees manage stress, improve mental health, and enhance performance.</w:t>
      </w:r>
    </w:p>
    <w:p>
      <w:pPr>
        <w:pStyle w:val="Compact"/>
        <w:numPr>
          <w:ilvl w:val="1"/>
          <w:numId w:val="1170"/>
        </w:numPr>
      </w:pPr>
      <w:r>
        <w:rPr>
          <w:b/>
          <w:bCs/>
        </w:rPr>
        <w:t xml:space="preserve">Emotional Intelligence (EI)</w:t>
      </w:r>
      <w:r>
        <w:t xml:space="preserve">: Emotional intelligence involves the ability to recognize, understand, and manage one’s own emotions, as well as the emotions of others. High emotional intelligence is associated with better interpersonal relationships, improved mental health, and greater success in personal and professional life.</w:t>
      </w:r>
    </w:p>
    <w:p>
      <w:pPr>
        <w:pStyle w:val="Compact"/>
        <w:numPr>
          <w:ilvl w:val="2"/>
          <w:numId w:val="1172"/>
        </w:numPr>
      </w:pPr>
      <w:r>
        <w:rPr>
          <w:b/>
          <w:bCs/>
        </w:rPr>
        <w:t xml:space="preserve">Developing Emotional Intelligence</w:t>
      </w:r>
      <w:r>
        <w:t xml:space="preserve">: Emotional intelligence can be developed through practices such as self-awareness exercises, empathy training, and effective communication skills. These practices can enhance one’s ability to navigate social interactions, resolve conflicts, and build strong relationships.</w:t>
      </w:r>
    </w:p>
    <w:p>
      <w:pPr>
        <w:pStyle w:val="Compact"/>
        <w:numPr>
          <w:ilvl w:val="2"/>
          <w:numId w:val="1172"/>
        </w:numPr>
      </w:pPr>
      <w:r>
        <w:rPr>
          <w:b/>
          <w:bCs/>
        </w:rPr>
        <w:t xml:space="preserve">Applications in Leadership</w:t>
      </w:r>
      <w:r>
        <w:t xml:space="preserve">: Emotional intelligence is a key trait of effective leaders. Leaders with high EI are better equipped to inspire and motivate their teams, manage conflict, and create a positive organizational culture. As a result, many leadership development programs now include training in emotional intelligence.</w:t>
      </w:r>
    </w:p>
    <w:bookmarkEnd w:id="64"/>
    <w:bookmarkStart w:id="65" w:name="exploring-human-ai-synergy"/>
    <w:p>
      <w:pPr>
        <w:pStyle w:val="Heading4"/>
      </w:pPr>
      <w:r>
        <w:rPr>
          <w:b/>
          <w:bCs/>
        </w:rPr>
        <w:t xml:space="preserve">5.4 Exploring Human-AI Synergy</w:t>
      </w:r>
    </w:p>
    <w:p>
      <w:pPr>
        <w:pStyle w:val="Compact"/>
        <w:numPr>
          <w:ilvl w:val="0"/>
          <w:numId w:val="1173"/>
        </w:numPr>
      </w:pPr>
      <w:r>
        <w:rPr>
          <w:b/>
          <w:bCs/>
        </w:rPr>
        <w:t xml:space="preserve">Human-AI Collaboration</w:t>
      </w:r>
    </w:p>
    <w:p>
      <w:pPr>
        <w:pStyle w:val="Compact"/>
        <w:numPr>
          <w:ilvl w:val="1"/>
          <w:numId w:val="1174"/>
        </w:numPr>
      </w:pPr>
      <w:r>
        <w:rPr>
          <w:b/>
          <w:bCs/>
        </w:rPr>
        <w:t xml:space="preserve">Enhancing Human Abilities with AI</w:t>
      </w:r>
      <w:r>
        <w:t xml:space="preserve">: Artificial intelligence (AI) has the potential to augment human abilities in various domains, from creativity and problem-solving to decision-making and productivity. By collaborating with AI, individuals can achieve higher levels of performance and innovation.</w:t>
      </w:r>
    </w:p>
    <w:p>
      <w:pPr>
        <w:pStyle w:val="Compact"/>
        <w:numPr>
          <w:ilvl w:val="2"/>
          <w:numId w:val="1175"/>
        </w:numPr>
      </w:pPr>
      <w:r>
        <w:rPr>
          <w:b/>
          <w:bCs/>
        </w:rPr>
        <w:t xml:space="preserve">AI as a Creative Partner</w:t>
      </w:r>
      <w:r>
        <w:t xml:space="preserve">: AI tools are increasingly being used in creative fields such as art, music, and design. These tools can generate new ideas, assist with complex tasks, and provide inspiration, enabling artists and designers to push the boundaries of their work.</w:t>
      </w:r>
    </w:p>
    <w:p>
      <w:pPr>
        <w:pStyle w:val="Compact"/>
        <w:numPr>
          <w:ilvl w:val="2"/>
          <w:numId w:val="1175"/>
        </w:numPr>
      </w:pPr>
      <w:r>
        <w:rPr>
          <w:b/>
          <w:bCs/>
        </w:rPr>
        <w:t xml:space="preserve">AI in Decision-Making</w:t>
      </w:r>
      <w:r>
        <w:t xml:space="preserve">: AI algorithms are being used to support decision-making in fields such as healthcare, finance, and logistics. By analyzing large datasets and identifying patterns, AI can provide insights and recommendations that enhance human judgment and efficiency.</w:t>
      </w:r>
    </w:p>
    <w:p>
      <w:pPr>
        <w:pStyle w:val="Compact"/>
        <w:numPr>
          <w:ilvl w:val="1"/>
          <w:numId w:val="1174"/>
        </w:numPr>
      </w:pPr>
      <w:r>
        <w:rPr>
          <w:b/>
          <w:bCs/>
        </w:rPr>
        <w:t xml:space="preserve">Ethical Considerations in Human-AI Collaboration</w:t>
      </w:r>
      <w:r>
        <w:t xml:space="preserve">: As AI becomes more integrated into our lives, it is important to address the ethical implications of human-AI collaboration. Issues such as bias in AI algorithms, the impact on employment, and the potential for over-reliance on AI must be carefully considered.</w:t>
      </w:r>
    </w:p>
    <w:p>
      <w:pPr>
        <w:pStyle w:val="Compact"/>
        <w:numPr>
          <w:ilvl w:val="2"/>
          <w:numId w:val="1176"/>
        </w:numPr>
      </w:pPr>
      <w:r>
        <w:rPr>
          <w:b/>
          <w:bCs/>
        </w:rPr>
        <w:t xml:space="preserve">Ensuring Fairness and Transparency</w:t>
      </w:r>
      <w:r>
        <w:t xml:space="preserve">: To mitigate bias in AI, it is essential to ensure that algorithms are trained on diverse and representative datasets. Additionally, AI systems should be transparent, allowing users to understand how decisions are made and enabling accountability.</w:t>
      </w:r>
    </w:p>
    <w:p>
      <w:pPr>
        <w:pStyle w:val="Compact"/>
        <w:numPr>
          <w:ilvl w:val="2"/>
          <w:numId w:val="1176"/>
        </w:numPr>
      </w:pPr>
      <w:r>
        <w:rPr>
          <w:b/>
          <w:bCs/>
        </w:rPr>
        <w:t xml:space="preserve">Balancing Human and AI Roles</w:t>
      </w:r>
      <w:r>
        <w:t xml:space="preserve">: While AI can enhance human abilities, it is important to maintain a balance between human judgment and AI support. Ensuring that humans remain in control of critical decisions is essential to preserving autonomy and preventing the misuse of AI.</w:t>
      </w:r>
    </w:p>
    <w:p>
      <w:pPr>
        <w:pStyle w:val="Compact"/>
        <w:numPr>
          <w:ilvl w:val="0"/>
          <w:numId w:val="1173"/>
        </w:numPr>
      </w:pPr>
      <w:r>
        <w:rPr>
          <w:b/>
          <w:bCs/>
        </w:rPr>
        <w:t xml:space="preserve">AI in Personalized Learning</w:t>
      </w:r>
    </w:p>
    <w:p>
      <w:pPr>
        <w:pStyle w:val="Compact"/>
        <w:numPr>
          <w:ilvl w:val="1"/>
          <w:numId w:val="1177"/>
        </w:numPr>
      </w:pPr>
      <w:r>
        <w:rPr>
          <w:b/>
          <w:bCs/>
        </w:rPr>
        <w:t xml:space="preserve">Adaptive Learning Systems</w:t>
      </w:r>
      <w:r>
        <w:t xml:space="preserve">: AI-powered adaptive learning systems are transforming education by personalizing the learning experience for each student. These systems use data analytics to assess a student’s strengths, weaknesses, and learning style, providing tailored content and feedback.</w:t>
      </w:r>
    </w:p>
    <w:p>
      <w:pPr>
        <w:pStyle w:val="Compact"/>
        <w:numPr>
          <w:ilvl w:val="2"/>
          <w:numId w:val="1178"/>
        </w:numPr>
      </w:pPr>
      <w:r>
        <w:rPr>
          <w:b/>
          <w:bCs/>
        </w:rPr>
        <w:t xml:space="preserve">Examples of Adaptive Learning</w:t>
      </w:r>
      <w:r>
        <w:t xml:space="preserve">: Platforms like DreamBox and Knewton use AI to create customized learning paths for students, adjusting the difficulty and pacing of lessons based on real-time performance data. This personalized approach has been shown to improve student engagement and outcomes.</w:t>
      </w:r>
    </w:p>
    <w:p>
      <w:pPr>
        <w:pStyle w:val="Compact"/>
        <w:numPr>
          <w:ilvl w:val="2"/>
          <w:numId w:val="1178"/>
        </w:numPr>
      </w:pPr>
      <w:r>
        <w:rPr>
          <w:b/>
          <w:bCs/>
        </w:rPr>
        <w:t xml:space="preserve">The Future of Education</w:t>
      </w:r>
      <w:r>
        <w:t xml:space="preserve">: As AI continues to evolve, the potential for fully personalized education systems becomes more attainable. These systems could provide individualized instruction that adapts to the needs of each learner, making education more accessible and effective for all students.</w:t>
      </w:r>
    </w:p>
    <w:p>
      <w:pPr>
        <w:pStyle w:val="Compact"/>
        <w:numPr>
          <w:ilvl w:val="1"/>
          <w:numId w:val="1177"/>
        </w:numPr>
      </w:pPr>
      <w:r>
        <w:rPr>
          <w:b/>
          <w:bCs/>
        </w:rPr>
        <w:t xml:space="preserve">AI Tutors and Mentors</w:t>
      </w:r>
      <w:r>
        <w:t xml:space="preserve">: AI tutors and mentors provide one-on-one support to students, offering explanations, answering questions, and guiding them through complex topics. These AI-powered tools can complement traditional teaching methods, providing additional resources for students who need extra help.</w:t>
      </w:r>
    </w:p>
    <w:p>
      <w:pPr>
        <w:pStyle w:val="Compact"/>
        <w:numPr>
          <w:ilvl w:val="2"/>
          <w:numId w:val="1179"/>
        </w:numPr>
      </w:pPr>
      <w:r>
        <w:rPr>
          <w:b/>
          <w:bCs/>
        </w:rPr>
        <w:t xml:space="preserve">Benefits of AI Tutoring</w:t>
      </w:r>
      <w:r>
        <w:t xml:space="preserve">: AI tutors can provide immediate feedback and personalized assistance, helping students overcome challenges and master difficult concepts. This can be particularly valuable in subjects such as mathematics and science, where students often struggle with complex problem-solving.</w:t>
      </w:r>
    </w:p>
    <w:p>
      <w:pPr>
        <w:pStyle w:val="Compact"/>
        <w:numPr>
          <w:ilvl w:val="0"/>
          <w:numId w:val="1173"/>
        </w:numPr>
      </w:pPr>
      <w:r>
        <w:rPr>
          <w:b/>
          <w:bCs/>
        </w:rPr>
        <w:t xml:space="preserve">AI and the Future of Work</w:t>
      </w:r>
    </w:p>
    <w:p>
      <w:pPr>
        <w:pStyle w:val="Compact"/>
        <w:numPr>
          <w:ilvl w:val="1"/>
          <w:numId w:val="1180"/>
        </w:numPr>
      </w:pPr>
      <w:r>
        <w:rPr>
          <w:b/>
          <w:bCs/>
        </w:rPr>
        <w:t xml:space="preserve">The Changing Nature of Work</w:t>
      </w:r>
      <w:r>
        <w:t xml:space="preserve">: AI is transforming the workplace by automating routine tasks, enhancing productivity, and creating new opportunities for innovation. However, these changes also raise concerns about job displacement and the need for reskilling.</w:t>
      </w:r>
    </w:p>
    <w:p>
      <w:pPr>
        <w:pStyle w:val="Compact"/>
        <w:numPr>
          <w:ilvl w:val="2"/>
          <w:numId w:val="1181"/>
        </w:numPr>
      </w:pPr>
      <w:r>
        <w:rPr>
          <w:b/>
          <w:bCs/>
        </w:rPr>
        <w:t xml:space="preserve">Job Automation and AI</w:t>
      </w:r>
      <w:r>
        <w:t xml:space="preserve">: AI is capable of performing tasks that were once considered the domain of humans, such as data analysis, customer service, and even creative work. While this can lead to increased efficiency and cost savings, it also has the potential to displace workers in certain industries.</w:t>
      </w:r>
    </w:p>
    <w:p>
      <w:pPr>
        <w:pStyle w:val="Compact"/>
        <w:numPr>
          <w:ilvl w:val="2"/>
          <w:numId w:val="1181"/>
        </w:numPr>
      </w:pPr>
      <w:r>
        <w:rPr>
          <w:b/>
          <w:bCs/>
        </w:rPr>
        <w:t xml:space="preserve">Reskilling and Lifelong Learning</w:t>
      </w:r>
      <w:r>
        <w:t xml:space="preserve">: To prepare for the AI-driven future of work, it is essential to invest in reskilling and lifelong learning programs. Workers must be equipped with the skills needed to adapt to new roles and take advantage of the opportunities created by AI.</w:t>
      </w:r>
    </w:p>
    <w:p>
      <w:pPr>
        <w:pStyle w:val="Compact"/>
        <w:numPr>
          <w:ilvl w:val="1"/>
          <w:numId w:val="1180"/>
        </w:numPr>
      </w:pPr>
      <w:r>
        <w:rPr>
          <w:b/>
          <w:bCs/>
        </w:rPr>
        <w:t xml:space="preserve">Collaborative Intelligence</w:t>
      </w:r>
      <w:r>
        <w:t xml:space="preserve">: The concept of collaborative intelligence involves humans and AI working together to achieve outcomes that neither could achieve alone. In this model, AI complements human strengths, such as creativity and emotional intelligence, while humans provide oversight and ethical guidance.</w:t>
      </w:r>
    </w:p>
    <w:p>
      <w:pPr>
        <w:pStyle w:val="Compact"/>
        <w:numPr>
          <w:ilvl w:val="2"/>
          <w:numId w:val="1182"/>
        </w:numPr>
      </w:pPr>
      <w:r>
        <w:rPr>
          <w:b/>
          <w:bCs/>
        </w:rPr>
        <w:t xml:space="preserve">Examples of Collaborative Intelligence</w:t>
      </w:r>
      <w:r>
        <w:t xml:space="preserve">: In healthcare, AI can assist doctors in diagnosing diseases by analyzing medical images, while doctors provide the final diagnosis and treatment plan. In business, AI can optimize supply chains, while humans make strategic decisions based on AI-generated insights.</w:t>
      </w:r>
    </w:p>
    <w:bookmarkEnd w:id="65"/>
    <w:bookmarkStart w:id="66" w:name="Xbd857d018b5b2531c2d6232515c7c30960eb9e1"/>
    <w:p>
      <w:pPr>
        <w:pStyle w:val="Heading4"/>
      </w:pPr>
      <w:r>
        <w:rPr>
          <w:b/>
          <w:bCs/>
        </w:rPr>
        <w:t xml:space="preserve">5.5 The Role of Social and Cultural Innovations</w:t>
      </w:r>
    </w:p>
    <w:p>
      <w:pPr>
        <w:pStyle w:val="Compact"/>
        <w:numPr>
          <w:ilvl w:val="0"/>
          <w:numId w:val="1183"/>
        </w:numPr>
      </w:pPr>
      <w:r>
        <w:rPr>
          <w:b/>
          <w:bCs/>
        </w:rPr>
        <w:t xml:space="preserve">Social Innovations for Collective Growth</w:t>
      </w:r>
    </w:p>
    <w:p>
      <w:pPr>
        <w:pStyle w:val="Compact"/>
        <w:numPr>
          <w:ilvl w:val="1"/>
          <w:numId w:val="1184"/>
        </w:numPr>
      </w:pPr>
      <w:r>
        <w:rPr>
          <w:b/>
          <w:bCs/>
        </w:rPr>
        <w:t xml:space="preserve">Community Building and Social Networks</w:t>
      </w:r>
      <w:r>
        <w:t xml:space="preserve">: Social innovations play a crucial role in fostering collective growth by building strong communities and facilitating collaboration. Online platforms, social networks, and community initiatives provide opportunities for individuals to connect, share knowledge, and work together toward common goals.</w:t>
      </w:r>
    </w:p>
    <w:p>
      <w:pPr>
        <w:pStyle w:val="Compact"/>
        <w:numPr>
          <w:ilvl w:val="2"/>
          <w:numId w:val="1185"/>
        </w:numPr>
      </w:pPr>
      <w:r>
        <w:rPr>
          <w:b/>
          <w:bCs/>
        </w:rPr>
        <w:t xml:space="preserve">Examples of Social Innovations</w:t>
      </w:r>
      <w:r>
        <w:t xml:space="preserve">: Platforms like Meetup and Nextdoor help people connect with others in their local communities, fostering social ties and promoting collective action. Social enterprises like Kiva and Kickstarter use crowdfunding to support community projects and social ventures.</w:t>
      </w:r>
    </w:p>
    <w:p>
      <w:pPr>
        <w:pStyle w:val="Compact"/>
        <w:numPr>
          <w:ilvl w:val="2"/>
          <w:numId w:val="1185"/>
        </w:numPr>
      </w:pPr>
      <w:r>
        <w:rPr>
          <w:b/>
          <w:bCs/>
        </w:rPr>
        <w:t xml:space="preserve">Impact on Society</w:t>
      </w:r>
      <w:r>
        <w:t xml:space="preserve">: By facilitating collaboration and knowledge-sharing, social innovations contribute to the development of more resilient and inclusive communities. These initiatives can address social challenges, promote civic engagement, and drive positive change at the local and global levels.</w:t>
      </w:r>
    </w:p>
    <w:p>
      <w:pPr>
        <w:pStyle w:val="Compact"/>
        <w:numPr>
          <w:ilvl w:val="1"/>
          <w:numId w:val="1184"/>
        </w:numPr>
      </w:pPr>
      <w:r>
        <w:rPr>
          <w:b/>
          <w:bCs/>
        </w:rPr>
        <w:t xml:space="preserve">Social Entrepreneurship</w:t>
      </w:r>
      <w:r>
        <w:t xml:space="preserve">: Social entrepreneurship involves the creation of businesses or organizations that address social or environmental issues while also generating financial returns. Social entrepreneurs use innovative approaches to solve problems such as poverty, inequality, and environmental degradation.</w:t>
      </w:r>
    </w:p>
    <w:p>
      <w:pPr>
        <w:pStyle w:val="Compact"/>
        <w:numPr>
          <w:ilvl w:val="2"/>
          <w:numId w:val="1186"/>
        </w:numPr>
      </w:pPr>
      <w:r>
        <w:rPr>
          <w:b/>
          <w:bCs/>
        </w:rPr>
        <w:t xml:space="preserve">Examples of Social Enterprises</w:t>
      </w:r>
      <w:r>
        <w:t xml:space="preserve">: Companies like TOMS, which donates a pair of shoes for every pair sold, and Warby Parker, which provides eyeglasses to those in need, are examples of social enterprises that combine profit with purpose.</w:t>
      </w:r>
    </w:p>
    <w:p>
      <w:pPr>
        <w:pStyle w:val="Compact"/>
        <w:numPr>
          <w:ilvl w:val="2"/>
          <w:numId w:val="1186"/>
        </w:numPr>
      </w:pPr>
      <w:r>
        <w:rPr>
          <w:b/>
          <w:bCs/>
        </w:rPr>
        <w:t xml:space="preserve">Supporting Social Entrepreneurs</w:t>
      </w:r>
      <w:r>
        <w:t xml:space="preserve">: To foster the growth of social entrepreneurship, it is important to provide support in the form of funding, mentorship, and resources. Social impact incubators and accelerators play a key role in helping social entrepreneurs develop and scale their ventures.</w:t>
      </w:r>
    </w:p>
    <w:p>
      <w:pPr>
        <w:pStyle w:val="Compact"/>
        <w:numPr>
          <w:ilvl w:val="0"/>
          <w:numId w:val="1183"/>
        </w:numPr>
      </w:pPr>
      <w:r>
        <w:rPr>
          <w:b/>
          <w:bCs/>
        </w:rPr>
        <w:t xml:space="preserve">Cultural Shifts and Human Potential</w:t>
      </w:r>
    </w:p>
    <w:p>
      <w:pPr>
        <w:pStyle w:val="Compact"/>
        <w:numPr>
          <w:ilvl w:val="1"/>
          <w:numId w:val="1187"/>
        </w:numPr>
      </w:pPr>
      <w:r>
        <w:rPr>
          <w:b/>
          <w:bCs/>
        </w:rPr>
        <w:t xml:space="preserve">Globalization and Cultural Exchange</w:t>
      </w:r>
      <w:r>
        <w:t xml:space="preserve">: Globalization has facilitated the exchange of ideas, cultures, and technologies, creating new opportunities for personal and collective growth. Exposure to diverse perspectives can enhance creativity, promote cross-cultural understanding, and lead to the development of innovative solutions to global challenges.</w:t>
      </w:r>
    </w:p>
    <w:p>
      <w:pPr>
        <w:pStyle w:val="Compact"/>
        <w:numPr>
          <w:ilvl w:val="2"/>
          <w:numId w:val="1188"/>
        </w:numPr>
      </w:pPr>
      <w:r>
        <w:rPr>
          <w:b/>
          <w:bCs/>
        </w:rPr>
        <w:t xml:space="preserve">Impact on Creativity and Innovation</w:t>
      </w:r>
      <w:r>
        <w:t xml:space="preserve">: Cultural exchange can inspire new ways of thinking and problem-solving by bringing together different traditions, practices, and viewpoints. This cross-pollination of ideas can lead to breakthroughs in fields ranging from science and technology to art and design.</w:t>
      </w:r>
    </w:p>
    <w:p>
      <w:pPr>
        <w:pStyle w:val="Compact"/>
        <w:numPr>
          <w:ilvl w:val="2"/>
          <w:numId w:val="1188"/>
        </w:numPr>
      </w:pPr>
      <w:r>
        <w:rPr>
          <w:b/>
          <w:bCs/>
        </w:rPr>
        <w:t xml:space="preserve">Challenges of Globalization</w:t>
      </w:r>
      <w:r>
        <w:t xml:space="preserve">: While globalization offers many benefits, it also presents challenges, such as cultural homogenization, the loss of local traditions, and increased inequality. Balancing the positive aspects of globalization with the need to preserve cultural diversity and address disparities is essential.</w:t>
      </w:r>
    </w:p>
    <w:p>
      <w:pPr>
        <w:pStyle w:val="Compact"/>
        <w:numPr>
          <w:ilvl w:val="1"/>
          <w:numId w:val="1187"/>
        </w:numPr>
      </w:pPr>
      <w:r>
        <w:rPr>
          <w:b/>
          <w:bCs/>
        </w:rPr>
        <w:t xml:space="preserve">Changing Norms and Values</w:t>
      </w:r>
      <w:r>
        <w:t xml:space="preserve">: As societies evolve, cultural norms and values are also changing, influencing how people perceive human potential and progress. Issues such as gender equality, environmental sustainability, and social justice are becoming increasingly important in shaping individual and collective aspirations.</w:t>
      </w:r>
    </w:p>
    <w:p>
      <w:pPr>
        <w:pStyle w:val="Compact"/>
        <w:numPr>
          <w:ilvl w:val="2"/>
          <w:numId w:val="1189"/>
        </w:numPr>
      </w:pPr>
      <w:r>
        <w:rPr>
          <w:b/>
          <w:bCs/>
        </w:rPr>
        <w:t xml:space="preserve">The Rise of Conscious Consumerism</w:t>
      </w:r>
      <w:r>
        <w:t xml:space="preserve">: Consumers are increasingly making purchasing decisions based on ethical considerations, such as environmental impact, labor practices, and corporate responsibility. This shift in values is driving companies to adopt more sustainable and socially responsible practices.</w:t>
      </w:r>
    </w:p>
    <w:p>
      <w:pPr>
        <w:pStyle w:val="Compact"/>
        <w:numPr>
          <w:ilvl w:val="2"/>
          <w:numId w:val="1189"/>
        </w:numPr>
      </w:pPr>
      <w:r>
        <w:rPr>
          <w:b/>
          <w:bCs/>
        </w:rPr>
        <w:t xml:space="preserve">Impact on Education and Leadership</w:t>
      </w:r>
      <w:r>
        <w:t xml:space="preserve">: Changing cultural norms are also influencing education and leadership. Schools and universities are incorporating social and environmental issues into their curricula, while leaders are increasingly expected to demonstrate ethical and inclusive leadership.</w:t>
      </w:r>
    </w:p>
    <w:bookmarkEnd w:id="66"/>
    <w:bookmarkStart w:id="67" w:name="future-directions-and-emerging-trends"/>
    <w:p>
      <w:pPr>
        <w:pStyle w:val="Heading4"/>
      </w:pPr>
      <w:r>
        <w:rPr>
          <w:b/>
          <w:bCs/>
        </w:rPr>
        <w:t xml:space="preserve">5.6 Future Directions and Emerging Trends</w:t>
      </w:r>
    </w:p>
    <w:p>
      <w:pPr>
        <w:pStyle w:val="Compact"/>
        <w:numPr>
          <w:ilvl w:val="0"/>
          <w:numId w:val="1190"/>
        </w:numPr>
      </w:pPr>
      <w:r>
        <w:rPr>
          <w:b/>
          <w:bCs/>
        </w:rPr>
        <w:t xml:space="preserve">Futuristic Technologies and Human Potential</w:t>
      </w:r>
    </w:p>
    <w:p>
      <w:pPr>
        <w:pStyle w:val="Compact"/>
        <w:numPr>
          <w:ilvl w:val="1"/>
          <w:numId w:val="1191"/>
        </w:numPr>
      </w:pPr>
      <w:r>
        <w:rPr>
          <w:b/>
          <w:bCs/>
        </w:rPr>
        <w:t xml:space="preserve">Quantum Computing</w:t>
      </w:r>
      <w:r>
        <w:t xml:space="preserve">: Quantum computing is poised to revolutionize information processing by performing calculations at speeds far beyond the capabilities of classical computers. This technology could unlock new possibilities in fields such as cryptography, drug discovery, materials science, and artificial intelligence.</w:t>
      </w:r>
    </w:p>
    <w:p>
      <w:pPr>
        <w:pStyle w:val="Compact"/>
        <w:numPr>
          <w:ilvl w:val="2"/>
          <w:numId w:val="1192"/>
        </w:numPr>
      </w:pPr>
      <w:r>
        <w:rPr>
          <w:b/>
          <w:bCs/>
        </w:rPr>
        <w:t xml:space="preserve">Applications of Quantum Computing</w:t>
      </w:r>
      <w:r>
        <w:t xml:space="preserve">: In healthcare, quantum computing could enable the simulation of complex molecular structures, leading to the development of new drugs and treatments. In finance, quantum algorithms could optimize investment strategies and risk management.</w:t>
      </w:r>
    </w:p>
    <w:p>
      <w:pPr>
        <w:pStyle w:val="Compact"/>
        <w:numPr>
          <w:ilvl w:val="2"/>
          <w:numId w:val="1192"/>
        </w:numPr>
      </w:pPr>
      <w:r>
        <w:t xml:space="preserve">**Challenges and</w:t>
      </w:r>
    </w:p>
    <w:p>
      <w:pPr>
        <w:pStyle w:val="FirstParagraph"/>
      </w:pPr>
      <w:r>
        <w:t xml:space="preserve">Ethical Considerations</w:t>
      </w:r>
      <w:r>
        <w:rPr>
          <w:b/>
          <w:bCs/>
        </w:rPr>
        <w:t xml:space="preserve">: While quantum computing holds great promise, it also presents challenges, such as the potential for breaking existing encryption methods and the need for new regulatory frameworks. Ensuring that the benefits of quantum computing are distributed equitably will be critical.</w:t>
      </w:r>
      <w:r>
        <w:rPr>
          <w:b/>
          <w:bCs/>
        </w:rPr>
        <w:t xml:space="preserve"> </w:t>
      </w:r>
      <w:r>
        <w:rPr>
          <w:b/>
          <w:bCs/>
        </w:rPr>
        <w:t xml:space="preserve">-</w:t>
      </w:r>
      <w:r>
        <w:rPr>
          <w:b/>
          <w:bCs/>
        </w:rPr>
        <w:t xml:space="preserve"> </w:t>
      </w:r>
      <w:r>
        <w:t xml:space="preserve">Space Exploration and Human Potential</w:t>
      </w:r>
      <w:r>
        <w:rPr>
          <w:b/>
          <w:bCs/>
        </w:rPr>
        <w:t xml:space="preserve">: Space exploration offers the potential to expand human presence beyond Earth, opening up new frontiers for discovery, resource utilization, and even colonization. Advances in space technology, such as reusable rockets and space habitats, are bringing the vision of a multi-planetary civilization closer to reality.</w:t>
      </w:r>
      <w:r>
        <w:rPr>
          <w:b/>
          <w:bCs/>
        </w:rPr>
        <w:t xml:space="preserve"> </w:t>
      </w:r>
      <w:r>
        <w:rPr>
          <w:b/>
          <w:bCs/>
        </w:rPr>
        <w:t xml:space="preserve">-</w:t>
      </w:r>
      <w:r>
        <w:rPr>
          <w:b/>
          <w:bCs/>
        </w:rPr>
        <w:t xml:space="preserve"> </w:t>
      </w:r>
      <w:r>
        <w:t xml:space="preserve">Potential Benefits of Space Exploration</w:t>
      </w:r>
      <w:r>
        <w:rPr>
          <w:b/>
          <w:bCs/>
        </w:rPr>
        <w:t xml:space="preserve">: Space exploration could lead to breakthroughs in science and technology, provide access to new resources, and inspire future generations to pursue careers in STEM fields. It also offers the possibility of ensuring the long-term survival of humanity by establishing colonies on other planets.</w:t>
      </w:r>
      <w:r>
        <w:rPr>
          <w:b/>
          <w:bCs/>
        </w:rPr>
        <w:t xml:space="preserve"> </w:t>
      </w:r>
      <w:r>
        <w:rPr>
          <w:b/>
          <w:bCs/>
        </w:rPr>
        <w:t xml:space="preserve">-</w:t>
      </w:r>
      <w:r>
        <w:rPr>
          <w:b/>
          <w:bCs/>
        </w:rPr>
        <w:t xml:space="preserve"> </w:t>
      </w:r>
      <w:r>
        <w:t xml:space="preserve">Ethical and Environmental Considerations**: As we explore space, it is important to consider the ethical implications of space colonization, such as the potential impact on extraterrestrial environments and the need to avoid repeating the mistakes of Earth’s colonial history. Developing sustainable and inclusive space policies will be essential.</w:t>
      </w:r>
    </w:p>
    <w:p>
      <w:pPr>
        <w:pStyle w:val="Compact"/>
        <w:numPr>
          <w:ilvl w:val="0"/>
          <w:numId w:val="1193"/>
        </w:numPr>
      </w:pPr>
      <w:r>
        <w:rPr>
          <w:b/>
          <w:bCs/>
        </w:rPr>
        <w:t xml:space="preserve">Ethical and Societal Implications</w:t>
      </w:r>
    </w:p>
    <w:p>
      <w:pPr>
        <w:pStyle w:val="Compact"/>
        <w:numPr>
          <w:ilvl w:val="1"/>
          <w:numId w:val="1194"/>
        </w:numPr>
      </w:pPr>
      <w:r>
        <w:rPr>
          <w:b/>
          <w:bCs/>
        </w:rPr>
        <w:t xml:space="preserve">Equity and Access</w:t>
      </w:r>
      <w:r>
        <w:t xml:space="preserve">: As new technologies and advancements in human potential emerge, ensuring equitable access to these innovations is essential. Addressing disparities in access to healthcare, education, and technology will be crucial for preventing inequality and promoting social justice.</w:t>
      </w:r>
    </w:p>
    <w:p>
      <w:pPr>
        <w:pStyle w:val="Compact"/>
        <w:numPr>
          <w:ilvl w:val="2"/>
          <w:numId w:val="1195"/>
        </w:numPr>
      </w:pPr>
      <w:r>
        <w:rPr>
          <w:b/>
          <w:bCs/>
        </w:rPr>
        <w:t xml:space="preserve">Global Collaboration for Equity</w:t>
      </w:r>
      <w:r>
        <w:t xml:space="preserve">: Achieving equity will require global collaboration between governments, NGOs, and the private sector. Initiatives such as global health partnerships, digital inclusion programs, and educational exchanges can help bridge gaps and ensure that all individuals have the opportunity to reach their full potential.</w:t>
      </w:r>
    </w:p>
    <w:p>
      <w:pPr>
        <w:pStyle w:val="Compact"/>
        <w:numPr>
          <w:ilvl w:val="1"/>
          <w:numId w:val="1194"/>
        </w:numPr>
      </w:pPr>
      <w:r>
        <w:rPr>
          <w:b/>
          <w:bCs/>
        </w:rPr>
        <w:t xml:space="preserve">Sustainability and Human Potential</w:t>
      </w:r>
      <w:r>
        <w:t xml:space="preserve">: Balancing technological progress with environmental sustainability is critical for ensuring that future generations can thrive. This includes addressing issues such as climate change, resource depletion, and biodiversity loss, as well as promoting sustainable development practices.</w:t>
      </w:r>
    </w:p>
    <w:p>
      <w:pPr>
        <w:pStyle w:val="Compact"/>
        <w:numPr>
          <w:ilvl w:val="2"/>
          <w:numId w:val="1196"/>
        </w:numPr>
      </w:pPr>
      <w:r>
        <w:rPr>
          <w:b/>
          <w:bCs/>
        </w:rPr>
        <w:t xml:space="preserve">The Role of Innovation in Sustainability</w:t>
      </w:r>
      <w:r>
        <w:t xml:space="preserve">: Innovation can play a key role in promoting sustainability by developing new technologies, processes, and materials that reduce environmental impact. For example, advances in renewable energy, circular economy models, and sustainable agriculture can help create a more sustainable future.</w:t>
      </w:r>
    </w:p>
    <w:bookmarkEnd w:id="67"/>
    <w:bookmarkStart w:id="68" w:name="conclusion-4"/>
    <w:p>
      <w:pPr>
        <w:pStyle w:val="Heading4"/>
      </w:pPr>
      <w:r>
        <w:rPr>
          <w:b/>
          <w:bCs/>
        </w:rPr>
        <w:t xml:space="preserve">Conclusion</w:t>
      </w:r>
    </w:p>
    <w:p>
      <w:pPr>
        <w:pStyle w:val="FirstParagraph"/>
      </w:pPr>
      <w:r>
        <w:t xml:space="preserve">The frontiers of human potential are expanding at an unprecedented pace, driven by advances in genetics, biotechnology, cognitive science, and social innovation. These developments offer incredible opportunities for personal and collective growth, as well as the potential to address some of the most pressing challenges facing humanity.</w:t>
      </w:r>
    </w:p>
    <w:p>
      <w:pPr>
        <w:pStyle w:val="BodyText"/>
      </w:pPr>
      <w:r>
        <w:t xml:space="preserve">However, with these opportunities come significant ethical considerations and societal implications. As we explore these frontiers, it is essential to approach them with a commitment to equity, sustainability, and social responsibility. By doing so, we can ensure that the benefits of these advancements are shared by all, and that they contribute to the creation of a more just, inclusive, and thriving world.</w:t>
      </w:r>
    </w:p>
    <w:p>
      <w:pPr>
        <w:pStyle w:val="BodyText"/>
      </w:pPr>
      <w:r>
        <w:t xml:space="preserve">The future of human potential is not predetermined; it is something that we can shape through our choices, actions, and innovations. By embracing the possibilities offered by new technologies and approaches, and by addressing the ethical and societal challenges that accompany them, we can unlock new levels of human potential and build a brighter future for all.</w:t>
      </w:r>
    </w:p>
    <w:p>
      <w:r>
        <w:pict>
          <v:rect style="width:0;height:1.5pt" o:hralign="center" o:hrstd="t" o:hr="t"/>
        </w:pict>
      </w:r>
    </w:p>
    <w:p>
      <w:r>
        <w:pict>
          <v:rect style="width:0;height:1.5pt" o:hralign="center" o:hrstd="t" o:hr="t"/>
        </w:pict>
      </w:r>
    </w:p>
    <w:bookmarkEnd w:id="68"/>
    <w:bookmarkEnd w:id="69"/>
    <w:bookmarkStart w:id="78" w:name="Xf1466f8fd222f58f029c4d35d2c7f37c1ca85bd"/>
    <w:p>
      <w:pPr>
        <w:pStyle w:val="Heading3"/>
      </w:pPr>
      <w:r>
        <w:rPr>
          <w:b/>
          <w:bCs/>
        </w:rPr>
        <w:t xml:space="preserve">Chapter 6: The Ethics and Implications of Human Enhancement</w:t>
      </w:r>
    </w:p>
    <w:bookmarkStart w:id="70" w:name="introduction-5"/>
    <w:p>
      <w:pPr>
        <w:pStyle w:val="Heading4"/>
      </w:pPr>
      <w:r>
        <w:rPr>
          <w:b/>
          <w:bCs/>
        </w:rPr>
        <w:t xml:space="preserve">Introduction</w:t>
      </w:r>
    </w:p>
    <w:p>
      <w:pPr>
        <w:pStyle w:val="FirstParagraph"/>
      </w:pPr>
      <w:r>
        <w:t xml:space="preserve">As humanity ventures further into the realm of enhancing human potential through advancements in genetics, biotechnology, artificial intelligence, and cognitive science, we are faced with profound ethical questions and societal implications. The promise of human enhancement brings with it the possibility of eradicating disease, extending life, augmenting intelligence, and reshaping our identities. However, these possibilities also raise critical concerns about equity, autonomy, privacy, and the very essence of what it means to be human. This chapter explores the ethical frameworks, societal impacts, and philosophical debates surrounding human enhancement, providing a comprehensive understanding of the challenges and responsibilities that accompany these advancements.</w:t>
      </w:r>
    </w:p>
    <w:p>
      <w:r>
        <w:pict>
          <v:rect style="width:0;height:1.5pt" o:hralign="center" o:hrstd="t" o:hr="t"/>
        </w:pict>
      </w:r>
    </w:p>
    <w:bookmarkEnd w:id="70"/>
    <w:bookmarkStart w:id="71" w:name="ethical-frameworks-for-human-enhancement"/>
    <w:p>
      <w:pPr>
        <w:pStyle w:val="Heading4"/>
      </w:pPr>
      <w:r>
        <w:rPr>
          <w:b/>
          <w:bCs/>
        </w:rPr>
        <w:t xml:space="preserve">6.1 Ethical Frameworks for Human Enhancement</w:t>
      </w:r>
    </w:p>
    <w:p>
      <w:pPr>
        <w:pStyle w:val="Compact"/>
        <w:numPr>
          <w:ilvl w:val="0"/>
          <w:numId w:val="1197"/>
        </w:numPr>
      </w:pPr>
      <w:r>
        <w:rPr>
          <w:b/>
          <w:bCs/>
        </w:rPr>
        <w:t xml:space="preserve">Foundational Ethical Principles</w:t>
      </w:r>
    </w:p>
    <w:p>
      <w:pPr>
        <w:pStyle w:val="Compact"/>
        <w:numPr>
          <w:ilvl w:val="1"/>
          <w:numId w:val="1198"/>
        </w:numPr>
      </w:pPr>
      <w:r>
        <w:rPr>
          <w:b/>
          <w:bCs/>
        </w:rPr>
        <w:t xml:space="preserve">Autonomy</w:t>
      </w:r>
      <w:r>
        <w:t xml:space="preserve">: Autonomy refers to the right of individuals to make decisions about their own bodies and lives, free from coercion or external control. In the context of human enhancement, respecting autonomy means allowing individuals to choose whether or not to enhance themselves, while ensuring that they are fully informed about the risks and benefits.</w:t>
      </w:r>
    </w:p>
    <w:p>
      <w:pPr>
        <w:pStyle w:val="Compact"/>
        <w:numPr>
          <w:ilvl w:val="2"/>
          <w:numId w:val="1199"/>
        </w:numPr>
      </w:pPr>
      <w:r>
        <w:rPr>
          <w:b/>
          <w:bCs/>
        </w:rPr>
        <w:t xml:space="preserve">Informed Consent</w:t>
      </w:r>
      <w:r>
        <w:t xml:space="preserve">: A cornerstone of respecting autonomy is obtaining informed consent. This involves providing individuals with clear, comprehensive information about the enhancement procedures, potential outcomes, and associated risks. It also requires that consent is given voluntarily, without undue pressure or manipulation.</w:t>
      </w:r>
    </w:p>
    <w:p>
      <w:pPr>
        <w:pStyle w:val="Compact"/>
        <w:numPr>
          <w:ilvl w:val="1"/>
          <w:numId w:val="1198"/>
        </w:numPr>
      </w:pPr>
      <w:r>
        <w:rPr>
          <w:b/>
          <w:bCs/>
        </w:rPr>
        <w:t xml:space="preserve">Beneficence and Non-Maleficence</w:t>
      </w:r>
      <w:r>
        <w:t xml:space="preserve">: Beneficence is the principle of acting in the best interests of others, while non-maleficence is the obligation to do no harm. In the realm of human enhancement, these principles require that enhancements are developed and used in ways that maximize benefits and minimize harm, both to individuals and to society.</w:t>
      </w:r>
    </w:p>
    <w:p>
      <w:pPr>
        <w:pStyle w:val="Compact"/>
        <w:numPr>
          <w:ilvl w:val="2"/>
          <w:numId w:val="1200"/>
        </w:numPr>
      </w:pPr>
      <w:r>
        <w:rPr>
          <w:b/>
          <w:bCs/>
        </w:rPr>
        <w:t xml:space="preserve">Risk-Benefit Analysis</w:t>
      </w:r>
      <w:r>
        <w:t xml:space="preserve">: A key aspect of applying beneficence and non-maleficence is conducting a thorough risk-benefit analysis. This involves evaluating the potential benefits of an enhancement against the possible risks and side effects, with the goal of ensuring that the overall impact is positive.</w:t>
      </w:r>
    </w:p>
    <w:p>
      <w:pPr>
        <w:pStyle w:val="Compact"/>
        <w:numPr>
          <w:ilvl w:val="1"/>
          <w:numId w:val="1198"/>
        </w:numPr>
      </w:pPr>
      <w:r>
        <w:rPr>
          <w:b/>
          <w:bCs/>
        </w:rPr>
        <w:t xml:space="preserve">Justice</w:t>
      </w:r>
      <w:r>
        <w:t xml:space="preserve">: Justice concerns the fair distribution of benefits and burdens across society. In the context of human enhancement, this principle calls for equitable access to enhancements and the prevention of disparities that could exacerbate social inequalities.</w:t>
      </w:r>
    </w:p>
    <w:p>
      <w:pPr>
        <w:pStyle w:val="Compact"/>
        <w:numPr>
          <w:ilvl w:val="2"/>
          <w:numId w:val="1201"/>
        </w:numPr>
      </w:pPr>
      <w:r>
        <w:rPr>
          <w:b/>
          <w:bCs/>
        </w:rPr>
        <w:t xml:space="preserve">Distributive Justice</w:t>
      </w:r>
      <w:r>
        <w:t xml:space="preserve">: Distributive justice focuses on ensuring that resources, opportunities, and benefits are distributed fairly across different segments of society. When applied to human enhancement, this means addressing issues of access and affordability, so that enhancements do not become a privilege of the wealthy few.</w:t>
      </w:r>
    </w:p>
    <w:p>
      <w:pPr>
        <w:pStyle w:val="Compact"/>
        <w:numPr>
          <w:ilvl w:val="0"/>
          <w:numId w:val="1197"/>
        </w:numPr>
      </w:pPr>
      <w:r>
        <w:rPr>
          <w:b/>
          <w:bCs/>
        </w:rPr>
        <w:t xml:space="preserve">Ethical Theories Applied to Human Enhancement</w:t>
      </w:r>
    </w:p>
    <w:p>
      <w:pPr>
        <w:pStyle w:val="Compact"/>
        <w:numPr>
          <w:ilvl w:val="1"/>
          <w:numId w:val="1202"/>
        </w:numPr>
      </w:pPr>
      <w:r>
        <w:rPr>
          <w:b/>
          <w:bCs/>
        </w:rPr>
        <w:t xml:space="preserve">Utilitarianism</w:t>
      </w:r>
      <w:r>
        <w:t xml:space="preserve">: Utilitarianism is an ethical theory that advocates for actions that maximize overall happiness or well-being. From a utilitarian perspective, human enhancement could be justified if it leads to greater happiness or reduces suffering for the greatest number of people.</w:t>
      </w:r>
    </w:p>
    <w:p>
      <w:pPr>
        <w:pStyle w:val="Compact"/>
        <w:numPr>
          <w:ilvl w:val="2"/>
          <w:numId w:val="1203"/>
        </w:numPr>
      </w:pPr>
      <w:r>
        <w:rPr>
          <w:b/>
          <w:bCs/>
        </w:rPr>
        <w:t xml:space="preserve">Challenges of Utilitarianism</w:t>
      </w:r>
      <w:r>
        <w:t xml:space="preserve">: One challenge of applying utilitarianism to human enhancement is determining how to measure and compare the benefits and harms of different enhancements. Additionally, utilitarianism may justify actions that benefit the majority but harm a minority, raising concerns about fairness and individual rights.</w:t>
      </w:r>
    </w:p>
    <w:p>
      <w:pPr>
        <w:pStyle w:val="Compact"/>
        <w:numPr>
          <w:ilvl w:val="1"/>
          <w:numId w:val="1202"/>
        </w:numPr>
      </w:pPr>
      <w:r>
        <w:rPr>
          <w:b/>
          <w:bCs/>
        </w:rPr>
        <w:t xml:space="preserve">Deontological Ethics</w:t>
      </w:r>
      <w:r>
        <w:t xml:space="preserve">: Deontological ethics, based on the work of Immanuel Kant, emphasizes the importance of following moral rules and principles, regardless of the consequences. From this perspective, certain enhancements might be deemed unethical if they violate moral duties or human rights, even if they produce beneficial outcomes.</w:t>
      </w:r>
    </w:p>
    <w:p>
      <w:pPr>
        <w:pStyle w:val="Compact"/>
        <w:numPr>
          <w:ilvl w:val="2"/>
          <w:numId w:val="1204"/>
        </w:numPr>
      </w:pPr>
      <w:r>
        <w:rPr>
          <w:b/>
          <w:bCs/>
        </w:rPr>
        <w:t xml:space="preserve">Respect for Persons</w:t>
      </w:r>
      <w:r>
        <w:t xml:space="preserve">: A key tenet of deontological ethics is the principle of respecting persons as ends in themselves, not merely as means to an end. This principle underscores the importance of treating individuals with dignity and ensuring that enhancements do not objectify or exploit them.</w:t>
      </w:r>
    </w:p>
    <w:p>
      <w:pPr>
        <w:pStyle w:val="Compact"/>
        <w:numPr>
          <w:ilvl w:val="1"/>
          <w:numId w:val="1202"/>
        </w:numPr>
      </w:pPr>
      <w:r>
        <w:rPr>
          <w:b/>
          <w:bCs/>
        </w:rPr>
        <w:t xml:space="preserve">Virtue Ethics</w:t>
      </w:r>
      <w:r>
        <w:t xml:space="preserve">: Virtue ethics, rooted in the philosophy of Aristotle, focuses on the development of moral character and the pursuit of human flourishing (eudaimonia). In the context of human enhancement, virtue ethics encourages individuals to consider whether enhancements align with the cultivation of virtues such as wisdom, courage, and temperance.</w:t>
      </w:r>
    </w:p>
    <w:p>
      <w:pPr>
        <w:pStyle w:val="Compact"/>
        <w:numPr>
          <w:ilvl w:val="2"/>
          <w:numId w:val="1205"/>
        </w:numPr>
      </w:pPr>
      <w:r>
        <w:rPr>
          <w:b/>
          <w:bCs/>
        </w:rPr>
        <w:t xml:space="preserve">The Role of Character in Enhancement</w:t>
      </w:r>
      <w:r>
        <w:t xml:space="preserve">: Virtue ethics suggests that the ethical value of an enhancement depends not only on its outcomes but also on the motivations and character of the individuals seeking it. Enhancements that promote virtuous living and contribute to human flourishing may be considered ethically desirable.</w:t>
      </w:r>
    </w:p>
    <w:bookmarkEnd w:id="71"/>
    <w:bookmarkStart w:id="72" w:name="the-social-impact-of-human-enhancement"/>
    <w:p>
      <w:pPr>
        <w:pStyle w:val="Heading4"/>
      </w:pPr>
      <w:r>
        <w:rPr>
          <w:b/>
          <w:bCs/>
        </w:rPr>
        <w:t xml:space="preserve">6.2 The Social Impact of Human Enhancement</w:t>
      </w:r>
    </w:p>
    <w:p>
      <w:pPr>
        <w:pStyle w:val="Compact"/>
        <w:numPr>
          <w:ilvl w:val="0"/>
          <w:numId w:val="1206"/>
        </w:numPr>
      </w:pPr>
      <w:r>
        <w:rPr>
          <w:b/>
          <w:bCs/>
        </w:rPr>
        <w:t xml:space="preserve">Equity and Access</w:t>
      </w:r>
    </w:p>
    <w:p>
      <w:pPr>
        <w:pStyle w:val="Compact"/>
        <w:numPr>
          <w:ilvl w:val="1"/>
          <w:numId w:val="1207"/>
        </w:numPr>
      </w:pPr>
      <w:r>
        <w:rPr>
          <w:b/>
          <w:bCs/>
        </w:rPr>
        <w:t xml:space="preserve">The Potential for Inequality</w:t>
      </w:r>
      <w:r>
        <w:t xml:space="preserve">: One of the most significant concerns about human enhancement is the potential to exacerbate social inequalities. If enhancements are expensive or otherwise inaccessible to certain groups, they could create a divide between the</w:t>
      </w:r>
      <w:r>
        <w:t xml:space="preserve"> </w:t>
      </w:r>
      <w:r>
        <w:t xml:space="preserve">“enhanced”</w:t>
      </w:r>
      <w:r>
        <w:t xml:space="preserve"> </w:t>
      </w:r>
      <w:r>
        <w:t xml:space="preserve">and the</w:t>
      </w:r>
      <w:r>
        <w:t xml:space="preserve"> </w:t>
      </w:r>
      <w:r>
        <w:t xml:space="preserve">“unenhanced,”</w:t>
      </w:r>
      <w:r>
        <w:t xml:space="preserve"> </w:t>
      </w:r>
      <w:r>
        <w:t xml:space="preserve">leading to new forms of social stratification.</w:t>
      </w:r>
    </w:p>
    <w:p>
      <w:pPr>
        <w:pStyle w:val="Compact"/>
        <w:numPr>
          <w:ilvl w:val="2"/>
          <w:numId w:val="1208"/>
        </w:numPr>
      </w:pPr>
      <w:r>
        <w:rPr>
          <w:b/>
          <w:bCs/>
        </w:rPr>
        <w:t xml:space="preserve">Economic Disparities</w:t>
      </w:r>
      <w:r>
        <w:t xml:space="preserve">: Wealthier individuals and nations may have greater access to enhancement technologies, leading to advantages in areas such as education, employment, and health. This could widen existing gaps between the rich and the poor, both within and between countries.</w:t>
      </w:r>
    </w:p>
    <w:p>
      <w:pPr>
        <w:pStyle w:val="Compact"/>
        <w:numPr>
          <w:ilvl w:val="2"/>
          <w:numId w:val="1208"/>
        </w:numPr>
      </w:pPr>
      <w:r>
        <w:rPr>
          <w:b/>
          <w:bCs/>
        </w:rPr>
        <w:t xml:space="preserve">Global Disparities</w:t>
      </w:r>
      <w:r>
        <w:t xml:space="preserve">: The unequal distribution of enhancements could also exacerbate global disparities. Countries with more advanced technological infrastructures may reap the benefits of enhancements, while those with fewer resources may be left behind, deepening global inequalities.</w:t>
      </w:r>
    </w:p>
    <w:p>
      <w:pPr>
        <w:pStyle w:val="Compact"/>
        <w:numPr>
          <w:ilvl w:val="1"/>
          <w:numId w:val="1207"/>
        </w:numPr>
      </w:pPr>
      <w:r>
        <w:rPr>
          <w:b/>
          <w:bCs/>
        </w:rPr>
        <w:t xml:space="preserve">Ensuring Fair Access</w:t>
      </w:r>
      <w:r>
        <w:t xml:space="preserve">: Addressing the issue of equity requires proactive measures to ensure that enhancements are accessible to all, regardless of socioeconomic status. This might involve government subsidies, public funding for research and development, and policies that prioritize access for marginalized or disadvantaged groups.</w:t>
      </w:r>
    </w:p>
    <w:p>
      <w:pPr>
        <w:pStyle w:val="Compact"/>
        <w:numPr>
          <w:ilvl w:val="2"/>
          <w:numId w:val="1209"/>
        </w:numPr>
      </w:pPr>
      <w:r>
        <w:rPr>
          <w:b/>
          <w:bCs/>
        </w:rPr>
        <w:t xml:space="preserve">Universal Access Models</w:t>
      </w:r>
      <w:r>
        <w:t xml:space="preserve">: Some have proposed universal access models for enhancement technologies, similar to those used for essential medicines and healthcare. These models would ensure that everyone has access to enhancements that are deemed necessary for basic well-being, while allowing for additional enhancements to be pursued through private means.</w:t>
      </w:r>
    </w:p>
    <w:p>
      <w:pPr>
        <w:pStyle w:val="Compact"/>
        <w:numPr>
          <w:ilvl w:val="0"/>
          <w:numId w:val="1206"/>
        </w:numPr>
      </w:pPr>
      <w:r>
        <w:rPr>
          <w:b/>
          <w:bCs/>
        </w:rPr>
        <w:t xml:space="preserve">Social Dynamics and Identity</w:t>
      </w:r>
    </w:p>
    <w:p>
      <w:pPr>
        <w:pStyle w:val="Compact"/>
        <w:numPr>
          <w:ilvl w:val="1"/>
          <w:numId w:val="1210"/>
        </w:numPr>
      </w:pPr>
      <w:r>
        <w:rPr>
          <w:b/>
          <w:bCs/>
        </w:rPr>
        <w:t xml:space="preserve">Normalization of Enhancements</w:t>
      </w:r>
      <w:r>
        <w:t xml:space="preserve">: As enhancements become more widespread, there is a risk that they could become the norm, creating social pressure to enhance in order to keep up with others. This could lead to a society where individuals feel compelled to undergo enhancements to be accepted or competitive.</w:t>
      </w:r>
    </w:p>
    <w:p>
      <w:pPr>
        <w:pStyle w:val="Compact"/>
        <w:numPr>
          <w:ilvl w:val="2"/>
          <w:numId w:val="1211"/>
        </w:numPr>
      </w:pPr>
      <w:r>
        <w:rPr>
          <w:b/>
          <w:bCs/>
        </w:rPr>
        <w:t xml:space="preserve">The Pressure to Enhance</w:t>
      </w:r>
      <w:r>
        <w:t xml:space="preserve">: The normalization of enhancements could lead to a</w:t>
      </w:r>
      <w:r>
        <w:t xml:space="preserve"> </w:t>
      </w:r>
      <w:r>
        <w:t xml:space="preserve">“rat race”</w:t>
      </w:r>
      <w:r>
        <w:t xml:space="preserve"> </w:t>
      </w:r>
      <w:r>
        <w:t xml:space="preserve">where individuals are constantly seeking new enhancements to stay ahead. This pressure could have negative psychological effects, such as increased anxiety, stress, and a diminished sense of self-worth for those who choose not to enhance.</w:t>
      </w:r>
    </w:p>
    <w:p>
      <w:pPr>
        <w:pStyle w:val="Compact"/>
        <w:numPr>
          <w:ilvl w:val="2"/>
          <w:numId w:val="1211"/>
        </w:numPr>
      </w:pPr>
      <w:r>
        <w:rPr>
          <w:b/>
          <w:bCs/>
        </w:rPr>
        <w:t xml:space="preserve">Resisting the Pressure</w:t>
      </w:r>
      <w:r>
        <w:t xml:space="preserve">: It is important to foster a culture that respects individual choices and values diversity, including the decision not to undergo enhancements. Promoting a pluralistic society where different ways of being human are celebrated can help mitigate the pressure to conform.</w:t>
      </w:r>
    </w:p>
    <w:p>
      <w:pPr>
        <w:pStyle w:val="Compact"/>
        <w:numPr>
          <w:ilvl w:val="1"/>
          <w:numId w:val="1210"/>
        </w:numPr>
      </w:pPr>
      <w:r>
        <w:rPr>
          <w:b/>
          <w:bCs/>
        </w:rPr>
        <w:t xml:space="preserve">Impact on Personal Identity</w:t>
      </w:r>
      <w:r>
        <w:t xml:space="preserve">: Enhancements have the potential to alter fundamental aspects of an individual’s identity, such as personality, cognitive abilities, and physical appearance. This raises questions about the continuity of the self and the authenticity of an enhanced identity.</w:t>
      </w:r>
    </w:p>
    <w:p>
      <w:pPr>
        <w:pStyle w:val="Compact"/>
        <w:numPr>
          <w:ilvl w:val="2"/>
          <w:numId w:val="1212"/>
        </w:numPr>
      </w:pPr>
      <w:r>
        <w:rPr>
          <w:b/>
          <w:bCs/>
        </w:rPr>
        <w:t xml:space="preserve">The Authenticity Debate</w:t>
      </w:r>
      <w:r>
        <w:t xml:space="preserve">: Some argue that enhancements could lead to inauthentic or artificial identities, particularly if they involve significant changes to one’s personality or cognitive traits. Others contend that enhancements could be a natural extension of personal growth and self-improvement, allowing individuals to express their true potential.</w:t>
      </w:r>
    </w:p>
    <w:bookmarkEnd w:id="72"/>
    <w:bookmarkStart w:id="73" w:name="X21e63a2845e704b9e4f95fce365ca7b06657c78"/>
    <w:p>
      <w:pPr>
        <w:pStyle w:val="Heading4"/>
      </w:pPr>
      <w:r>
        <w:rPr>
          <w:b/>
          <w:bCs/>
        </w:rPr>
        <w:t xml:space="preserve">6.3 Psychological and Philosophical Considerations</w:t>
      </w:r>
    </w:p>
    <w:p>
      <w:pPr>
        <w:pStyle w:val="Compact"/>
        <w:numPr>
          <w:ilvl w:val="0"/>
          <w:numId w:val="1213"/>
        </w:numPr>
      </w:pPr>
      <w:r>
        <w:rPr>
          <w:b/>
          <w:bCs/>
        </w:rPr>
        <w:t xml:space="preserve">Identity and the Self</w:t>
      </w:r>
    </w:p>
    <w:p>
      <w:pPr>
        <w:pStyle w:val="Compact"/>
        <w:numPr>
          <w:ilvl w:val="1"/>
          <w:numId w:val="1214"/>
        </w:numPr>
      </w:pPr>
      <w:r>
        <w:rPr>
          <w:b/>
          <w:bCs/>
        </w:rPr>
        <w:t xml:space="preserve">The Nature of Personal Identity</w:t>
      </w:r>
      <w:r>
        <w:t xml:space="preserve">: Personal identity is a complex and multifaceted concept, encompassing aspects such as memory, personality, and consciousness. Enhancements that alter these aspects raise questions about what it means to be the same person over time.</w:t>
      </w:r>
    </w:p>
    <w:p>
      <w:pPr>
        <w:pStyle w:val="Compact"/>
        <w:numPr>
          <w:ilvl w:val="2"/>
          <w:numId w:val="1215"/>
        </w:numPr>
      </w:pPr>
      <w:r>
        <w:rPr>
          <w:b/>
          <w:bCs/>
        </w:rPr>
        <w:t xml:space="preserve">Psychological Continuity</w:t>
      </w:r>
      <w:r>
        <w:t xml:space="preserve">: One view of personal identity, known as psychological continuity, suggests that identity is maintained through the persistence of psychological traits such as memory, beliefs, and intentions. Enhancements that significantly alter these traits could challenge the continuity of the self.</w:t>
      </w:r>
    </w:p>
    <w:p>
      <w:pPr>
        <w:pStyle w:val="Compact"/>
        <w:numPr>
          <w:ilvl w:val="2"/>
          <w:numId w:val="1215"/>
        </w:numPr>
      </w:pPr>
      <w:r>
        <w:rPr>
          <w:b/>
          <w:bCs/>
        </w:rPr>
        <w:t xml:space="preserve">Embodied Identity</w:t>
      </w:r>
      <w:r>
        <w:t xml:space="preserve">: Another perspective emphasizes the role of the body in shaping personal identity. According to this view, changes to the body through enhancements could lead to changes in identity, as our physical form is closely tied to our sense of self.</w:t>
      </w:r>
    </w:p>
    <w:p>
      <w:pPr>
        <w:pStyle w:val="Compact"/>
        <w:numPr>
          <w:ilvl w:val="1"/>
          <w:numId w:val="1214"/>
        </w:numPr>
      </w:pPr>
      <w:r>
        <w:rPr>
          <w:b/>
          <w:bCs/>
        </w:rPr>
        <w:t xml:space="preserve">The Ethics of Identity Modification</w:t>
      </w:r>
      <w:r>
        <w:t xml:space="preserve">: Modifying one’s identity through enhancements raises ethical questions about the extent to which individuals should have the freedom to alter who they are. While some argue that individuals should have the autonomy to shape their identities as they see fit, others caution against changes that could disrupt personal relationships, social bonds, or the integrity of the self.</w:t>
      </w:r>
    </w:p>
    <w:p>
      <w:pPr>
        <w:pStyle w:val="Compact"/>
        <w:numPr>
          <w:ilvl w:val="2"/>
          <w:numId w:val="1216"/>
        </w:numPr>
      </w:pPr>
      <w:r>
        <w:rPr>
          <w:b/>
          <w:bCs/>
        </w:rPr>
        <w:t xml:space="preserve">The Concept of Narrative Identity</w:t>
      </w:r>
      <w:r>
        <w:t xml:space="preserve">: Narrative identity theory suggests that individuals construct their identities by integrating life experiences into a coherent story. Enhancements that alter significant aspects of an individual’s life narrative could disrupt this story, leading to existential questions about the meaning and coherence of one’s life.</w:t>
      </w:r>
    </w:p>
    <w:p>
      <w:pPr>
        <w:pStyle w:val="Compact"/>
        <w:numPr>
          <w:ilvl w:val="0"/>
          <w:numId w:val="1213"/>
        </w:numPr>
      </w:pPr>
      <w:r>
        <w:rPr>
          <w:b/>
          <w:bCs/>
        </w:rPr>
        <w:t xml:space="preserve">Consciousness and Cognitive Enhancement</w:t>
      </w:r>
    </w:p>
    <w:p>
      <w:pPr>
        <w:pStyle w:val="Compact"/>
        <w:numPr>
          <w:ilvl w:val="1"/>
          <w:numId w:val="1217"/>
        </w:numPr>
      </w:pPr>
      <w:r>
        <w:rPr>
          <w:b/>
          <w:bCs/>
        </w:rPr>
        <w:t xml:space="preserve">The Impact on Conscious Experience</w:t>
      </w:r>
      <w:r>
        <w:t xml:space="preserve">: Enhancements that alter cognitive function or consciousness raise questions about the nature of subjective experience. For example, if an enhancement significantly alters one’s perception, memory, or emotional responses, does it change the essence of who they are?</w:t>
      </w:r>
    </w:p>
    <w:p>
      <w:pPr>
        <w:pStyle w:val="Compact"/>
        <w:numPr>
          <w:ilvl w:val="2"/>
          <w:numId w:val="1218"/>
        </w:numPr>
      </w:pPr>
      <w:r>
        <w:rPr>
          <w:b/>
          <w:bCs/>
        </w:rPr>
        <w:t xml:space="preserve">Altered States of Consciousness</w:t>
      </w:r>
      <w:r>
        <w:t xml:space="preserve">: Some enhancements, such as neurostimulation or psychoactive substances, can induce altered states of consciousness. While these states can offer new insights and experiences, they also raise questions about the authenticity and long-term impact of such changes.</w:t>
      </w:r>
    </w:p>
    <w:p>
      <w:pPr>
        <w:pStyle w:val="Compact"/>
        <w:numPr>
          <w:ilvl w:val="2"/>
          <w:numId w:val="1218"/>
        </w:numPr>
      </w:pPr>
      <w:r>
        <w:rPr>
          <w:b/>
          <w:bCs/>
        </w:rPr>
        <w:t xml:space="preserve">The Boundaries of Human Experience</w:t>
      </w:r>
      <w:r>
        <w:t xml:space="preserve">: Enhancements that push the boundaries of consciousness challenge our understanding of what it means to be human. As we explore new realms of experience, it is important to consider the potential risks, such as the loss of a stable sense of self or the possibility of psychological harm.</w:t>
      </w:r>
    </w:p>
    <w:p>
      <w:pPr>
        <w:pStyle w:val="Compact"/>
        <w:numPr>
          <w:ilvl w:val="1"/>
          <w:numId w:val="1217"/>
        </w:numPr>
      </w:pPr>
      <w:r>
        <w:rPr>
          <w:b/>
          <w:bCs/>
        </w:rPr>
        <w:t xml:space="preserve">Ethical Considerations in Cognitive Enhancement</w:t>
      </w:r>
      <w:r>
        <w:t xml:space="preserve">: Cognitive enhancements, such as no</w:t>
      </w:r>
    </w:p>
    <w:p>
      <w:pPr>
        <w:pStyle w:val="FirstParagraph"/>
      </w:pPr>
      <w:r>
        <w:t xml:space="preserve">otropics or brain-computer interfaces, have the potential to significantly enhance intelligence, memory, and other cognitive functions. However, they also raise ethical concerns about fairness, coercion, and the potential for unintended consequences.</w:t>
      </w:r>
      <w:r>
        <w:t xml:space="preserve"> </w:t>
      </w:r>
      <w:r>
        <w:t xml:space="preserve">-</w:t>
      </w:r>
      <w:r>
        <w:t xml:space="preserve"> </w:t>
      </w:r>
      <w:r>
        <w:rPr>
          <w:b/>
          <w:bCs/>
        </w:rPr>
        <w:t xml:space="preserve">Fairness and Competition</w:t>
      </w:r>
      <w:r>
        <w:t xml:space="preserve">: Cognitive enhancements could create an uneven playing field in academic, professional, and social contexts. Ensuring that these enhancements are used fairly and do not give some individuals an undue advantage is a key ethical challenge.</w:t>
      </w:r>
      <w:r>
        <w:t xml:space="preserve"> </w:t>
      </w:r>
      <w:r>
        <w:t xml:space="preserve">-</w:t>
      </w:r>
      <w:r>
        <w:t xml:space="preserve"> </w:t>
      </w:r>
      <w:r>
        <w:rPr>
          <w:b/>
          <w:bCs/>
        </w:rPr>
        <w:t xml:space="preserve">The Risk of Coercion</w:t>
      </w:r>
      <w:r>
        <w:t xml:space="preserve">: As cognitive enhancements become more widespread, there is a risk that individuals may feel pressured to enhance in order to meet societal expectations or keep up with peers. It is important to protect individuals’ right to choose whether or not to enhance, without coercion or undue influence.</w:t>
      </w:r>
    </w:p>
    <w:bookmarkEnd w:id="73"/>
    <w:bookmarkStart w:id="74" w:name="privacy-data-security-and-surveillance"/>
    <w:p>
      <w:pPr>
        <w:pStyle w:val="Heading4"/>
      </w:pPr>
      <w:r>
        <w:rPr>
          <w:b/>
          <w:bCs/>
        </w:rPr>
        <w:t xml:space="preserve">6.4 Privacy, Data Security, and Surveillance</w:t>
      </w:r>
    </w:p>
    <w:p>
      <w:pPr>
        <w:pStyle w:val="Compact"/>
        <w:numPr>
          <w:ilvl w:val="0"/>
          <w:numId w:val="1219"/>
        </w:numPr>
      </w:pPr>
      <w:r>
        <w:rPr>
          <w:b/>
          <w:bCs/>
        </w:rPr>
        <w:t xml:space="preserve">Privacy Concerns in Human Enhancement</w:t>
      </w:r>
    </w:p>
    <w:p>
      <w:pPr>
        <w:pStyle w:val="Compact"/>
        <w:numPr>
          <w:ilvl w:val="1"/>
          <w:numId w:val="1220"/>
        </w:numPr>
      </w:pPr>
      <w:r>
        <w:rPr>
          <w:b/>
          <w:bCs/>
        </w:rPr>
        <w:t xml:space="preserve">Data Collection and Privacy</w:t>
      </w:r>
      <w:r>
        <w:t xml:space="preserve">: Many enhancement technologies, such as wearable devices, brain-computer interfaces, and genetic testing, involve the collection of sensitive personal data. This raises concerns about privacy, data security, and the potential for misuse of information.</w:t>
      </w:r>
    </w:p>
    <w:p>
      <w:pPr>
        <w:pStyle w:val="Compact"/>
        <w:numPr>
          <w:ilvl w:val="2"/>
          <w:numId w:val="1221"/>
        </w:numPr>
      </w:pPr>
      <w:r>
        <w:rPr>
          <w:b/>
          <w:bCs/>
        </w:rPr>
        <w:t xml:space="preserve">The Risk of Data Breaches</w:t>
      </w:r>
      <w:r>
        <w:t xml:space="preserve">: The collection and storage of personal data, particularly health-related data, make enhancement technologies vulnerable to data breaches. Ensuring that data is securely stored and protected from unauthorized access is critical to maintaining trust in these technologies.</w:t>
      </w:r>
    </w:p>
    <w:p>
      <w:pPr>
        <w:pStyle w:val="Compact"/>
        <w:numPr>
          <w:ilvl w:val="2"/>
          <w:numId w:val="1221"/>
        </w:numPr>
      </w:pPr>
      <w:r>
        <w:rPr>
          <w:b/>
          <w:bCs/>
        </w:rPr>
        <w:t xml:space="preserve">Informed Consent for Data Use</w:t>
      </w:r>
      <w:r>
        <w:t xml:space="preserve">: Individuals should have control over how their data is used, including the ability to opt out of data collection or specify how their data can be shared. Informed consent processes must be transparent and provide individuals with clear information about the potential risks and benefits of data sharing.</w:t>
      </w:r>
    </w:p>
    <w:p>
      <w:pPr>
        <w:pStyle w:val="Compact"/>
        <w:numPr>
          <w:ilvl w:val="1"/>
          <w:numId w:val="1220"/>
        </w:numPr>
      </w:pPr>
      <w:r>
        <w:rPr>
          <w:b/>
          <w:bCs/>
        </w:rPr>
        <w:t xml:space="preserve">Surveillance and Control</w:t>
      </w:r>
      <w:r>
        <w:t xml:space="preserve">: Enhanced individuals may be subject to increased surveillance, both by governments and private entities. This could lead to concerns about autonomy, control, and the potential for abuse of power.</w:t>
      </w:r>
    </w:p>
    <w:p>
      <w:pPr>
        <w:pStyle w:val="Compact"/>
        <w:numPr>
          <w:ilvl w:val="2"/>
          <w:numId w:val="1222"/>
        </w:numPr>
      </w:pPr>
      <w:r>
        <w:rPr>
          <w:b/>
          <w:bCs/>
        </w:rPr>
        <w:t xml:space="preserve">The Threat of Government Surveillance</w:t>
      </w:r>
      <w:r>
        <w:t xml:space="preserve">: Governments could use enhancement technologies as tools for surveillance, monitoring individuals’ activities, health, and cognitive states. This raises concerns about the erosion of privacy and civil liberties.</w:t>
      </w:r>
    </w:p>
    <w:p>
      <w:pPr>
        <w:pStyle w:val="Compact"/>
        <w:numPr>
          <w:ilvl w:val="2"/>
          <w:numId w:val="1222"/>
        </w:numPr>
      </w:pPr>
      <w:r>
        <w:rPr>
          <w:b/>
          <w:bCs/>
        </w:rPr>
        <w:t xml:space="preserve">Corporate Surveillance</w:t>
      </w:r>
      <w:r>
        <w:t xml:space="preserve">: Private companies that develop and distribute enhancement technologies may also have access to vast amounts of personal data. Ensuring that this data is not used for exploitative or manipulative purposes is essential to protecting individuals’ rights.</w:t>
      </w:r>
    </w:p>
    <w:p>
      <w:pPr>
        <w:pStyle w:val="Compact"/>
        <w:numPr>
          <w:ilvl w:val="0"/>
          <w:numId w:val="1219"/>
        </w:numPr>
      </w:pPr>
      <w:r>
        <w:rPr>
          <w:b/>
          <w:bCs/>
        </w:rPr>
        <w:t xml:space="preserve">Ethical Use of Data in Enhancements</w:t>
      </w:r>
    </w:p>
    <w:p>
      <w:pPr>
        <w:pStyle w:val="Compact"/>
        <w:numPr>
          <w:ilvl w:val="1"/>
          <w:numId w:val="1223"/>
        </w:numPr>
      </w:pPr>
      <w:r>
        <w:rPr>
          <w:b/>
          <w:bCs/>
        </w:rPr>
        <w:t xml:space="preserve">Data Security Protocols</w:t>
      </w:r>
      <w:r>
        <w:t xml:space="preserve">: Robust data security protocols are essential to protect individuals’ personal information. This includes encryption, access controls, and regular security audits to prevent unauthorized access and ensure the integrity of data.</w:t>
      </w:r>
    </w:p>
    <w:p>
      <w:pPr>
        <w:pStyle w:val="Compact"/>
        <w:numPr>
          <w:ilvl w:val="2"/>
          <w:numId w:val="1224"/>
        </w:numPr>
      </w:pPr>
      <w:r>
        <w:rPr>
          <w:b/>
          <w:bCs/>
        </w:rPr>
        <w:t xml:space="preserve">Data Minimization</w:t>
      </w:r>
      <w:r>
        <w:t xml:space="preserve">: Data minimization is the principle of collecting only the data that is necessary for a specific purpose. Applying this principle to enhancement technologies can help reduce the risk of data breaches and protect individuals’ privacy.</w:t>
      </w:r>
    </w:p>
    <w:p>
      <w:pPr>
        <w:pStyle w:val="Compact"/>
        <w:numPr>
          <w:ilvl w:val="1"/>
          <w:numId w:val="1223"/>
        </w:numPr>
      </w:pPr>
      <w:r>
        <w:rPr>
          <w:b/>
          <w:bCs/>
        </w:rPr>
        <w:t xml:space="preserve">Transparency and Accountability</w:t>
      </w:r>
      <w:r>
        <w:t xml:space="preserve">: Transparency in how data is collected, stored, and used is crucial for building trust in enhancement technologies. Companies and governments must be held accountable for their data practices and provide clear information to individuals about how their data is handled.</w:t>
      </w:r>
    </w:p>
    <w:p>
      <w:pPr>
        <w:pStyle w:val="Compact"/>
        <w:numPr>
          <w:ilvl w:val="2"/>
          <w:numId w:val="1225"/>
        </w:numPr>
      </w:pPr>
      <w:r>
        <w:rPr>
          <w:b/>
          <w:bCs/>
        </w:rPr>
        <w:t xml:space="preserve">The Role of Regulation</w:t>
      </w:r>
      <w:r>
        <w:t xml:space="preserve">: Regulatory frameworks are needed to ensure that enhancement technologies are developed and used in ways that respect privacy and protect individuals’ rights. This includes establishing standards for data security, consent, and transparency, as well as mechanisms for addressing breaches and abuses.</w:t>
      </w:r>
    </w:p>
    <w:bookmarkEnd w:id="74"/>
    <w:bookmarkStart w:id="75" w:name="legal-and-regulatory-considerations"/>
    <w:p>
      <w:pPr>
        <w:pStyle w:val="Heading4"/>
      </w:pPr>
      <w:r>
        <w:rPr>
          <w:b/>
          <w:bCs/>
        </w:rPr>
        <w:t xml:space="preserve">6.5 Legal and Regulatory Considerations</w:t>
      </w:r>
    </w:p>
    <w:p>
      <w:pPr>
        <w:pStyle w:val="Compact"/>
        <w:numPr>
          <w:ilvl w:val="0"/>
          <w:numId w:val="1226"/>
        </w:numPr>
      </w:pPr>
      <w:r>
        <w:rPr>
          <w:b/>
          <w:bCs/>
        </w:rPr>
        <w:t xml:space="preserve">Regulating Enhancement Technologies</w:t>
      </w:r>
    </w:p>
    <w:p>
      <w:pPr>
        <w:pStyle w:val="Compact"/>
        <w:numPr>
          <w:ilvl w:val="1"/>
          <w:numId w:val="1227"/>
        </w:numPr>
      </w:pPr>
      <w:r>
        <w:rPr>
          <w:b/>
          <w:bCs/>
        </w:rPr>
        <w:t xml:space="preserve">The Role of Government Regulation</w:t>
      </w:r>
      <w:r>
        <w:t xml:space="preserve">: Governments play a critical role in regulating enhancement technologies to ensure that they are safe, effective, and used ethically. This includes setting standards for research and development, overseeing clinical trials, and approving enhancements for public use.</w:t>
      </w:r>
    </w:p>
    <w:p>
      <w:pPr>
        <w:pStyle w:val="Compact"/>
        <w:numPr>
          <w:ilvl w:val="2"/>
          <w:numId w:val="1228"/>
        </w:numPr>
      </w:pPr>
      <w:r>
        <w:rPr>
          <w:b/>
          <w:bCs/>
        </w:rPr>
        <w:t xml:space="preserve">Balancing Innovation and Safety</w:t>
      </w:r>
      <w:r>
        <w:t xml:space="preserve">: Regulation must strike a balance between encouraging innovation and ensuring that enhancements are safe and beneficial. Overly restrictive regulations could stifle innovation, while insufficient regulation could lead to the widespread use of unsafe or ineffective enhancements.</w:t>
      </w:r>
    </w:p>
    <w:p>
      <w:pPr>
        <w:pStyle w:val="Compact"/>
        <w:numPr>
          <w:ilvl w:val="2"/>
          <w:numId w:val="1228"/>
        </w:numPr>
      </w:pPr>
      <w:r>
        <w:rPr>
          <w:b/>
          <w:bCs/>
        </w:rPr>
        <w:t xml:space="preserve">International Collaboration</w:t>
      </w:r>
      <w:r>
        <w:t xml:space="preserve">: As enhancement technologies develop, international collaboration will be essential to establish consistent regulatory standards across countries. This can help prevent the exploitation of regulatory loopholes and ensure that enhancements are used responsibly on a global scale.</w:t>
      </w:r>
    </w:p>
    <w:p>
      <w:pPr>
        <w:pStyle w:val="Compact"/>
        <w:numPr>
          <w:ilvl w:val="1"/>
          <w:numId w:val="1227"/>
        </w:numPr>
      </w:pPr>
      <w:r>
        <w:rPr>
          <w:b/>
          <w:bCs/>
        </w:rPr>
        <w:t xml:space="preserve">Intellectual Property and Access</w:t>
      </w:r>
      <w:r>
        <w:t xml:space="preserve">: The development of enhancement technologies often involves significant investment in research and development, leading to the creation of intellectual property (IP) rights. However, the protection of IP must be balanced with the need for equitable access to enhancements.</w:t>
      </w:r>
    </w:p>
    <w:p>
      <w:pPr>
        <w:pStyle w:val="Compact"/>
        <w:numPr>
          <w:ilvl w:val="2"/>
          <w:numId w:val="1229"/>
        </w:numPr>
      </w:pPr>
      <w:r>
        <w:rPr>
          <w:b/>
          <w:bCs/>
        </w:rPr>
        <w:t xml:space="preserve">Patents and Access to Enhancements</w:t>
      </w:r>
      <w:r>
        <w:t xml:space="preserve">: While patents incentivize innovation by providing exclusive rights to inventors, they can also limit access to enhancements by driving up costs. Policymakers must consider ways to ensure that patents do not create barriers to access, such as through licensing agreements or government interventions.</w:t>
      </w:r>
    </w:p>
    <w:p>
      <w:pPr>
        <w:pStyle w:val="Compact"/>
        <w:numPr>
          <w:ilvl w:val="2"/>
          <w:numId w:val="1229"/>
        </w:numPr>
      </w:pPr>
      <w:r>
        <w:rPr>
          <w:b/>
          <w:bCs/>
        </w:rPr>
        <w:t xml:space="preserve">Open-Source Models</w:t>
      </w:r>
      <w:r>
        <w:t xml:space="preserve">: Open-source models for enhancement technologies, where research and development are shared openly, could provide an alternative to traditional IP protection. This approach promotes collaboration and accessibility, but it may require new funding models to support research.</w:t>
      </w:r>
    </w:p>
    <w:p>
      <w:pPr>
        <w:pStyle w:val="Compact"/>
        <w:numPr>
          <w:ilvl w:val="0"/>
          <w:numId w:val="1226"/>
        </w:numPr>
      </w:pPr>
      <w:r>
        <w:rPr>
          <w:b/>
          <w:bCs/>
        </w:rPr>
        <w:t xml:space="preserve">Legal Rights and Protections</w:t>
      </w:r>
    </w:p>
    <w:p>
      <w:pPr>
        <w:pStyle w:val="Compact"/>
        <w:numPr>
          <w:ilvl w:val="1"/>
          <w:numId w:val="1230"/>
        </w:numPr>
      </w:pPr>
      <w:r>
        <w:rPr>
          <w:b/>
          <w:bCs/>
        </w:rPr>
        <w:t xml:space="preserve">Defining the Rights of Enhanced Individuals</w:t>
      </w:r>
      <w:r>
        <w:t xml:space="preserve">: As enhancements become more common, it may be necessary to establish new legal rights and protections for enhanced individuals. This could include protections against discrimination, the right to access enhancements, and the right to control one’s own enhancements.</w:t>
      </w:r>
    </w:p>
    <w:p>
      <w:pPr>
        <w:pStyle w:val="Compact"/>
        <w:numPr>
          <w:ilvl w:val="2"/>
          <w:numId w:val="1231"/>
        </w:numPr>
      </w:pPr>
      <w:r>
        <w:rPr>
          <w:b/>
          <w:bCs/>
        </w:rPr>
        <w:t xml:space="preserve">Anti-Discrimination Laws</w:t>
      </w:r>
      <w:r>
        <w:t xml:space="preserve">: Laws may need to be updated or created to prevent discrimination against individuals based on their enhancement status. This could include protections in employment, education, healthcare, and other areas of public life.</w:t>
      </w:r>
    </w:p>
    <w:p>
      <w:pPr>
        <w:pStyle w:val="Compact"/>
        <w:numPr>
          <w:ilvl w:val="2"/>
          <w:numId w:val="1231"/>
        </w:numPr>
      </w:pPr>
      <w:r>
        <w:rPr>
          <w:b/>
          <w:bCs/>
        </w:rPr>
        <w:t xml:space="preserve">Rights to Access Enhancements</w:t>
      </w:r>
      <w:r>
        <w:t xml:space="preserve">: Legal frameworks may need to address the right to access certain enhancements, particularly those that are deemed essential for health and well-being. This could involve government funding or subsidies to ensure that enhancements are available to all individuals, regardless of income.</w:t>
      </w:r>
    </w:p>
    <w:p>
      <w:pPr>
        <w:pStyle w:val="Compact"/>
        <w:numPr>
          <w:ilvl w:val="1"/>
          <w:numId w:val="1230"/>
        </w:numPr>
      </w:pPr>
      <w:r>
        <w:rPr>
          <w:b/>
          <w:bCs/>
        </w:rPr>
        <w:t xml:space="preserve">Liability and Accountability</w:t>
      </w:r>
      <w:r>
        <w:t xml:space="preserve">: The development and use of enhancement technologies raise questions about liability and accountability. For example, if an enhancement causes harm, who is responsible—the manufacturer, the healthcare provider, or the individual? Legal frameworks must clarify these issues to ensure that individuals are protected and that responsible parties are held accountable.</w:t>
      </w:r>
    </w:p>
    <w:p>
      <w:pPr>
        <w:pStyle w:val="Compact"/>
        <w:numPr>
          <w:ilvl w:val="2"/>
          <w:numId w:val="1232"/>
        </w:numPr>
      </w:pPr>
      <w:r>
        <w:rPr>
          <w:b/>
          <w:bCs/>
        </w:rPr>
        <w:t xml:space="preserve">Product Liability</w:t>
      </w:r>
      <w:r>
        <w:t xml:space="preserve">: Manufacturers of enhancement technologies could be held liable for defects in their products that cause harm. Legal standards for product liability may need to be adapted to address the unique risks and challenges associated with enhancements.</w:t>
      </w:r>
    </w:p>
    <w:p>
      <w:pPr>
        <w:pStyle w:val="Compact"/>
        <w:numPr>
          <w:ilvl w:val="2"/>
          <w:numId w:val="1232"/>
        </w:numPr>
      </w:pPr>
      <w:r>
        <w:rPr>
          <w:b/>
          <w:bCs/>
        </w:rPr>
        <w:t xml:space="preserve">Informed Consent and Medical Liability</w:t>
      </w:r>
      <w:r>
        <w:t xml:space="preserve">: Healthcare providers who administer enhancements must ensure that individuals are fully informed about the risks and benefits. Failure to obtain proper informed consent could lead to medical liability claims if an enhancement causes harm.</w:t>
      </w:r>
    </w:p>
    <w:bookmarkEnd w:id="75"/>
    <w:bookmarkStart w:id="76" w:name="the-future-of-human-enhancement-ethics"/>
    <w:p>
      <w:pPr>
        <w:pStyle w:val="Heading4"/>
      </w:pPr>
      <w:r>
        <w:rPr>
          <w:b/>
          <w:bCs/>
        </w:rPr>
        <w:t xml:space="preserve">6.6 The Future of Human Enhancement Ethics</w:t>
      </w:r>
    </w:p>
    <w:p>
      <w:pPr>
        <w:pStyle w:val="Compact"/>
        <w:numPr>
          <w:ilvl w:val="0"/>
          <w:numId w:val="1233"/>
        </w:numPr>
      </w:pPr>
      <w:r>
        <w:rPr>
          <w:b/>
          <w:bCs/>
        </w:rPr>
        <w:t xml:space="preserve">Anticipating Future Ethical Challenges</w:t>
      </w:r>
    </w:p>
    <w:p>
      <w:pPr>
        <w:pStyle w:val="Compact"/>
        <w:numPr>
          <w:ilvl w:val="1"/>
          <w:numId w:val="1234"/>
        </w:numPr>
      </w:pPr>
      <w:r>
        <w:rPr>
          <w:b/>
          <w:bCs/>
        </w:rPr>
        <w:t xml:space="preserve">Emerging Technologies and Unforeseen Consequences</w:t>
      </w:r>
      <w:r>
        <w:t xml:space="preserve">: As enhancement technologies continue to evolve, new ethical challenges are likely to arise. Anticipating and addressing these challenges will require ongoing ethical reflection, public dialogue, and adaptive regulatory frameworks.</w:t>
      </w:r>
    </w:p>
    <w:p>
      <w:pPr>
        <w:pStyle w:val="Compact"/>
        <w:numPr>
          <w:ilvl w:val="2"/>
          <w:numId w:val="1235"/>
        </w:numPr>
      </w:pPr>
      <w:r>
        <w:rPr>
          <w:b/>
          <w:bCs/>
        </w:rPr>
        <w:t xml:space="preserve">Foresight and Scenario Planning</w:t>
      </w:r>
      <w:r>
        <w:t xml:space="preserve">: Foresight and scenario planning are tools that can help policymakers and ethicists anticipate the potential impacts of emerging technologies. By exploring different future scenarios, stakeholders can identify possible risks and opportunities and develop strategies to address them.</w:t>
      </w:r>
    </w:p>
    <w:p>
      <w:pPr>
        <w:pStyle w:val="Compact"/>
        <w:numPr>
          <w:ilvl w:val="2"/>
          <w:numId w:val="1235"/>
        </w:numPr>
      </w:pPr>
      <w:r>
        <w:rPr>
          <w:b/>
          <w:bCs/>
        </w:rPr>
        <w:t xml:space="preserve">Ethical Innovation</w:t>
      </w:r>
      <w:r>
        <w:t xml:space="preserve">: Encouraging ethical innovation involves integrating ethical considerations into the research and development process from the outset. This can help ensure that new technologies are designed with the well-being of individuals and society in mind.</w:t>
      </w:r>
    </w:p>
    <w:p>
      <w:pPr>
        <w:pStyle w:val="Compact"/>
        <w:numPr>
          <w:ilvl w:val="1"/>
          <w:numId w:val="1234"/>
        </w:numPr>
      </w:pPr>
      <w:r>
        <w:rPr>
          <w:b/>
          <w:bCs/>
        </w:rPr>
        <w:t xml:space="preserve">The Role of Public Engagement</w:t>
      </w:r>
      <w:r>
        <w:t xml:space="preserve">: Engaging the public in discussions about human enhancement is essential for ensuring that ethical decisions reflect the values and concerns of society as a whole. Public engagement can also help build trust in enhancement technologies and promote informed decision-making.</w:t>
      </w:r>
    </w:p>
    <w:p>
      <w:pPr>
        <w:pStyle w:val="Compact"/>
        <w:numPr>
          <w:ilvl w:val="2"/>
          <w:numId w:val="1236"/>
        </w:numPr>
      </w:pPr>
      <w:r>
        <w:rPr>
          <w:b/>
          <w:bCs/>
        </w:rPr>
        <w:t xml:space="preserve">Citizen Panels and Public Consultations</w:t>
      </w:r>
      <w:r>
        <w:t xml:space="preserve">: Citizen panels, public consultations, and other forms of participatory governance can provide a platform for diverse voices to contribute to discussions about enhancement ethics. These initiatives can help ensure that ethical frameworks are grounded in democratic values and public input.</w:t>
      </w:r>
    </w:p>
    <w:p>
      <w:pPr>
        <w:pStyle w:val="Compact"/>
        <w:numPr>
          <w:ilvl w:val="2"/>
          <w:numId w:val="1236"/>
        </w:numPr>
      </w:pPr>
      <w:r>
        <w:rPr>
          <w:b/>
          <w:bCs/>
        </w:rPr>
        <w:t xml:space="preserve">Ethical Education and Awareness</w:t>
      </w:r>
      <w:r>
        <w:t xml:space="preserve">: Promoting ethical education and awareness about human enhancement can empower individuals to make informed choices and engage in ethical reflection. This could include incorporating discussions about enhancement ethics into school curricula, public forums, and media coverage.</w:t>
      </w:r>
    </w:p>
    <w:p>
      <w:pPr>
        <w:pStyle w:val="Compact"/>
        <w:numPr>
          <w:ilvl w:val="0"/>
          <w:numId w:val="1233"/>
        </w:numPr>
      </w:pPr>
      <w:r>
        <w:rPr>
          <w:b/>
          <w:bCs/>
        </w:rPr>
        <w:t xml:space="preserve">Global Governance and Ethical Standards</w:t>
      </w:r>
    </w:p>
    <w:p>
      <w:pPr>
        <w:pStyle w:val="Compact"/>
        <w:numPr>
          <w:ilvl w:val="1"/>
          <w:numId w:val="1237"/>
        </w:numPr>
      </w:pPr>
      <w:r>
        <w:rPr>
          <w:b/>
          <w:bCs/>
        </w:rPr>
        <w:t xml:space="preserve">The Need for Global Ethical Standards</w:t>
      </w:r>
      <w:r>
        <w:t xml:space="preserve">: As enhancement technologies become more widespread, there is a growing need for global ethical standards to guide their development and use. These standards can help ensure that enhancements are used responsibly and equitably, and that the benefits are shared across humanity.</w:t>
      </w:r>
    </w:p>
    <w:p>
      <w:pPr>
        <w:pStyle w:val="Compact"/>
        <w:numPr>
          <w:ilvl w:val="2"/>
          <w:numId w:val="1238"/>
        </w:numPr>
      </w:pPr>
      <w:r>
        <w:rPr>
          <w:b/>
          <w:bCs/>
        </w:rPr>
        <w:t xml:space="preserve">International Ethical Frameworks</w:t>
      </w:r>
      <w:r>
        <w:t xml:space="preserve">: International organizations, such as the United Nations and the World Health Organization, could play a key role in developing and promoting ethical standards for human enhancement. These frameworks could address issues such as equity, access, safety, and human rights.</w:t>
      </w:r>
    </w:p>
    <w:p>
      <w:pPr>
        <w:pStyle w:val="Compact"/>
        <w:numPr>
          <w:ilvl w:val="2"/>
          <w:numId w:val="1238"/>
        </w:numPr>
      </w:pPr>
      <w:r>
        <w:rPr>
          <w:b/>
          <w:bCs/>
        </w:rPr>
        <w:t xml:space="preserve">Cross-Cultural Considerations</w:t>
      </w:r>
      <w:r>
        <w:t xml:space="preserve">: Ethical standards must take into account cultural diversity and respect for different values and beliefs. This requires a nuanced approach that balances universal ethical principles with sensitivity to cultural contexts and local norms.</w:t>
      </w:r>
    </w:p>
    <w:p>
      <w:pPr>
        <w:pStyle w:val="Compact"/>
        <w:numPr>
          <w:ilvl w:val="1"/>
          <w:numId w:val="1237"/>
        </w:numPr>
      </w:pPr>
      <w:r>
        <w:rPr>
          <w:b/>
          <w:bCs/>
        </w:rPr>
        <w:t xml:space="preserve">Collaborative Governance</w:t>
      </w:r>
      <w:r>
        <w:t xml:space="preserve">: Effective governance of enhancement technologies will require collaboration between governments, industry, academia, and civil society. Multi-stakeholder governance models can provide a platform for diverse perspectives and expertise, helping to address the complex ethical challenges posed by human enhancement.</w:t>
      </w:r>
    </w:p>
    <w:p>
      <w:pPr>
        <w:pStyle w:val="Compact"/>
        <w:numPr>
          <w:ilvl w:val="2"/>
          <w:numId w:val="1239"/>
        </w:numPr>
      </w:pPr>
      <w:r>
        <w:rPr>
          <w:b/>
          <w:bCs/>
        </w:rPr>
        <w:t xml:space="preserve">Public-Private Partnerships</w:t>
      </w:r>
      <w:r>
        <w:t xml:space="preserve">: Public-private partnerships can play a key role in advancing ethical research and development of enhancement technologies. These partnerships can leverage the strengths of both sectors, combining public accountability with private innovation.</w:t>
      </w:r>
    </w:p>
    <w:p>
      <w:pPr>
        <w:pStyle w:val="Compact"/>
        <w:numPr>
          <w:ilvl w:val="2"/>
          <w:numId w:val="1239"/>
        </w:numPr>
      </w:pPr>
      <w:r>
        <w:rPr>
          <w:b/>
          <w:bCs/>
        </w:rPr>
        <w:t xml:space="preserve">Global Health and Human Rights</w:t>
      </w:r>
      <w:r>
        <w:t xml:space="preserve">: Ensuring that enhancement technologies are aligned with global health goals and human rights principles is essential for promoting ethical and equitable outcomes. This includes addressing issues such as access to healthcare, the right to education, and the protection of vulnerable populations.</w:t>
      </w:r>
    </w:p>
    <w:bookmarkEnd w:id="76"/>
    <w:bookmarkStart w:id="77" w:name="conclusion-5"/>
    <w:p>
      <w:pPr>
        <w:pStyle w:val="Heading4"/>
      </w:pPr>
      <w:r>
        <w:rPr>
          <w:b/>
          <w:bCs/>
        </w:rPr>
        <w:t xml:space="preserve">Conclusion</w:t>
      </w:r>
    </w:p>
    <w:p>
      <w:pPr>
        <w:pStyle w:val="FirstParagraph"/>
      </w:pPr>
      <w:r>
        <w:t xml:space="preserve">The ethics and implications of human enhancement are as vast and complex as the potential for enhancement itself. As we explore new ways to augment human abilities, extend life, and reshape our identities, we must carefully consider</w:t>
      </w:r>
    </w:p>
    <w:p>
      <w:pPr>
        <w:pStyle w:val="BodyText"/>
      </w:pPr>
      <w:r>
        <w:t xml:space="preserve">the ethical principles that guide these advancements. Autonomy, beneficence, justice, and respect for persons must remain at the forefront of our decision-making, ensuring that the pursuit of enhancement is aligned with the values of human dignity and social responsibility.</w:t>
      </w:r>
    </w:p>
    <w:p>
      <w:pPr>
        <w:pStyle w:val="BodyText"/>
      </w:pPr>
      <w:r>
        <w:t xml:space="preserve">The societal impacts of enhancement technologies, including issues of equity, identity, privacy, and legal rights, require thoughtful regulation and global collaboration. By anticipating future challenges and engaging in ongoing ethical reflection, we can navigate the ethical landscape of human enhancement with wisdom and foresight.</w:t>
      </w:r>
    </w:p>
    <w:p>
      <w:pPr>
        <w:pStyle w:val="BodyText"/>
      </w:pPr>
      <w:r>
        <w:t xml:space="preserve">Ultimately, the future of human enhancement will be shaped by the choices we make today. By prioritizing ethical innovation, fostering public engagement, and establishing global governance frameworks, we can ensure that the benefits of enhancement are realized in ways that promote the well-being of all individuals and the flourishing of humanity as a whole.</w:t>
      </w:r>
    </w:p>
    <w:p>
      <w:r>
        <w:pict>
          <v:rect style="width:0;height:1.5pt" o:hralign="center" o:hrstd="t" o:hr="t"/>
        </w:pict>
      </w:r>
    </w:p>
    <w:p>
      <w:r>
        <w:pict>
          <v:rect style="width:0;height:1.5pt" o:hralign="center" o:hrstd="t" o:hr="t"/>
        </w:pict>
      </w:r>
    </w:p>
    <w:bookmarkEnd w:id="77"/>
    <w:bookmarkEnd w:id="78"/>
    <w:bookmarkStart w:id="87" w:name="chapter-7-pathways-to-a-thriving-future"/>
    <w:p>
      <w:pPr>
        <w:pStyle w:val="Heading3"/>
      </w:pPr>
      <w:r>
        <w:rPr>
          <w:b/>
          <w:bCs/>
        </w:rPr>
        <w:t xml:space="preserve">Chapter 7: Pathways to a Thriving Future</w:t>
      </w:r>
    </w:p>
    <w:bookmarkStart w:id="79" w:name="introduction-6"/>
    <w:p>
      <w:pPr>
        <w:pStyle w:val="Heading4"/>
      </w:pPr>
      <w:r>
        <w:rPr>
          <w:b/>
          <w:bCs/>
        </w:rPr>
        <w:t xml:space="preserve">Introduction</w:t>
      </w:r>
    </w:p>
    <w:p>
      <w:pPr>
        <w:pStyle w:val="FirstParagraph"/>
      </w:pPr>
      <w:r>
        <w:t xml:space="preserve">As we stand on the brink of extraordinary advancements in technology, science, and human potential, the question of how to harness these developments for a thriving future becomes increasingly urgent. The choices we make today will shape the world of tomorrow, influencing the quality of life, the structure of society, and the sustainability of our planet. This chapter explores the pathways that can lead us toward a future where individuals and communities not only survive but thrive. It delves into the strategies for personal and collective growth, the role of education and lifelong learning, the importance of sustainability and ethics, and the need for global collaboration in addressing the challenges and opportunities that lie ahead.</w:t>
      </w:r>
    </w:p>
    <w:p>
      <w:r>
        <w:pict>
          <v:rect style="width:0;height:1.5pt" o:hralign="center" o:hrstd="t" o:hr="t"/>
        </w:pict>
      </w:r>
    </w:p>
    <w:bookmarkEnd w:id="79"/>
    <w:bookmarkStart w:id="80" w:name="personal-growth-and-lifelong-learning"/>
    <w:p>
      <w:pPr>
        <w:pStyle w:val="Heading4"/>
      </w:pPr>
      <w:r>
        <w:rPr>
          <w:b/>
          <w:bCs/>
        </w:rPr>
        <w:t xml:space="preserve">7.1 Personal Growth and Lifelong Learning</w:t>
      </w:r>
    </w:p>
    <w:p>
      <w:pPr>
        <w:pStyle w:val="Compact"/>
        <w:numPr>
          <w:ilvl w:val="0"/>
          <w:numId w:val="1240"/>
        </w:numPr>
      </w:pPr>
      <w:r>
        <w:rPr>
          <w:b/>
          <w:bCs/>
        </w:rPr>
        <w:t xml:space="preserve">The Importance of Lifelong Learning</w:t>
      </w:r>
    </w:p>
    <w:p>
      <w:pPr>
        <w:pStyle w:val="Compact"/>
        <w:numPr>
          <w:ilvl w:val="1"/>
          <w:numId w:val="1241"/>
        </w:numPr>
      </w:pPr>
      <w:r>
        <w:rPr>
          <w:b/>
          <w:bCs/>
        </w:rPr>
        <w:t xml:space="preserve">Adapting to Change</w:t>
      </w:r>
      <w:r>
        <w:t xml:space="preserve">: In a rapidly changing world, the ability to learn and adapt is crucial for personal growth and professional success. Lifelong learning is not just about acquiring new skills; it is about cultivating a mindset of curiosity, resilience, and continuous improvement.</w:t>
      </w:r>
    </w:p>
    <w:p>
      <w:pPr>
        <w:pStyle w:val="Compact"/>
        <w:numPr>
          <w:ilvl w:val="2"/>
          <w:numId w:val="1242"/>
        </w:numPr>
      </w:pPr>
      <w:r>
        <w:rPr>
          <w:b/>
          <w:bCs/>
        </w:rPr>
        <w:t xml:space="preserve">Continuous Skill Development</w:t>
      </w:r>
      <w:r>
        <w:t xml:space="preserve">: The future of work is being reshaped by automation, artificial intelligence, and other technological advancements. To remain competitive and relevant, individuals must continuously update their skills and knowledge. This includes technical skills, such as coding and data analysis, as well as soft skills, such as communication, creativity, and emotional intelligence.</w:t>
      </w:r>
    </w:p>
    <w:p>
      <w:pPr>
        <w:pStyle w:val="Compact"/>
        <w:numPr>
          <w:ilvl w:val="2"/>
          <w:numId w:val="1242"/>
        </w:numPr>
      </w:pPr>
      <w:r>
        <w:rPr>
          <w:b/>
          <w:bCs/>
        </w:rPr>
        <w:t xml:space="preserve">Embracing a Growth Mindset</w:t>
      </w:r>
      <w:r>
        <w:t xml:space="preserve">: A growth mindset, as defined by psychologist Carol Dweck, is the belief that abilities and intelligence can be developed through effort and learning. Cultivating a growth mindset encourages individuals to embrace challenges, persist in the face of setbacks, and view failures as opportunities for growth.</w:t>
      </w:r>
    </w:p>
    <w:p>
      <w:pPr>
        <w:pStyle w:val="Compact"/>
        <w:numPr>
          <w:ilvl w:val="1"/>
          <w:numId w:val="1241"/>
        </w:numPr>
      </w:pPr>
      <w:r>
        <w:rPr>
          <w:b/>
          <w:bCs/>
        </w:rPr>
        <w:t xml:space="preserve">The Role of Curiosity and Exploration</w:t>
      </w:r>
      <w:r>
        <w:t xml:space="preserve">: Lifelong learning is fueled by curiosity—the desire to explore new ideas, question assumptions, and seek out novel experiences. By nurturing curiosity, individuals can expand their horizons, discover new passions, and unlock their full potential.</w:t>
      </w:r>
    </w:p>
    <w:p>
      <w:pPr>
        <w:pStyle w:val="Compact"/>
        <w:numPr>
          <w:ilvl w:val="2"/>
          <w:numId w:val="1243"/>
        </w:numPr>
      </w:pPr>
      <w:r>
        <w:rPr>
          <w:b/>
          <w:bCs/>
        </w:rPr>
        <w:t xml:space="preserve">Curiosity as a Driver of Innovation</w:t>
      </w:r>
      <w:r>
        <w:t xml:space="preserve">: Curiosity leads to exploration, experimentation, and the discovery of new solutions to complex problems. It is a key driver of innovation, both at the individual and societal levels. Encouraging curiosity in education and the workplace can foster a culture of innovation and creativity.</w:t>
      </w:r>
    </w:p>
    <w:p>
      <w:pPr>
        <w:pStyle w:val="Compact"/>
        <w:numPr>
          <w:ilvl w:val="2"/>
          <w:numId w:val="1243"/>
        </w:numPr>
      </w:pPr>
      <w:r>
        <w:rPr>
          <w:b/>
          <w:bCs/>
        </w:rPr>
        <w:t xml:space="preserve">Interdisciplinary Learning</w:t>
      </w:r>
      <w:r>
        <w:t xml:space="preserve">: In a world where problems are increasingly complex and interconnected, interdisciplinary learning—drawing knowledge from multiple fields—can provide a more holistic understanding of the issues at hand. This approach encourages creative problem-solving and the ability to see connections between seemingly disparate ideas.</w:t>
      </w:r>
    </w:p>
    <w:p>
      <w:pPr>
        <w:pStyle w:val="Compact"/>
        <w:numPr>
          <w:ilvl w:val="0"/>
          <w:numId w:val="1240"/>
        </w:numPr>
      </w:pPr>
      <w:r>
        <w:rPr>
          <w:b/>
          <w:bCs/>
        </w:rPr>
        <w:t xml:space="preserve">Developing Emotional and Social Intelligence</w:t>
      </w:r>
    </w:p>
    <w:p>
      <w:pPr>
        <w:pStyle w:val="Compact"/>
        <w:numPr>
          <w:ilvl w:val="1"/>
          <w:numId w:val="1244"/>
        </w:numPr>
      </w:pPr>
      <w:r>
        <w:rPr>
          <w:b/>
          <w:bCs/>
        </w:rPr>
        <w:t xml:space="preserve">Emotional Intelligence (EI)</w:t>
      </w:r>
      <w:r>
        <w:t xml:space="preserve">: Emotional intelligence is the ability to recognize, understand, and manage one’s own emotions, as well as the emotions of others. High EI is associated with better mental health, stronger relationships, and greater leadership effectiveness.</w:t>
      </w:r>
    </w:p>
    <w:p>
      <w:pPr>
        <w:pStyle w:val="Compact"/>
        <w:numPr>
          <w:ilvl w:val="2"/>
          <w:numId w:val="1245"/>
        </w:numPr>
      </w:pPr>
      <w:r>
        <w:rPr>
          <w:b/>
          <w:bCs/>
        </w:rPr>
        <w:t xml:space="preserve">Self-Awareness and Self-Regulation</w:t>
      </w:r>
      <w:r>
        <w:t xml:space="preserve">: Developing emotional intelligence begins with self-awareness—the ability to recognize and understand one’s emotions. Self-regulation, or the ability to manage emotional responses, is also critical. Techniques such as mindfulness, meditation, and reflective practices can enhance self-awareness and self-regulation.</w:t>
      </w:r>
    </w:p>
    <w:p>
      <w:pPr>
        <w:pStyle w:val="Compact"/>
        <w:numPr>
          <w:ilvl w:val="2"/>
          <w:numId w:val="1245"/>
        </w:numPr>
      </w:pPr>
      <w:r>
        <w:rPr>
          <w:b/>
          <w:bCs/>
        </w:rPr>
        <w:t xml:space="preserve">Empathy and Social Skills</w:t>
      </w:r>
      <w:r>
        <w:t xml:space="preserve">: Empathy, the ability to understand and share the feelings of others, is a key component of emotional intelligence. Strong social skills, including communication, conflict resolution, and teamwork, are also essential for building and maintaining healthy relationships.</w:t>
      </w:r>
    </w:p>
    <w:p>
      <w:pPr>
        <w:pStyle w:val="Compact"/>
        <w:numPr>
          <w:ilvl w:val="1"/>
          <w:numId w:val="1244"/>
        </w:numPr>
      </w:pPr>
      <w:r>
        <w:rPr>
          <w:b/>
          <w:bCs/>
        </w:rPr>
        <w:t xml:space="preserve">Building Resilience and Coping Skills</w:t>
      </w:r>
      <w:r>
        <w:t xml:space="preserve">: Resilience is the capacity to bounce back from adversity and maintain psychological well-being in the face of challenges. Developing resilience involves cultivating a positive mindset, building strong social connections, and practicing effective coping strategies.</w:t>
      </w:r>
    </w:p>
    <w:p>
      <w:pPr>
        <w:pStyle w:val="Compact"/>
        <w:numPr>
          <w:ilvl w:val="2"/>
          <w:numId w:val="1246"/>
        </w:numPr>
      </w:pPr>
      <w:r>
        <w:rPr>
          <w:b/>
          <w:bCs/>
        </w:rPr>
        <w:t xml:space="preserve">Stress Management Techniques</w:t>
      </w:r>
      <w:r>
        <w:t xml:space="preserve">: Techniques such as deep breathing, progressive muscle relaxation, and cognitive-behavioral strategies can help individuals manage stress and build resilience. Regular physical activity, sufficient sleep, and a healthy diet are also important for maintaining resilience.</w:t>
      </w:r>
    </w:p>
    <w:p>
      <w:pPr>
        <w:pStyle w:val="Compact"/>
        <w:numPr>
          <w:ilvl w:val="2"/>
          <w:numId w:val="1246"/>
        </w:numPr>
      </w:pPr>
      <w:r>
        <w:rPr>
          <w:b/>
          <w:bCs/>
        </w:rPr>
        <w:t xml:space="preserve">Positive Psychology Interventions</w:t>
      </w:r>
      <w:r>
        <w:t xml:space="preserve">: Positive psychology interventions, such as gratitude journaling, strengths-based exercises, and acts of kindness, can enhance well-being and resilience. These practices help individuals focus on their strengths, foster positive emotions, and build supportive relationships.</w:t>
      </w:r>
    </w:p>
    <w:bookmarkEnd w:id="80"/>
    <w:bookmarkStart w:id="81" w:name="collective-growth-and-social-innovation"/>
    <w:p>
      <w:pPr>
        <w:pStyle w:val="Heading4"/>
      </w:pPr>
      <w:r>
        <w:rPr>
          <w:b/>
          <w:bCs/>
        </w:rPr>
        <w:t xml:space="preserve">7.2 Collective Growth and Social Innovation</w:t>
      </w:r>
    </w:p>
    <w:p>
      <w:pPr>
        <w:pStyle w:val="Compact"/>
        <w:numPr>
          <w:ilvl w:val="0"/>
          <w:numId w:val="1247"/>
        </w:numPr>
      </w:pPr>
      <w:r>
        <w:rPr>
          <w:b/>
          <w:bCs/>
        </w:rPr>
        <w:t xml:space="preserve">Fostering Inclusive Communities</w:t>
      </w:r>
    </w:p>
    <w:p>
      <w:pPr>
        <w:pStyle w:val="Compact"/>
        <w:numPr>
          <w:ilvl w:val="1"/>
          <w:numId w:val="1248"/>
        </w:numPr>
      </w:pPr>
      <w:r>
        <w:rPr>
          <w:b/>
          <w:bCs/>
        </w:rPr>
        <w:t xml:space="preserve">Building Strong Social Networks</w:t>
      </w:r>
      <w:r>
        <w:t xml:space="preserve">: Strong social networks provide the foundation for resilient communities. These networks offer support, resources, and a sense of belonging, which are critical for collective growth and well-being.</w:t>
      </w:r>
    </w:p>
    <w:p>
      <w:pPr>
        <w:pStyle w:val="Compact"/>
        <w:numPr>
          <w:ilvl w:val="2"/>
          <w:numId w:val="1249"/>
        </w:numPr>
      </w:pPr>
      <w:r>
        <w:rPr>
          <w:b/>
          <w:bCs/>
        </w:rPr>
        <w:t xml:space="preserve">Community Engagement</w:t>
      </w:r>
      <w:r>
        <w:t xml:space="preserve">: Encouraging community engagement through volunteering, local initiatives, and social groups can strengthen social bonds and foster a sense of shared purpose. Engaged communities are better equipped to address local challenges, support vulnerable members, and create positive change.</w:t>
      </w:r>
    </w:p>
    <w:p>
      <w:pPr>
        <w:pStyle w:val="Compact"/>
        <w:numPr>
          <w:ilvl w:val="2"/>
          <w:numId w:val="1249"/>
        </w:numPr>
      </w:pPr>
      <w:r>
        <w:rPr>
          <w:b/>
          <w:bCs/>
        </w:rPr>
        <w:t xml:space="preserve">Digital Communities</w:t>
      </w:r>
      <w:r>
        <w:t xml:space="preserve">: In an increasingly connected world, digital communities play a vital role in bringing people together across geographic boundaries. Online platforms and social media can facilitate collaboration, knowledge-sharing, and collective action on a global scale.</w:t>
      </w:r>
    </w:p>
    <w:p>
      <w:pPr>
        <w:pStyle w:val="Compact"/>
        <w:numPr>
          <w:ilvl w:val="1"/>
          <w:numId w:val="1248"/>
        </w:numPr>
      </w:pPr>
      <w:r>
        <w:rPr>
          <w:b/>
          <w:bCs/>
        </w:rPr>
        <w:t xml:space="preserve">Promoting Social Equity and Justice</w:t>
      </w:r>
      <w:r>
        <w:t xml:space="preserve">: A thriving future requires that all individuals have access to opportunities and resources, regardless of their background. Promoting social equity and justice involves addressing systemic inequalities, advocating for marginalized communities, and ensuring that everyone has a voice in shaping the future.</w:t>
      </w:r>
    </w:p>
    <w:p>
      <w:pPr>
        <w:pStyle w:val="Compact"/>
        <w:numPr>
          <w:ilvl w:val="2"/>
          <w:numId w:val="1250"/>
        </w:numPr>
      </w:pPr>
      <w:r>
        <w:rPr>
          <w:b/>
          <w:bCs/>
        </w:rPr>
        <w:t xml:space="preserve">Inclusive Policies and Practices</w:t>
      </w:r>
      <w:r>
        <w:t xml:space="preserve">: Governments, organizations, and communities must work together to develop policies and practices that promote inclusion and equity. This includes addressing disparities in education, healthcare, housing, and employment, as well as tackling issues such as discrimination and bias.</w:t>
      </w:r>
    </w:p>
    <w:p>
      <w:pPr>
        <w:pStyle w:val="Compact"/>
        <w:numPr>
          <w:ilvl w:val="2"/>
          <w:numId w:val="1250"/>
        </w:numPr>
      </w:pPr>
      <w:r>
        <w:rPr>
          <w:b/>
          <w:bCs/>
        </w:rPr>
        <w:t xml:space="preserve">Empowerment and Advocacy</w:t>
      </w:r>
      <w:r>
        <w:t xml:space="preserve">: Empowering individuals and communities to advocate for their rights and interests is essential for creating a more just and equitable society. Grassroots movements, social activism, and community organizing are powerful tools for driving change and ensuring that marginalized voices are heard.</w:t>
      </w:r>
    </w:p>
    <w:p>
      <w:pPr>
        <w:pStyle w:val="Compact"/>
        <w:numPr>
          <w:ilvl w:val="0"/>
          <w:numId w:val="1247"/>
        </w:numPr>
      </w:pPr>
      <w:r>
        <w:rPr>
          <w:b/>
          <w:bCs/>
        </w:rPr>
        <w:t xml:space="preserve">The Role of Social Innovation</w:t>
      </w:r>
    </w:p>
    <w:p>
      <w:pPr>
        <w:pStyle w:val="Compact"/>
        <w:numPr>
          <w:ilvl w:val="1"/>
          <w:numId w:val="1251"/>
        </w:numPr>
      </w:pPr>
      <w:r>
        <w:rPr>
          <w:b/>
          <w:bCs/>
        </w:rPr>
        <w:t xml:space="preserve">Social Entrepreneurship</w:t>
      </w:r>
      <w:r>
        <w:t xml:space="preserve">: Social entrepreneurs use innovative approaches to address social, environmental, and economic challenges. By combining business principles with a mission to create positive social impact, social enterprises can drive meaningful change and contribute to the common good.</w:t>
      </w:r>
    </w:p>
    <w:p>
      <w:pPr>
        <w:pStyle w:val="Compact"/>
        <w:numPr>
          <w:ilvl w:val="2"/>
          <w:numId w:val="1252"/>
        </w:numPr>
      </w:pPr>
      <w:r>
        <w:rPr>
          <w:b/>
          <w:bCs/>
        </w:rPr>
        <w:t xml:space="preserve">Examples of Social Enterprises</w:t>
      </w:r>
      <w:r>
        <w:t xml:space="preserve">: Organizations like TOMS Shoes, which donates a pair of shoes for every pair sold, and Warby Parker, which provides affordable eyewear and vision care to underserved communities, are examples of social enterprises that balance profit with purpose.</w:t>
      </w:r>
    </w:p>
    <w:p>
      <w:pPr>
        <w:pStyle w:val="Compact"/>
        <w:numPr>
          <w:ilvl w:val="2"/>
          <w:numId w:val="1252"/>
        </w:numPr>
      </w:pPr>
      <w:r>
        <w:rPr>
          <w:b/>
          <w:bCs/>
        </w:rPr>
        <w:t xml:space="preserve">Supporting Social Entrepreneurs</w:t>
      </w:r>
      <w:r>
        <w:t xml:space="preserve">: To foster the growth of social entrepreneurship, it is important to provide support through funding, mentorship, and resources. Social impact incubators and accelerators can help social entrepreneurs develop and scale their ventures, amplifying their impact.</w:t>
      </w:r>
    </w:p>
    <w:p>
      <w:pPr>
        <w:pStyle w:val="Compact"/>
        <w:numPr>
          <w:ilvl w:val="1"/>
          <w:numId w:val="1251"/>
        </w:numPr>
      </w:pPr>
      <w:r>
        <w:rPr>
          <w:b/>
          <w:bCs/>
        </w:rPr>
        <w:t xml:space="preserve">Scaling Social Innovations</w:t>
      </w:r>
      <w:r>
        <w:t xml:space="preserve">: While many social innovations start at the local level, scaling successful initiatives can maximize their impact and benefit a larger population. Scaling involves adapting the innovation to different contexts, building partnerships, and securing the necessary resources to expand.</w:t>
      </w:r>
    </w:p>
    <w:p>
      <w:pPr>
        <w:pStyle w:val="Compact"/>
        <w:numPr>
          <w:ilvl w:val="2"/>
          <w:numId w:val="1253"/>
        </w:numPr>
      </w:pPr>
      <w:r>
        <w:rPr>
          <w:b/>
          <w:bCs/>
        </w:rPr>
        <w:t xml:space="preserve">Replication and Adaptation</w:t>
      </w:r>
      <w:r>
        <w:t xml:space="preserve">: Replicating successful social innovations in new locations requires understanding the unique needs and challenges of each community. Adaptation involves modifying the innovation to fit the local context while preserving its core principles and goals.</w:t>
      </w:r>
    </w:p>
    <w:p>
      <w:pPr>
        <w:pStyle w:val="Compact"/>
        <w:numPr>
          <w:ilvl w:val="2"/>
          <w:numId w:val="1253"/>
        </w:numPr>
      </w:pPr>
      <w:r>
        <w:rPr>
          <w:b/>
          <w:bCs/>
        </w:rPr>
        <w:t xml:space="preserve">Leveraging Technology</w:t>
      </w:r>
      <w:r>
        <w:t xml:space="preserve">: Technology can play a key role in scaling social innovations by increasing efficiency, reaching new audiences, and facilitating collaboration. Digital platforms, mobile apps, and data analytics can help social enterprises scale their impact and achieve sustainable growth.</w:t>
      </w:r>
    </w:p>
    <w:bookmarkEnd w:id="81"/>
    <w:bookmarkStart w:id="82" w:name="education-and-the-future-of-learning"/>
    <w:p>
      <w:pPr>
        <w:pStyle w:val="Heading4"/>
      </w:pPr>
      <w:r>
        <w:rPr>
          <w:b/>
          <w:bCs/>
        </w:rPr>
        <w:t xml:space="preserve">7.3 Education and the Future of Learning</w:t>
      </w:r>
    </w:p>
    <w:p>
      <w:pPr>
        <w:pStyle w:val="Compact"/>
        <w:numPr>
          <w:ilvl w:val="0"/>
          <w:numId w:val="1254"/>
        </w:numPr>
      </w:pPr>
      <w:r>
        <w:rPr>
          <w:b/>
          <w:bCs/>
        </w:rPr>
        <w:t xml:space="preserve">Reimagining Education for the 21st Century</w:t>
      </w:r>
    </w:p>
    <w:p>
      <w:pPr>
        <w:pStyle w:val="Compact"/>
        <w:numPr>
          <w:ilvl w:val="1"/>
          <w:numId w:val="1255"/>
        </w:numPr>
      </w:pPr>
      <w:r>
        <w:rPr>
          <w:b/>
          <w:bCs/>
        </w:rPr>
        <w:t xml:space="preserve">Personalized Learning</w:t>
      </w:r>
      <w:r>
        <w:t xml:space="preserve">: Advances in technology, particularly artificial intelligence and data analytics, are enabling more personalized learning experiences. Personalized learning tailors education to the individual needs, interests, and learning styles of students, making education more engaging and effective.</w:t>
      </w:r>
    </w:p>
    <w:p>
      <w:pPr>
        <w:pStyle w:val="Compact"/>
        <w:numPr>
          <w:ilvl w:val="2"/>
          <w:numId w:val="1256"/>
        </w:numPr>
      </w:pPr>
      <w:r>
        <w:rPr>
          <w:b/>
          <w:bCs/>
        </w:rPr>
        <w:t xml:space="preserve">Adaptive Learning Platforms</w:t>
      </w:r>
      <w:r>
        <w:t xml:space="preserve">: Adaptive learning platforms use AI to assess a student’s strengths and weaknesses in real-time, adjusting the content and pace of instruction accordingly. This approach ensures that students receive the right level of challenge and support, helping them reach their full potential.</w:t>
      </w:r>
    </w:p>
    <w:p>
      <w:pPr>
        <w:pStyle w:val="Compact"/>
        <w:numPr>
          <w:ilvl w:val="2"/>
          <w:numId w:val="1256"/>
        </w:numPr>
      </w:pPr>
      <w:r>
        <w:rPr>
          <w:b/>
          <w:bCs/>
        </w:rPr>
        <w:t xml:space="preserve">Project-Based Learning</w:t>
      </w:r>
      <w:r>
        <w:t xml:space="preserve">: Project-based learning (PBL) engages students in real-world problem-solving by having them work on projects that require critical thinking, creativity, and collaboration. PBL encourages deep learning, as students apply their knowledge to practical challenges and develop essential life skills.</w:t>
      </w:r>
    </w:p>
    <w:p>
      <w:pPr>
        <w:pStyle w:val="Compact"/>
        <w:numPr>
          <w:ilvl w:val="1"/>
          <w:numId w:val="1255"/>
        </w:numPr>
      </w:pPr>
      <w:r>
        <w:rPr>
          <w:b/>
          <w:bCs/>
        </w:rPr>
        <w:t xml:space="preserve">Lifelong Learning Ecosystems</w:t>
      </w:r>
      <w:r>
        <w:t xml:space="preserve">: The future of education is not confined to traditional schooling; it extends into a lifelong learning ecosystem that supports continuous development throughout life. This ecosystem includes formal education, online courses, vocational training, and informal learning opportunities.</w:t>
      </w:r>
    </w:p>
    <w:p>
      <w:pPr>
        <w:pStyle w:val="Compact"/>
        <w:numPr>
          <w:ilvl w:val="2"/>
          <w:numId w:val="1257"/>
        </w:numPr>
      </w:pPr>
      <w:r>
        <w:rPr>
          <w:b/>
          <w:bCs/>
        </w:rPr>
        <w:t xml:space="preserve">Microcredentials and Digital Badges</w:t>
      </w:r>
      <w:r>
        <w:t xml:space="preserve">: Microcredentials and digital badges recognize and validate specific skills and competencies that learners acquire outside of traditional degree programs. These credentials are increasingly valued by employers and can be earned through short courses, workshops, and on-the-job training.</w:t>
      </w:r>
    </w:p>
    <w:p>
      <w:pPr>
        <w:pStyle w:val="Compact"/>
        <w:numPr>
          <w:ilvl w:val="2"/>
          <w:numId w:val="1257"/>
        </w:numPr>
      </w:pPr>
      <w:r>
        <w:rPr>
          <w:b/>
          <w:bCs/>
        </w:rPr>
        <w:t xml:space="preserve">Learning Communities</w:t>
      </w:r>
      <w:r>
        <w:t xml:space="preserve">: Learning communities, both online and offline, provide spaces for individuals to come together, share knowledge, and support each other’s learning journeys. These communities foster collaboration, mentorship, and a sense of belonging, making learning a social and communal experience.</w:t>
      </w:r>
    </w:p>
    <w:p>
      <w:pPr>
        <w:pStyle w:val="Compact"/>
        <w:numPr>
          <w:ilvl w:val="0"/>
          <w:numId w:val="1254"/>
        </w:numPr>
      </w:pPr>
      <w:r>
        <w:rPr>
          <w:b/>
          <w:bCs/>
        </w:rPr>
        <w:t xml:space="preserve">Developing Future-Ready Skills</w:t>
      </w:r>
    </w:p>
    <w:p>
      <w:pPr>
        <w:pStyle w:val="Compact"/>
        <w:numPr>
          <w:ilvl w:val="1"/>
          <w:numId w:val="1258"/>
        </w:numPr>
      </w:pPr>
      <w:r>
        <w:rPr>
          <w:b/>
          <w:bCs/>
        </w:rPr>
        <w:t xml:space="preserve">Critical Thinking and Problem-Solving</w:t>
      </w:r>
      <w:r>
        <w:t xml:space="preserve">: In a complex and rapidly changing world, critical thinking and problem-solving skills are essential. Education systems must prioritize the development of these skills, teaching students to analyze information, evaluate evidence, and approach problems with creativity and innovation.</w:t>
      </w:r>
    </w:p>
    <w:p>
      <w:pPr>
        <w:pStyle w:val="Compact"/>
        <w:numPr>
          <w:ilvl w:val="2"/>
          <w:numId w:val="1259"/>
        </w:numPr>
      </w:pPr>
      <w:r>
        <w:rPr>
          <w:b/>
          <w:bCs/>
        </w:rPr>
        <w:t xml:space="preserve">Inquiry-Based Learning</w:t>
      </w:r>
      <w:r>
        <w:t xml:space="preserve">: Inquiry-based learning encourages students to ask questions, conduct research, and explore solutions to real-world problems. This approach fosters critical thinking by engaging students in the process of discovery and encouraging them to think deeply about the issues they encounter.</w:t>
      </w:r>
    </w:p>
    <w:p>
      <w:pPr>
        <w:pStyle w:val="Compact"/>
        <w:numPr>
          <w:ilvl w:val="2"/>
          <w:numId w:val="1259"/>
        </w:numPr>
      </w:pPr>
      <w:r>
        <w:rPr>
          <w:b/>
          <w:bCs/>
        </w:rPr>
        <w:t xml:space="preserve">Design Thinking</w:t>
      </w:r>
      <w:r>
        <w:t xml:space="preserve">: Design thinking is a human-centered approach to problem-solving</w:t>
      </w:r>
    </w:p>
    <w:p>
      <w:pPr>
        <w:pStyle w:val="FirstParagraph"/>
      </w:pPr>
      <w:r>
        <w:t xml:space="preserve">that emphasizes empathy, experimentation, and iteration. Teaching design thinking in schools can help students develop the mindset and skills needed to tackle complex challenges and create innovative solutions.</w:t>
      </w:r>
      <w:r>
        <w:t xml:space="preserve"> </w:t>
      </w:r>
      <w:r>
        <w:t xml:space="preserve">-</w:t>
      </w:r>
      <w:r>
        <w:t xml:space="preserve"> </w:t>
      </w:r>
      <w:r>
        <w:rPr>
          <w:b/>
          <w:bCs/>
        </w:rPr>
        <w:t xml:space="preserve">Digital Literacy and Technological Fluency</w:t>
      </w:r>
      <w:r>
        <w:t xml:space="preserve">: As technology becomes increasingly integrated into all aspects of life, digital literacy and technological fluency are critical skills for the future. Students must learn not only how to use technology but also how to understand, critique, and create with it.</w:t>
      </w:r>
      <w:r>
        <w:t xml:space="preserve"> </w:t>
      </w:r>
      <w:r>
        <w:t xml:space="preserve">-</w:t>
      </w:r>
      <w:r>
        <w:t xml:space="preserve"> </w:t>
      </w:r>
      <w:r>
        <w:rPr>
          <w:b/>
          <w:bCs/>
        </w:rPr>
        <w:t xml:space="preserve">Coding and Computational Thinking</w:t>
      </w:r>
      <w:r>
        <w:t xml:space="preserve">: Teaching coding and computational thinking equips students with the skills to understand and interact with the digital world. These skills are valuable not only for careers in technology but also for developing logical thinking and problem-solving abilities.</w:t>
      </w:r>
      <w:r>
        <w:t xml:space="preserve"> </w:t>
      </w:r>
      <w:r>
        <w:t xml:space="preserve">-</w:t>
      </w:r>
      <w:r>
        <w:t xml:space="preserve"> </w:t>
      </w:r>
      <w:r>
        <w:rPr>
          <w:b/>
          <w:bCs/>
        </w:rPr>
        <w:t xml:space="preserve">Media Literacy and Information Literacy</w:t>
      </w:r>
      <w:r>
        <w:t xml:space="preserve">: In an era of information overload, media literacy and information literacy are essential for navigating the digital landscape. Students must learn to critically evaluate sources, discern credible information from misinformation, and understand the impact of media on society.</w:t>
      </w:r>
    </w:p>
    <w:bookmarkEnd w:id="82"/>
    <w:bookmarkStart w:id="83" w:name="sustainability-and-ethical-innovation"/>
    <w:p>
      <w:pPr>
        <w:pStyle w:val="Heading4"/>
      </w:pPr>
      <w:r>
        <w:rPr>
          <w:b/>
          <w:bCs/>
        </w:rPr>
        <w:t xml:space="preserve">7.4 Sustainability and Ethical Innovation</w:t>
      </w:r>
    </w:p>
    <w:p>
      <w:pPr>
        <w:pStyle w:val="Compact"/>
        <w:numPr>
          <w:ilvl w:val="0"/>
          <w:numId w:val="1260"/>
        </w:numPr>
      </w:pPr>
      <w:r>
        <w:rPr>
          <w:b/>
          <w:bCs/>
        </w:rPr>
        <w:t xml:space="preserve">Promoting Environmental Sustainability</w:t>
      </w:r>
    </w:p>
    <w:p>
      <w:pPr>
        <w:pStyle w:val="Compact"/>
        <w:numPr>
          <w:ilvl w:val="1"/>
          <w:numId w:val="1261"/>
        </w:numPr>
      </w:pPr>
      <w:r>
        <w:rPr>
          <w:b/>
          <w:bCs/>
        </w:rPr>
        <w:t xml:space="preserve">The Role of Innovation in Sustainability</w:t>
      </w:r>
      <w:r>
        <w:t xml:space="preserve">: Innovation is key to addressing environmental challenges such as climate change, resource depletion, and biodiversity loss. By developing new technologies, processes, and materials, we can reduce our environmental footprint and create a more sustainable future.</w:t>
      </w:r>
    </w:p>
    <w:p>
      <w:pPr>
        <w:pStyle w:val="Compact"/>
        <w:numPr>
          <w:ilvl w:val="2"/>
          <w:numId w:val="1262"/>
        </w:numPr>
      </w:pPr>
      <w:r>
        <w:rPr>
          <w:b/>
          <w:bCs/>
        </w:rPr>
        <w:t xml:space="preserve">Renewable Energy Technologies</w:t>
      </w:r>
      <w:r>
        <w:t xml:space="preserve">: Advances in renewable energy technologies, such as solar, wind, and bioenergy, are critical for transitioning to a low-carbon economy. These technologies offer sustainable alternatives to fossil fuels, helping to reduce greenhouse gas emissions and mitigate climate change.</w:t>
      </w:r>
    </w:p>
    <w:p>
      <w:pPr>
        <w:pStyle w:val="Compact"/>
        <w:numPr>
          <w:ilvl w:val="2"/>
          <w:numId w:val="1262"/>
        </w:numPr>
      </w:pPr>
      <w:r>
        <w:rPr>
          <w:b/>
          <w:bCs/>
        </w:rPr>
        <w:t xml:space="preserve">Circular Economy Models</w:t>
      </w:r>
      <w:r>
        <w:t xml:space="preserve">: The circular economy is an alternative to the traditional linear economy, which is based on the</w:t>
      </w:r>
      <w:r>
        <w:t xml:space="preserve"> </w:t>
      </w:r>
      <w:r>
        <w:t xml:space="preserve">“take, make, dispose”</w:t>
      </w:r>
      <w:r>
        <w:t xml:space="preserve"> </w:t>
      </w:r>
      <w:r>
        <w:t xml:space="preserve">model. In a circular economy, resources are kept in use for as long as possible, through recycling, reusing, and remanufacturing. This approach minimizes waste and reduces the demand for raw materials.</w:t>
      </w:r>
    </w:p>
    <w:p>
      <w:pPr>
        <w:pStyle w:val="Compact"/>
        <w:numPr>
          <w:ilvl w:val="1"/>
          <w:numId w:val="1261"/>
        </w:numPr>
      </w:pPr>
      <w:r>
        <w:rPr>
          <w:b/>
          <w:bCs/>
        </w:rPr>
        <w:t xml:space="preserve">Sustainable Agriculture and Food Systems</w:t>
      </w:r>
      <w:r>
        <w:t xml:space="preserve">: Feeding a growing global population while protecting the environment requires innovative approaches to agriculture and food systems. Sustainable agriculture practices, such as agroecology, regenerative farming, and precision agriculture, can increase productivity while preserving natural resources.</w:t>
      </w:r>
    </w:p>
    <w:p>
      <w:pPr>
        <w:pStyle w:val="Compact"/>
        <w:numPr>
          <w:ilvl w:val="2"/>
          <w:numId w:val="1263"/>
        </w:numPr>
      </w:pPr>
      <w:r>
        <w:rPr>
          <w:b/>
          <w:bCs/>
        </w:rPr>
        <w:t xml:space="preserve">Agroecology and Regenerative Farming</w:t>
      </w:r>
      <w:r>
        <w:t xml:space="preserve">: Agroecology integrates ecological principles into agricultural practices, promoting biodiversity, soil health, and sustainable food production. Regenerative farming goes a step further, aiming to restore ecosystems and sequester carbon in the soil.</w:t>
      </w:r>
    </w:p>
    <w:p>
      <w:pPr>
        <w:pStyle w:val="Compact"/>
        <w:numPr>
          <w:ilvl w:val="2"/>
          <w:numId w:val="1263"/>
        </w:numPr>
      </w:pPr>
      <w:r>
        <w:rPr>
          <w:b/>
          <w:bCs/>
        </w:rPr>
        <w:t xml:space="preserve">Urban Agriculture and Vertical Farming</w:t>
      </w:r>
      <w:r>
        <w:t xml:space="preserve">: Urban agriculture and vertical farming are emerging as sustainable solutions for food production in cities. These approaches use innovative techniques, such as hydroponics and aquaponics, to grow food in urban environments, reducing the need for transportation and minimizing environmental impact.</w:t>
      </w:r>
    </w:p>
    <w:p>
      <w:pPr>
        <w:pStyle w:val="Compact"/>
        <w:numPr>
          <w:ilvl w:val="0"/>
          <w:numId w:val="1260"/>
        </w:numPr>
      </w:pPr>
      <w:r>
        <w:rPr>
          <w:b/>
          <w:bCs/>
        </w:rPr>
        <w:t xml:space="preserve">Ethical Innovation and Responsible Technology Development</w:t>
      </w:r>
    </w:p>
    <w:p>
      <w:pPr>
        <w:pStyle w:val="Compact"/>
        <w:numPr>
          <w:ilvl w:val="1"/>
          <w:numId w:val="1264"/>
        </w:numPr>
      </w:pPr>
      <w:r>
        <w:rPr>
          <w:b/>
          <w:bCs/>
        </w:rPr>
        <w:t xml:space="preserve">Ethics by Design</w:t>
      </w:r>
      <w:r>
        <w:t xml:space="preserve">: Ethical innovation involves integrating ethical considerations into the design and development of new technologies from the outset. This approach ensures that technologies are created with a focus on social good, human rights, and environmental sustainability.</w:t>
      </w:r>
    </w:p>
    <w:p>
      <w:pPr>
        <w:pStyle w:val="Compact"/>
        <w:numPr>
          <w:ilvl w:val="2"/>
          <w:numId w:val="1265"/>
        </w:numPr>
      </w:pPr>
      <w:r>
        <w:rPr>
          <w:b/>
          <w:bCs/>
        </w:rPr>
        <w:t xml:space="preserve">Human-Centered Design</w:t>
      </w:r>
      <w:r>
        <w:t xml:space="preserve">: Human-centered design prioritizes the needs, values, and well-being of people in the development of new technologies. By involving users in the design process and considering the broader social impact, human-centered design can lead to more ethical and inclusive innovations.</w:t>
      </w:r>
    </w:p>
    <w:p>
      <w:pPr>
        <w:pStyle w:val="Compact"/>
        <w:numPr>
          <w:ilvl w:val="2"/>
          <w:numId w:val="1265"/>
        </w:numPr>
      </w:pPr>
      <w:r>
        <w:rPr>
          <w:b/>
          <w:bCs/>
        </w:rPr>
        <w:t xml:space="preserve">Responsible AI Development</w:t>
      </w:r>
      <w:r>
        <w:t xml:space="preserve">: As artificial intelligence continues to advance, ensuring that AI systems are developed and used ethically is critical. This includes addressing issues such as bias, transparency, accountability, and the potential impact on employment and social structures.</w:t>
      </w:r>
    </w:p>
    <w:p>
      <w:pPr>
        <w:pStyle w:val="Compact"/>
        <w:numPr>
          <w:ilvl w:val="1"/>
          <w:numId w:val="1264"/>
        </w:numPr>
      </w:pPr>
      <w:r>
        <w:rPr>
          <w:b/>
          <w:bCs/>
        </w:rPr>
        <w:t xml:space="preserve">Balancing Innovation with Social Responsibility</w:t>
      </w:r>
      <w:r>
        <w:t xml:space="preserve">: Innovators and entrepreneurs have a responsibility to consider the broader impact of their work on society and the environment. This includes assessing the potential risks and unintended consequences of new technologies, as well as striving to create positive social and environmental outcomes.</w:t>
      </w:r>
    </w:p>
    <w:p>
      <w:pPr>
        <w:pStyle w:val="Compact"/>
        <w:numPr>
          <w:ilvl w:val="2"/>
          <w:numId w:val="1266"/>
        </w:numPr>
      </w:pPr>
      <w:r>
        <w:rPr>
          <w:b/>
          <w:bCs/>
        </w:rPr>
        <w:t xml:space="preserve">Social Impact Assessments</w:t>
      </w:r>
      <w:r>
        <w:t xml:space="preserve">: Social impact assessments (SIAs) are tools used to evaluate the potential effects of a new technology or project on communities and society. SIAs can help identify and mitigate negative impacts, ensuring that innovation contributes to the common good.</w:t>
      </w:r>
    </w:p>
    <w:p>
      <w:pPr>
        <w:pStyle w:val="Compact"/>
        <w:numPr>
          <w:ilvl w:val="2"/>
          <w:numId w:val="1266"/>
        </w:numPr>
      </w:pPr>
      <w:r>
        <w:rPr>
          <w:b/>
          <w:bCs/>
        </w:rPr>
        <w:t xml:space="preserve">Ethical Guidelines and Standards</w:t>
      </w:r>
      <w:r>
        <w:t xml:space="preserve">: Developing and adhering to ethical guidelines and standards is essential for responsible innovation. These guidelines can provide a framework for decision-making, helping innovators navigate complex ethical dilemmas and align their work with societal values.</w:t>
      </w:r>
    </w:p>
    <w:bookmarkEnd w:id="83"/>
    <w:bookmarkStart w:id="84" w:name="global-collaboration-and-governance"/>
    <w:p>
      <w:pPr>
        <w:pStyle w:val="Heading4"/>
      </w:pPr>
      <w:r>
        <w:rPr>
          <w:b/>
          <w:bCs/>
        </w:rPr>
        <w:t xml:space="preserve">7.5 Global Collaboration and Governance</w:t>
      </w:r>
    </w:p>
    <w:p>
      <w:pPr>
        <w:pStyle w:val="Compact"/>
        <w:numPr>
          <w:ilvl w:val="0"/>
          <w:numId w:val="1267"/>
        </w:numPr>
      </w:pPr>
      <w:r>
        <w:rPr>
          <w:b/>
          <w:bCs/>
        </w:rPr>
        <w:t xml:space="preserve">The Need for Global Cooperation</w:t>
      </w:r>
    </w:p>
    <w:p>
      <w:pPr>
        <w:pStyle w:val="Compact"/>
        <w:numPr>
          <w:ilvl w:val="1"/>
          <w:numId w:val="1268"/>
        </w:numPr>
      </w:pPr>
      <w:r>
        <w:rPr>
          <w:b/>
          <w:bCs/>
        </w:rPr>
        <w:t xml:space="preserve">Addressing Global Challenges</w:t>
      </w:r>
      <w:r>
        <w:t xml:space="preserve">: Many of the most pressing challenges we face today—such as climate change, pandemics, and inequality—are global in nature and require coordinated international responses. Global cooperation is essential for developing and implementing solutions that are effective, equitable, and sustainable.</w:t>
      </w:r>
    </w:p>
    <w:p>
      <w:pPr>
        <w:pStyle w:val="Compact"/>
        <w:numPr>
          <w:ilvl w:val="2"/>
          <w:numId w:val="1269"/>
        </w:numPr>
      </w:pPr>
      <w:r>
        <w:rPr>
          <w:b/>
          <w:bCs/>
        </w:rPr>
        <w:t xml:space="preserve">Multilateral Organizations and Agreements</w:t>
      </w:r>
      <w:r>
        <w:t xml:space="preserve">: Multilateral organizations, such as the United Nations, the World Health Organization, and the World Trade Organization, play a key role in facilitating global cooperation. International agreements, such as the Paris Agreement on climate change, provide frameworks for collective action on global issues.</w:t>
      </w:r>
    </w:p>
    <w:p>
      <w:pPr>
        <w:pStyle w:val="Compact"/>
        <w:numPr>
          <w:ilvl w:val="2"/>
          <w:numId w:val="1269"/>
        </w:numPr>
      </w:pPr>
      <w:r>
        <w:rPr>
          <w:b/>
          <w:bCs/>
        </w:rPr>
        <w:t xml:space="preserve">Public-Private Partnerships</w:t>
      </w:r>
      <w:r>
        <w:t xml:space="preserve">: Public-private partnerships (PPPs) bring together governments, businesses, and civil society to address global challenges. By leveraging the resources, expertise, and influence of different sectors, PPPs can drive innovation and create scalable solutions.</w:t>
      </w:r>
    </w:p>
    <w:p>
      <w:pPr>
        <w:pStyle w:val="Compact"/>
        <w:numPr>
          <w:ilvl w:val="1"/>
          <w:numId w:val="1268"/>
        </w:numPr>
      </w:pPr>
      <w:r>
        <w:rPr>
          <w:b/>
          <w:bCs/>
        </w:rPr>
        <w:t xml:space="preserve">Promoting Peace and Security</w:t>
      </w:r>
      <w:r>
        <w:t xml:space="preserve">: A thriving future requires not only addressing environmental and economic challenges but also promoting peace and security. Preventing conflict, reducing violence, and fostering diplomacy are critical for creating a stable and prosperous world.</w:t>
      </w:r>
    </w:p>
    <w:p>
      <w:pPr>
        <w:pStyle w:val="Compact"/>
        <w:numPr>
          <w:ilvl w:val="2"/>
          <w:numId w:val="1270"/>
        </w:numPr>
      </w:pPr>
      <w:r>
        <w:rPr>
          <w:b/>
          <w:bCs/>
        </w:rPr>
        <w:t xml:space="preserve">Conflict Prevention and Resolution</w:t>
      </w:r>
      <w:r>
        <w:t xml:space="preserve">: Conflict prevention involves addressing the root causes of conflict, such as poverty, inequality, and political instability, before they escalate into violence. Mediation, diplomacy, and peacebuilding efforts are also essential for resolving conflicts and maintaining peace.</w:t>
      </w:r>
    </w:p>
    <w:p>
      <w:pPr>
        <w:pStyle w:val="Compact"/>
        <w:numPr>
          <w:ilvl w:val="2"/>
          <w:numId w:val="1270"/>
        </w:numPr>
      </w:pPr>
      <w:r>
        <w:rPr>
          <w:b/>
          <w:bCs/>
        </w:rPr>
        <w:t xml:space="preserve">Nuclear Non-Proliferation and Disarmament</w:t>
      </w:r>
      <w:r>
        <w:t xml:space="preserve">: Reducing the threat of nuclear weapons is a key aspect of global security. Efforts to promote nuclear non-proliferation and disarmament, through treaties and diplomatic initiatives, are critical for preventing the catastrophic consequences of nuclear war.</w:t>
      </w:r>
    </w:p>
    <w:p>
      <w:pPr>
        <w:pStyle w:val="Compact"/>
        <w:numPr>
          <w:ilvl w:val="0"/>
          <w:numId w:val="1267"/>
        </w:numPr>
      </w:pPr>
      <w:r>
        <w:rPr>
          <w:b/>
          <w:bCs/>
        </w:rPr>
        <w:t xml:space="preserve">Global Governance for Sustainable Development</w:t>
      </w:r>
    </w:p>
    <w:p>
      <w:pPr>
        <w:pStyle w:val="Compact"/>
        <w:numPr>
          <w:ilvl w:val="1"/>
          <w:numId w:val="1271"/>
        </w:numPr>
      </w:pPr>
      <w:r>
        <w:rPr>
          <w:b/>
          <w:bCs/>
        </w:rPr>
        <w:t xml:space="preserve">The Role of Sustainable Development Goals (SDGs)</w:t>
      </w:r>
      <w:r>
        <w:t xml:space="preserve">: The United Nations’ Sustainable Development Goals (SDGs) provide a comprehensive framework for addressing global challenges and promoting sustainable development. The SDGs encompass a wide range of issues, including poverty, health, education, gender equality, and environmental sustainability.</w:t>
      </w:r>
    </w:p>
    <w:p>
      <w:pPr>
        <w:pStyle w:val="Compact"/>
        <w:numPr>
          <w:ilvl w:val="2"/>
          <w:numId w:val="1272"/>
        </w:numPr>
      </w:pPr>
      <w:r>
        <w:rPr>
          <w:b/>
          <w:bCs/>
        </w:rPr>
        <w:t xml:space="preserve">Integrating the SDGs into National and Local Agendas</w:t>
      </w:r>
      <w:r>
        <w:t xml:space="preserve">: To achieve the SDGs, it is important for governments, businesses, and civil society to integrate these goals into their policies and practices. This involves aligning national and local agendas with the SDGs and mobilizing resources to support their implementation.</w:t>
      </w:r>
    </w:p>
    <w:p>
      <w:pPr>
        <w:pStyle w:val="Compact"/>
        <w:numPr>
          <w:ilvl w:val="2"/>
          <w:numId w:val="1272"/>
        </w:numPr>
      </w:pPr>
      <w:r>
        <w:rPr>
          <w:b/>
          <w:bCs/>
        </w:rPr>
        <w:t xml:space="preserve">Monitoring Progress and Accountability</w:t>
      </w:r>
      <w:r>
        <w:t xml:space="preserve">: Tracking progress toward the SDGs and holding stakeholders accountable for their commitments is essential for ensuring that the goals are met. Data collection, reporting, and evaluation mechanisms are key tools for monitoring progress and identifying areas where additional efforts are needed.</w:t>
      </w:r>
    </w:p>
    <w:p>
      <w:pPr>
        <w:pStyle w:val="Compact"/>
        <w:numPr>
          <w:ilvl w:val="1"/>
          <w:numId w:val="1271"/>
        </w:numPr>
      </w:pPr>
      <w:r>
        <w:rPr>
          <w:b/>
          <w:bCs/>
        </w:rPr>
        <w:t xml:space="preserve">The Role of Technology in Global Governance</w:t>
      </w:r>
      <w:r>
        <w:t xml:space="preserve">: Technology can play a transformative role in global governance by facilitating communication, enhancing transparency, and enabling more efficient decision-making. Digital platforms, data analytics, and blockchain technology are examples of tools that can improve the effectiveness and accountability of global governance systems.</w:t>
      </w:r>
    </w:p>
    <w:p>
      <w:pPr>
        <w:pStyle w:val="Compact"/>
        <w:numPr>
          <w:ilvl w:val="2"/>
          <w:numId w:val="1273"/>
        </w:numPr>
      </w:pPr>
      <w:r>
        <w:rPr>
          <w:b/>
          <w:bCs/>
        </w:rPr>
        <w:t xml:space="preserve">Digital Democracy and Citizen Participation</w:t>
      </w:r>
      <w:r>
        <w:t xml:space="preserve">: Digital democracy initiatives use technology to increase citizen participation in decision-making processes. Online platforms, e-voting systems, and digital forums can provide opportunities for people to engage with policymakers, contribute to public debates, and influence policy decisions.</w:t>
      </w:r>
    </w:p>
    <w:p>
      <w:pPr>
        <w:pStyle w:val="Compact"/>
        <w:numPr>
          <w:ilvl w:val="2"/>
          <w:numId w:val="1273"/>
        </w:numPr>
      </w:pPr>
      <w:r>
        <w:rPr>
          <w:b/>
          <w:bCs/>
        </w:rPr>
        <w:t xml:space="preserve">Blockchain for Transparency and Accountability</w:t>
      </w:r>
      <w:r>
        <w:t xml:space="preserve">: Blockchain technology can enhance transparency and accountability in global governance by providing a secure and tamper-proof record of transactions, agreements, and commitments. This technology can be used to track aid distribution, monitor environmental agreements, and ensure compliance with international treaties.</w:t>
      </w:r>
    </w:p>
    <w:bookmarkEnd w:id="84"/>
    <w:bookmarkStart w:id="85" w:name="Xd7d5898566409e6d146001915cfec1e2e424bcd"/>
    <w:p>
      <w:pPr>
        <w:pStyle w:val="Heading4"/>
      </w:pPr>
      <w:r>
        <w:rPr>
          <w:b/>
          <w:bCs/>
        </w:rPr>
        <w:t xml:space="preserve">7.6 Navigating the Future: Strategies for Success</w:t>
      </w:r>
    </w:p>
    <w:p>
      <w:pPr>
        <w:pStyle w:val="Compact"/>
        <w:numPr>
          <w:ilvl w:val="0"/>
          <w:numId w:val="1274"/>
        </w:numPr>
      </w:pPr>
      <w:r>
        <w:rPr>
          <w:b/>
          <w:bCs/>
        </w:rPr>
        <w:t xml:space="preserve">Building Adaptive Capacity</w:t>
      </w:r>
    </w:p>
    <w:p>
      <w:pPr>
        <w:pStyle w:val="Compact"/>
        <w:numPr>
          <w:ilvl w:val="1"/>
          <w:numId w:val="1275"/>
        </w:numPr>
      </w:pPr>
      <w:r>
        <w:rPr>
          <w:b/>
          <w:bCs/>
        </w:rPr>
        <w:t xml:space="preserve">Embracing Change and Uncertainty</w:t>
      </w:r>
      <w:r>
        <w:t xml:space="preserve">: In an unpredictable world, the ability to adapt to change and navigate uncertainty is essential for success. Building adaptive capacity involves developing the skills, mindsets, and systems needed to respond to emerging challenges and opportunities.</w:t>
      </w:r>
    </w:p>
    <w:p>
      <w:pPr>
        <w:pStyle w:val="Compact"/>
        <w:numPr>
          <w:ilvl w:val="2"/>
          <w:numId w:val="1276"/>
        </w:numPr>
      </w:pPr>
      <w:r>
        <w:rPr>
          <w:b/>
          <w:bCs/>
        </w:rPr>
        <w:t xml:space="preserve">Scenario Planning and Foresight</w:t>
      </w:r>
      <w:r>
        <w:t xml:space="preserve">: Scenario planning and foresight are tools that help organizations and individuals anticipate potential future developments and prepare for different outcomes. By exploring a range of possible scenarios, stakeholders can identify risks, opportunities, and strategies for navigating change.</w:t>
      </w:r>
    </w:p>
    <w:p>
      <w:pPr>
        <w:pStyle w:val="Compact"/>
        <w:numPr>
          <w:ilvl w:val="2"/>
          <w:numId w:val="1276"/>
        </w:numPr>
      </w:pPr>
      <w:r>
        <w:rPr>
          <w:b/>
          <w:bCs/>
        </w:rPr>
        <w:t xml:space="preserve">Agile Leadership and Decision-Making</w:t>
      </w:r>
      <w:r>
        <w:t xml:space="preserve">: Agile leadership involves being flexible, responsive, and open to new ideas. Agile leaders are able to pivot quickly in response to changing circumstances, make decisions based on the best available information, and empower their teams to innovate and experiment.</w:t>
      </w:r>
    </w:p>
    <w:p>
      <w:pPr>
        <w:pStyle w:val="Compact"/>
        <w:numPr>
          <w:ilvl w:val="1"/>
          <w:numId w:val="1275"/>
        </w:numPr>
      </w:pPr>
      <w:r>
        <w:rPr>
          <w:b/>
          <w:bCs/>
        </w:rPr>
        <w:t xml:space="preserve">Resilience and Redundancy</w:t>
      </w:r>
      <w:r>
        <w:t xml:space="preserve">: Resilience is the ability to withstand and recover from shocks, while redundancy involves having backup systems and resources in place to ensure continuity in the face of disruption. Building resilience and redundancy into systems—whether in organizations, infrastructure, or supply chains—can help mitigate the impact of unexpected events.</w:t>
      </w:r>
    </w:p>
    <w:p>
      <w:pPr>
        <w:pStyle w:val="Compact"/>
        <w:numPr>
          <w:ilvl w:val="2"/>
          <w:numId w:val="1277"/>
        </w:numPr>
      </w:pPr>
      <w:r>
        <w:rPr>
          <w:b/>
          <w:bCs/>
        </w:rPr>
        <w:t xml:space="preserve">Diversification of Resources and Capabilities</w:t>
      </w:r>
      <w:r>
        <w:t xml:space="preserve">: Diversifying resources and capabilities reduces reliance on a single point of failure and increases the ability to adapt to changing conditions. This can involve diversifying supply chains, expanding skill sets, and developing multiple revenue streams.</w:t>
      </w:r>
    </w:p>
    <w:p>
      <w:pPr>
        <w:pStyle w:val="Compact"/>
        <w:numPr>
          <w:ilvl w:val="2"/>
          <w:numId w:val="1277"/>
        </w:numPr>
      </w:pPr>
      <w:r>
        <w:rPr>
          <w:b/>
          <w:bCs/>
        </w:rPr>
        <w:t xml:space="preserve">Community Resilience</w:t>
      </w:r>
      <w:r>
        <w:t xml:space="preserve">: Building resilience at the community level is essential for responding to disasters, economic downturns, and other challenges. This involves strengthening social networks, developing local resources, and creating contingency plans for emergencies.</w:t>
      </w:r>
    </w:p>
    <w:p>
      <w:pPr>
        <w:pStyle w:val="Compact"/>
        <w:numPr>
          <w:ilvl w:val="0"/>
          <w:numId w:val="1274"/>
        </w:numPr>
      </w:pPr>
      <w:r>
        <w:rPr>
          <w:b/>
          <w:bCs/>
        </w:rPr>
        <w:t xml:space="preserve">Fostering Innovation and Creativity</w:t>
      </w:r>
    </w:p>
    <w:p>
      <w:pPr>
        <w:pStyle w:val="Compact"/>
        <w:numPr>
          <w:ilvl w:val="1"/>
          <w:numId w:val="1278"/>
        </w:numPr>
      </w:pPr>
      <w:r>
        <w:rPr>
          <w:b/>
          <w:bCs/>
        </w:rPr>
        <w:t xml:space="preserve">Encouraging a Culture of Innovation</w:t>
      </w:r>
      <w:r>
        <w:t xml:space="preserve">: Innovation thrives in environments that encourage experimentation, risk-taking, and creative problem-solving. Fostering a culture of innovation involves creating spaces where new ideas can flourish, supporting collaboration across disciplines, and rewarding innovative thinking.</w:t>
      </w:r>
    </w:p>
    <w:p>
      <w:pPr>
        <w:pStyle w:val="Compact"/>
        <w:numPr>
          <w:ilvl w:val="2"/>
          <w:numId w:val="1279"/>
        </w:numPr>
      </w:pPr>
      <w:r>
        <w:rPr>
          <w:b/>
          <w:bCs/>
        </w:rPr>
        <w:t xml:space="preserve">Innovation Labs and Incubators</w:t>
      </w:r>
      <w:r>
        <w:t xml:space="preserve">: Innovation labs and incubators provide resources, mentorship, and support for individuals and teams working on new ideas and projects. These</w:t>
      </w:r>
    </w:p>
    <w:p>
      <w:pPr>
        <w:pStyle w:val="FirstParagraph"/>
      </w:pPr>
      <w:r>
        <w:t xml:space="preserve">spaces can help bring innovative concepts to life and accelerate the development of new products, services, and solutions.</w:t>
      </w:r>
      <w:r>
        <w:t xml:space="preserve"> </w:t>
      </w:r>
      <w:r>
        <w:t xml:space="preserve">-</w:t>
      </w:r>
      <w:r>
        <w:t xml:space="preserve"> </w:t>
      </w:r>
      <w:r>
        <w:rPr>
          <w:b/>
          <w:bCs/>
        </w:rPr>
        <w:t xml:space="preserve">Cross-Disciplinary Collaboration</w:t>
      </w:r>
      <w:r>
        <w:t xml:space="preserve">: Bringing together people from different fields and backgrounds can spark new ideas and approaches to complex problems. Cross-disciplinary collaboration encourages the exchange of knowledge, perspectives, and skills, leading to more innovative and holistic solutions.</w:t>
      </w:r>
      <w:r>
        <w:t xml:space="preserve"> </w:t>
      </w:r>
      <w:r>
        <w:t xml:space="preserve">-</w:t>
      </w:r>
      <w:r>
        <w:t xml:space="preserve"> </w:t>
      </w:r>
      <w:r>
        <w:rPr>
          <w:b/>
          <w:bCs/>
        </w:rPr>
        <w:t xml:space="preserve">Nurturing Creativity in Education and the Workplace</w:t>
      </w:r>
      <w:r>
        <w:t xml:space="preserve">: Creativity is not just the domain of artists; it is a vital skill for problem-solving, innovation, and personal fulfillment. Nurturing creativity involves providing opportunities for exploration, play, and experimentation, both in education and in the workplace.</w:t>
      </w:r>
      <w:r>
        <w:t xml:space="preserve"> </w:t>
      </w:r>
      <w:r>
        <w:t xml:space="preserve">-</w:t>
      </w:r>
      <w:r>
        <w:t xml:space="preserve"> </w:t>
      </w:r>
      <w:r>
        <w:rPr>
          <w:b/>
          <w:bCs/>
        </w:rPr>
        <w:t xml:space="preserve">Arts Integration in Education</w:t>
      </w:r>
      <w:r>
        <w:t xml:space="preserve">: Integrating the arts into education fosters creativity by encouraging students to think outside the box, express themselves, and explore new ideas. Arts education can also enhance cognitive development, emotional intelligence, and cultural awareness.</w:t>
      </w:r>
      <w:r>
        <w:t xml:space="preserve"> </w:t>
      </w:r>
      <w:r>
        <w:t xml:space="preserve">-</w:t>
      </w:r>
      <w:r>
        <w:t xml:space="preserve"> </w:t>
      </w:r>
      <w:r>
        <w:rPr>
          <w:b/>
          <w:bCs/>
        </w:rPr>
        <w:t xml:space="preserve">Creative Work Environments</w:t>
      </w:r>
      <w:r>
        <w:t xml:space="preserve">: Creating a work environment that supports creativity involves providing flexible spaces, encouraging diverse perspectives, and offering opportunities for continuous learning. Organizations that prioritize creativity are more likely to innovate, adapt to change, and achieve long-term success.</w:t>
      </w:r>
    </w:p>
    <w:bookmarkEnd w:id="85"/>
    <w:bookmarkStart w:id="86" w:name="conclusion-6"/>
    <w:p>
      <w:pPr>
        <w:pStyle w:val="Heading4"/>
      </w:pPr>
      <w:r>
        <w:rPr>
          <w:b/>
          <w:bCs/>
        </w:rPr>
        <w:t xml:space="preserve">Conclusion</w:t>
      </w:r>
    </w:p>
    <w:p>
      <w:pPr>
        <w:pStyle w:val="FirstParagraph"/>
      </w:pPr>
      <w:r>
        <w:t xml:space="preserve">The pathways to a thriving future are shaped by our ability to grow, learn, innovate, and collaborate. By embracing lifelong learning, fostering inclusive communities, promoting sustainability, and engaging in global cooperation, we can create a future where individuals and societies not only survive but thrive.</w:t>
      </w:r>
    </w:p>
    <w:p>
      <w:pPr>
        <w:pStyle w:val="BodyText"/>
      </w:pPr>
      <w:r>
        <w:t xml:space="preserve">The challenges we face are complex and interconnected, but they also present opportunities for creativity, innovation, and positive change. By developing the skills, mindsets, and systems needed to navigate these challenges, we can build a world that is resilient, equitable, and sustainable.</w:t>
      </w:r>
    </w:p>
    <w:p>
      <w:pPr>
        <w:pStyle w:val="BodyText"/>
      </w:pPr>
      <w:r>
        <w:t xml:space="preserve">As we move forward, it is essential to keep in mind the ethical principles that guide our actions and decisions. Ensuring that our pursuit of progress is aligned with the values of justice, responsibility, and respect for human dignity is key to creating a future that benefits all of humanity.</w:t>
      </w:r>
    </w:p>
    <w:p>
      <w:pPr>
        <w:pStyle w:val="BodyText"/>
      </w:pPr>
      <w:r>
        <w:t xml:space="preserve">Ultimately, the future is not something that happens to us; it is something we create together. By working collaboratively, thinking creatively, and acting with foresight, we can shape a future that is not only thriving but also compassionate, inclusive, and just.</w:t>
      </w:r>
    </w:p>
    <w:p>
      <w:r>
        <w:pict>
          <v:rect style="width:0;height:1.5pt" o:hralign="center" o:hrstd="t" o:hr="t"/>
        </w:pict>
      </w:r>
    </w:p>
    <w:p>
      <w:r>
        <w:pict>
          <v:rect style="width:0;height:1.5pt" o:hralign="center" o:hrstd="t" o:hr="t"/>
        </w:pict>
      </w:r>
    </w:p>
    <w:bookmarkEnd w:id="86"/>
    <w:bookmarkEnd w:id="87"/>
    <w:bookmarkStart w:id="94" w:name="X6f0dd875700450bd1c6d7364ed2861f61accffb"/>
    <w:p>
      <w:pPr>
        <w:pStyle w:val="Heading3"/>
      </w:pPr>
      <w:r>
        <w:rPr>
          <w:b/>
          <w:bCs/>
        </w:rPr>
        <w:t xml:space="preserve">Conclusion: Shaping a Future of Boundless Potential</w:t>
      </w:r>
    </w:p>
    <w:p>
      <w:pPr>
        <w:pStyle w:val="FirstParagraph"/>
      </w:pPr>
      <w:r>
        <w:t xml:space="preserve">As we conclude our exploration of the frontiers of human potential, it is clear that we stand at a pivotal moment in history. The advancements in science, technology, and social innovation discussed throughout this book offer unprecedented opportunities to enhance our lives, reshape our societies, and address some of the most pressing challenges of our time. However, with these opportunities come significant responsibilities. The choices we make today will not only determine the trajectory of our own lives but will also shape the future of generations to come.</w:t>
      </w:r>
    </w:p>
    <w:bookmarkStart w:id="88" w:name="the-dynamic-nature-of-human-potential"/>
    <w:p>
      <w:pPr>
        <w:pStyle w:val="Heading4"/>
      </w:pPr>
      <w:r>
        <w:rPr>
          <w:b/>
          <w:bCs/>
        </w:rPr>
        <w:t xml:space="preserve">The Dynamic Nature of Human Potential</w:t>
      </w:r>
    </w:p>
    <w:p>
      <w:pPr>
        <w:pStyle w:val="FirstParagraph"/>
      </w:pPr>
      <w:r>
        <w:t xml:space="preserve">Human potential is not a fixed quantity; it is dynamic, evolving, and deeply interconnected with the environments, technologies, and societies in which we live. This understanding of potential calls for a holistic approach that embraces the complexity of human development and recognizes the interplay between biology, psychology, culture, and technology.</w:t>
      </w:r>
    </w:p>
    <w:p>
      <w:pPr>
        <w:pStyle w:val="BodyText"/>
      </w:pPr>
      <w:r>
        <w:t xml:space="preserve">In exploring the possibilities of genetic and epigenetic enhancements, cognitive and emotional development, and the integration of artificial intelligence into our daily lives, we see that the expansion of human potential is not merely about achieving greater intelligence, strength, or longevity. It is about enhancing our capacity for empathy, creativity, collaboration, and ethical decision-making. These qualities are essential for navigating the challenges of the future and for ensuring that technological and scientific advancements are used to promote the well-being of all.</w:t>
      </w:r>
    </w:p>
    <w:bookmarkEnd w:id="88"/>
    <w:bookmarkStart w:id="89" w:name="X288073facdda748eb2b3ce7d5aff5b426deeada"/>
    <w:p>
      <w:pPr>
        <w:pStyle w:val="Heading4"/>
      </w:pPr>
      <w:r>
        <w:rPr>
          <w:b/>
          <w:bCs/>
        </w:rPr>
        <w:t xml:space="preserve">Ethical Stewardship and Responsible Innovation</w:t>
      </w:r>
    </w:p>
    <w:p>
      <w:pPr>
        <w:pStyle w:val="FirstParagraph"/>
      </w:pPr>
      <w:r>
        <w:t xml:space="preserve">As we venture further into the era of human enhancement, ethical stewardship must be our guiding principle. The potential to modify our genetic code, augment our cognitive abilities, and extend our lifespans raises profound questions about what it means to be human. These questions are not merely theoretical; they have real-world implications for how we design, implement, and regulate new technologies.</w:t>
      </w:r>
    </w:p>
    <w:p>
      <w:pPr>
        <w:pStyle w:val="BodyText"/>
      </w:pPr>
      <w:r>
        <w:t xml:space="preserve">Responsible innovation requires that we anticipate the social, ethical, and environmental impacts of our actions. It demands that we consider not only the immediate benefits of technological advancements but also their long-term consequences. This means engaging in inclusive and transparent decision-making processes that involve diverse perspectives, particularly those of marginalized and vulnerable communities who may be disproportionately affected by new developments.</w:t>
      </w:r>
    </w:p>
    <w:p>
      <w:pPr>
        <w:pStyle w:val="BodyText"/>
      </w:pPr>
      <w:r>
        <w:t xml:space="preserve">We must also remain vigilant against the potential for these technologies to exacerbate existing inequalities or create new forms of discrimination. Ensuring equitable access to enhancements and preventing the misuse of data and surveillance technologies are critical challenges that require robust regulatory frameworks and global cooperation.</w:t>
      </w:r>
    </w:p>
    <w:bookmarkEnd w:id="89"/>
    <w:bookmarkStart w:id="90" w:name="Xd3f92f9de60cc6674e65ef480c0f2d45ca8beae"/>
    <w:p>
      <w:pPr>
        <w:pStyle w:val="Heading4"/>
      </w:pPr>
      <w:r>
        <w:rPr>
          <w:b/>
          <w:bCs/>
        </w:rPr>
        <w:t xml:space="preserve">The Power of Education and Lifelong Learning</w:t>
      </w:r>
    </w:p>
    <w:p>
      <w:pPr>
        <w:pStyle w:val="FirstParagraph"/>
      </w:pPr>
      <w:r>
        <w:t xml:space="preserve">Education and lifelong learning are foundational to realizing the full potential of individuals and societies. In a world where change is the only constant, the ability to learn, adapt, and innovate is more important than ever. The future of education must be flexible, personalized, and inclusive, providing learners with the skills and knowledge they need to thrive in a rapidly changing world.</w:t>
      </w:r>
    </w:p>
    <w:p>
      <w:pPr>
        <w:pStyle w:val="BodyText"/>
      </w:pPr>
      <w:r>
        <w:t xml:space="preserve">Beyond technical and cognitive skills, education must also cultivate emotional intelligence, ethical reasoning, and a deep understanding of the interconnectedness of all life. These qualities will be essential for addressing the complex challenges of the future, from climate change to social justice, and for building a world that is resilient, compassionate, and just.</w:t>
      </w:r>
    </w:p>
    <w:bookmarkEnd w:id="90"/>
    <w:bookmarkStart w:id="91" w:name="a-vision-for-a-thriving-future"/>
    <w:p>
      <w:pPr>
        <w:pStyle w:val="Heading4"/>
      </w:pPr>
      <w:r>
        <w:rPr>
          <w:b/>
          <w:bCs/>
        </w:rPr>
        <w:t xml:space="preserve">A Vision for a Thriving Future</w:t>
      </w:r>
    </w:p>
    <w:p>
      <w:pPr>
        <w:pStyle w:val="FirstParagraph"/>
      </w:pPr>
      <w:r>
        <w:t xml:space="preserve">The vision of a thriving future is one where human potential is not only maximized but also harmonized with the broader needs of society and the planet. It is a future where technological and scientific advancements are harnessed to promote the common good, reduce inequalities, and protect the environment. It is a future where individuals are empowered to lead fulfilling lives, contribute to their communities, and collaborate across borders to solve global challenges.</w:t>
      </w:r>
    </w:p>
    <w:p>
      <w:pPr>
        <w:pStyle w:val="BodyText"/>
      </w:pPr>
      <w:r>
        <w:t xml:space="preserve">Achieving this vision will require concerted efforts across multiple domains: from fostering innovation and entrepreneurship to implementing policies that promote social equity and environmental sustainability. It will also require a shift in cultural values, where the pursuit of personal growth and material success is balanced with a commitment to social responsibility and the well-being of future generations.</w:t>
      </w:r>
    </w:p>
    <w:bookmarkEnd w:id="91"/>
    <w:bookmarkStart w:id="92" w:name="the-role-of-global-collaboration"/>
    <w:p>
      <w:pPr>
        <w:pStyle w:val="Heading4"/>
      </w:pPr>
      <w:r>
        <w:rPr>
          <w:b/>
          <w:bCs/>
        </w:rPr>
        <w:t xml:space="preserve">The Role of Global Collaboration</w:t>
      </w:r>
    </w:p>
    <w:p>
      <w:pPr>
        <w:pStyle w:val="FirstParagraph"/>
      </w:pPr>
      <w:r>
        <w:t xml:space="preserve">In an increasingly interconnected world, the challenges we face are global in scope and require global solutions. Issues such as climate change, pandemics, and economic inequality cannot be addressed by any single nation or organization alone. They require collective action, guided by shared values and a common vision for the future.</w:t>
      </w:r>
    </w:p>
    <w:p>
      <w:pPr>
        <w:pStyle w:val="BodyText"/>
      </w:pPr>
      <w:r>
        <w:t xml:space="preserve">Global collaboration must be rooted in principles of equity, justice, and mutual respect. It must involve partnerships between governments, businesses, civil society, and individuals, each contributing their unique strengths and perspectives. By working together, we can create a world where the benefits of progress are shared by all and where no one is left behind.</w:t>
      </w:r>
    </w:p>
    <w:bookmarkEnd w:id="92"/>
    <w:bookmarkStart w:id="93" w:name="a-call-to-action"/>
    <w:p>
      <w:pPr>
        <w:pStyle w:val="Heading4"/>
      </w:pPr>
      <w:r>
        <w:rPr>
          <w:b/>
          <w:bCs/>
        </w:rPr>
        <w:t xml:space="preserve">A Call to Action</w:t>
      </w:r>
    </w:p>
    <w:p>
      <w:pPr>
        <w:pStyle w:val="FirstParagraph"/>
      </w:pPr>
      <w:r>
        <w:t xml:space="preserve">As we look to the future, we are reminded that the power to shape it lies in our hands. The choices we make today will determine the world that our children and grandchildren inherit. This is both a profound responsibility and an extraordinary opportunity.</w:t>
      </w:r>
    </w:p>
    <w:p>
      <w:pPr>
        <w:pStyle w:val="BodyText"/>
      </w:pPr>
      <w:r>
        <w:t xml:space="preserve">We must approach the future with courage, creativity, and a deep sense of purpose. We must be willing to challenge our assumptions, question the status quo, and embrace the uncertainty that comes with exploring new frontiers. Most importantly, we must be guided by a commitment to creating a world that is not only more advanced but also more humane, just, and sustainable.</w:t>
      </w:r>
    </w:p>
    <w:p>
      <w:pPr>
        <w:pStyle w:val="BodyText"/>
      </w:pPr>
      <w:r>
        <w:t xml:space="preserve">This book has outlined the pathways to a thriving future, offering insights, strategies, and ethical considerations for navigating the complexities of growth and innovation. But the journey does not end here. It is up to each of us to take these ideas and put them into practice, in our own lives, in our communities, and in the broader world.</w:t>
      </w:r>
    </w:p>
    <w:p>
      <w:pPr>
        <w:pStyle w:val="BodyText"/>
      </w:pPr>
      <w:r>
        <w:t xml:space="preserve">Let us move forward with optimism and determination, knowing that by working together, we can unlock the full potential of humanity and create a future that is bright with possibility. The horizon is vast, and the possibilities are endless. It is up to us to chart the course.</w:t>
      </w:r>
    </w:p>
    <w:p>
      <w:r>
        <w:pict>
          <v:rect style="width:0;height:1.5pt" o:hralign="center" o:hrstd="t" o:hr="t"/>
        </w:pict>
      </w:r>
    </w:p>
    <w:p>
      <w:r>
        <w:pict>
          <v:rect style="width:0;height:1.5pt" o:hralign="center" o:hrstd="t" o:hr="t"/>
        </w:pict>
      </w:r>
    </w:p>
    <w:bookmarkEnd w:id="93"/>
    <w:bookmarkEnd w:id="94"/>
    <w:bookmarkStart w:id="101" w:name="appendices"/>
    <w:p>
      <w:pPr>
        <w:pStyle w:val="Heading3"/>
      </w:pPr>
      <w:r>
        <w:rPr>
          <w:b/>
          <w:bCs/>
        </w:rPr>
        <w:t xml:space="preserve">Appendices</w:t>
      </w:r>
    </w:p>
    <w:p>
      <w:pPr>
        <w:pStyle w:val="FirstParagraph"/>
      </w:pPr>
      <w:r>
        <w:t xml:space="preserve">The appendices provide additional resources, references, and further exploration of the concepts discussed throughout the book. They serve as a guide for readers who wish to dive deeper into the science, technology, and ethical considerations that underpin the ideas of human enhancement, potential, and innovation.</w:t>
      </w:r>
    </w:p>
    <w:p>
      <w:r>
        <w:pict>
          <v:rect style="width:0;height:1.5pt" o:hralign="center" o:hrstd="t" o:hr="t"/>
        </w:pict>
      </w:r>
    </w:p>
    <w:bookmarkStart w:id="95" w:name="appendix-a-key-terms-and-definitions"/>
    <w:p>
      <w:pPr>
        <w:pStyle w:val="Heading4"/>
      </w:pPr>
      <w:r>
        <w:rPr>
          <w:b/>
          <w:bCs/>
        </w:rPr>
        <w:t xml:space="preserve">Appendix A: Key Terms and Definitions</w:t>
      </w:r>
    </w:p>
    <w:p>
      <w:pPr>
        <w:pStyle w:val="FirstParagraph"/>
      </w:pPr>
      <w:r>
        <w:t xml:space="preserve">This appendix lists and defines essential terms used throughout the book. These concepts are foundational to understanding the various discussions around human potential, technological advancements, and ethical dilemmas.</w:t>
      </w:r>
    </w:p>
    <w:p>
      <w:pPr>
        <w:pStyle w:val="Compact"/>
        <w:numPr>
          <w:ilvl w:val="0"/>
          <w:numId w:val="1280"/>
        </w:numPr>
      </w:pPr>
      <w:r>
        <w:rPr>
          <w:b/>
          <w:bCs/>
        </w:rPr>
        <w:t xml:space="preserve">Neuroplasticity</w:t>
      </w:r>
      <w:r>
        <w:t xml:space="preserve">: The brain’s ability to reorganize itself by forming new neural connections. This capability is crucial for learning, memory, and recovery from brain injuries.</w:t>
      </w:r>
    </w:p>
    <w:p>
      <w:pPr>
        <w:pStyle w:val="Compact"/>
        <w:numPr>
          <w:ilvl w:val="0"/>
          <w:numId w:val="1280"/>
        </w:numPr>
      </w:pPr>
      <w:r>
        <w:rPr>
          <w:b/>
          <w:bCs/>
        </w:rPr>
        <w:t xml:space="preserve">CRISPR</w:t>
      </w:r>
      <w:r>
        <w:t xml:space="preserve">: A groundbreaking gene-editing technology that allows for precise modification of DNA, with applications in medicine, agriculture, and biotechnology.</w:t>
      </w:r>
    </w:p>
    <w:p>
      <w:pPr>
        <w:pStyle w:val="Compact"/>
        <w:numPr>
          <w:ilvl w:val="0"/>
          <w:numId w:val="1280"/>
        </w:numPr>
      </w:pPr>
      <w:r>
        <w:rPr>
          <w:b/>
          <w:bCs/>
        </w:rPr>
        <w:t xml:space="preserve">Artificial Intelligence (AI)</w:t>
      </w:r>
      <w:r>
        <w:t xml:space="preserve">: A field of computer science focused on creating machines that can perform tasks requiring human intelligence, such as learning, reasoning, and problem-solving.</w:t>
      </w:r>
    </w:p>
    <w:p>
      <w:pPr>
        <w:pStyle w:val="Compact"/>
        <w:numPr>
          <w:ilvl w:val="0"/>
          <w:numId w:val="1280"/>
        </w:numPr>
      </w:pPr>
      <w:r>
        <w:rPr>
          <w:b/>
          <w:bCs/>
        </w:rPr>
        <w:t xml:space="preserve">Epigenetics</w:t>
      </w:r>
      <w:r>
        <w:t xml:space="preserve">: The study of changes in gene expression caused by environmental factors, without altering the underlying DNA sequence.</w:t>
      </w:r>
    </w:p>
    <w:p>
      <w:pPr>
        <w:pStyle w:val="Compact"/>
        <w:numPr>
          <w:ilvl w:val="0"/>
          <w:numId w:val="1280"/>
        </w:numPr>
      </w:pPr>
      <w:r>
        <w:rPr>
          <w:b/>
          <w:bCs/>
        </w:rPr>
        <w:t xml:space="preserve">Singularity</w:t>
      </w:r>
      <w:r>
        <w:t xml:space="preserve">: A hypothetical point in the future where technological growth becomes uncontrollable and irreversible, resulting in unforeseeable changes to human civilization.</w:t>
      </w:r>
    </w:p>
    <w:p>
      <w:pPr>
        <w:pStyle w:val="FirstParagraph"/>
      </w:pPr>
      <w:r>
        <w:t xml:space="preserve">This glossary of terms enables readers to better understand the specialized language used in discussions around human potential and enhancement technologies.</w:t>
      </w:r>
    </w:p>
    <w:p>
      <w:r>
        <w:pict>
          <v:rect style="width:0;height:1.5pt" o:hralign="center" o:hrstd="t" o:hr="t"/>
        </w:pict>
      </w:r>
    </w:p>
    <w:bookmarkEnd w:id="95"/>
    <w:bookmarkStart w:id="96" w:name="Xee2448548f123d6030a8416a93bf028565a70a0"/>
    <w:p>
      <w:pPr>
        <w:pStyle w:val="Heading4"/>
      </w:pPr>
      <w:r>
        <w:rPr>
          <w:b/>
          <w:bCs/>
        </w:rPr>
        <w:t xml:space="preserve">Appendix B: Ethical Guidelines for Human Enhancement</w:t>
      </w:r>
    </w:p>
    <w:p>
      <w:pPr>
        <w:pStyle w:val="FirstParagraph"/>
      </w:pPr>
      <w:r>
        <w:t xml:space="preserve">As technological advancements make human enhancement more feasible, there is a need for clear ethical guidelines. This appendix outlines foundational principles to guide researchers, policymakers, and practitioners in responsibly navigating the future of human augmentation.</w:t>
      </w:r>
    </w:p>
    <w:p>
      <w:pPr>
        <w:pStyle w:val="BodyText"/>
      </w:pPr>
      <w:r>
        <w:rPr>
          <w:b/>
          <w:bCs/>
        </w:rPr>
        <w:t xml:space="preserve">1. Respect for Autonomy</w:t>
      </w:r>
      <w:r>
        <w:br/>
      </w:r>
      <w:r>
        <w:t xml:space="preserve">- Individuals must have the freedom to make informed choices about enhancing their bodies and minds, free from coercion. Full consent and transparency are necessary when considering any enhancement technology.</w:t>
      </w:r>
    </w:p>
    <w:p>
      <w:pPr>
        <w:pStyle w:val="BodyText"/>
      </w:pPr>
      <w:r>
        <w:rPr>
          <w:b/>
          <w:bCs/>
        </w:rPr>
        <w:t xml:space="preserve">2. Beneficence and Non-Maleficence</w:t>
      </w:r>
      <w:r>
        <w:br/>
      </w:r>
      <w:r>
        <w:t xml:space="preserve">- Human enhancement technologies must aim to do good (beneficence) and avoid harm (non-maleficence). This includes weighing the potential risks and benefits of any intervention and ensuring that the outcomes are positive for the individual and society.</w:t>
      </w:r>
    </w:p>
    <w:p>
      <w:pPr>
        <w:pStyle w:val="BodyText"/>
      </w:pPr>
      <w:r>
        <w:rPr>
          <w:b/>
          <w:bCs/>
        </w:rPr>
        <w:t xml:space="preserve">3. Justice and Fair Access</w:t>
      </w:r>
      <w:r>
        <w:br/>
      </w:r>
      <w:r>
        <w:t xml:space="preserve">- As enhancements become more widespread, it is crucial to ensure that access is equitable. No group should be unfairly advantaged or disadvantaged by the availability of enhancement technologies.</w:t>
      </w:r>
    </w:p>
    <w:p>
      <w:pPr>
        <w:pStyle w:val="BodyText"/>
      </w:pPr>
      <w:r>
        <w:rPr>
          <w:b/>
          <w:bCs/>
        </w:rPr>
        <w:t xml:space="preserve">4. Privacy and Data Protection</w:t>
      </w:r>
      <w:r>
        <w:br/>
      </w:r>
      <w:r>
        <w:t xml:space="preserve">- Given the personal data involved in many enhancement technologies (such as biometric data or genetic information), privacy must be protected, and individuals should have control over how their data is collected, used, and shared.</w:t>
      </w:r>
    </w:p>
    <w:p>
      <w:pPr>
        <w:pStyle w:val="BodyText"/>
      </w:pPr>
      <w:r>
        <w:t xml:space="preserve">This section can serve as a resource for organizations, government agencies, and individuals involved in the ethical regulation of human enhancement technologies.</w:t>
      </w:r>
    </w:p>
    <w:p>
      <w:r>
        <w:pict>
          <v:rect style="width:0;height:1.5pt" o:hralign="center" o:hrstd="t" o:hr="t"/>
        </w:pict>
      </w:r>
    </w:p>
    <w:bookmarkEnd w:id="96"/>
    <w:bookmarkStart w:id="97" w:name="appendix-c-further-reading-and-resources"/>
    <w:p>
      <w:pPr>
        <w:pStyle w:val="Heading4"/>
      </w:pPr>
      <w:r>
        <w:rPr>
          <w:b/>
          <w:bCs/>
        </w:rPr>
        <w:t xml:space="preserve">Appendix C: Further Reading and Resources</w:t>
      </w:r>
    </w:p>
    <w:p>
      <w:pPr>
        <w:pStyle w:val="FirstParagraph"/>
      </w:pPr>
      <w:r>
        <w:t xml:space="preserve">For readers interested in exploring the subjects of human potential, technological advancement, and ethical considerations in greater depth, this appendix provides a curated list of books, academic papers, and online resources.</w:t>
      </w:r>
    </w:p>
    <w:p>
      <w:pPr>
        <w:pStyle w:val="BodyText"/>
      </w:pPr>
      <w:r>
        <w:rPr>
          <w:b/>
          <w:bCs/>
        </w:rPr>
        <w:t xml:space="preserve">Books:</w:t>
      </w:r>
      <w:r>
        <w:t xml:space="preserve"> </w:t>
      </w:r>
      <w:r>
        <w:t xml:space="preserve">-</w:t>
      </w:r>
      <w:r>
        <w:t xml:space="preserve"> </w:t>
      </w:r>
      <w:r>
        <w:rPr>
          <w:i/>
          <w:iCs/>
        </w:rPr>
        <w:t xml:space="preserve">The Singularity is Near</w:t>
      </w:r>
      <w:r>
        <w:t xml:space="preserve"> </w:t>
      </w:r>
      <w:r>
        <w:t xml:space="preserve">by Ray Kurzweil</w:t>
      </w:r>
      <w:r>
        <w:br/>
      </w:r>
      <w:r>
        <w:t xml:space="preserve">-</w:t>
      </w:r>
      <w:r>
        <w:t xml:space="preserve"> </w:t>
      </w:r>
      <w:r>
        <w:rPr>
          <w:i/>
          <w:iCs/>
        </w:rPr>
        <w:t xml:space="preserve">Homo Deus: A Brief History of Tomorrow</w:t>
      </w:r>
      <w:r>
        <w:t xml:space="preserve"> </w:t>
      </w:r>
      <w:r>
        <w:t xml:space="preserve">by Yuval Noah Harari</w:t>
      </w:r>
      <w:r>
        <w:br/>
      </w:r>
      <w:r>
        <w:t xml:space="preserve">-</w:t>
      </w:r>
      <w:r>
        <w:t xml:space="preserve"> </w:t>
      </w:r>
      <w:r>
        <w:rPr>
          <w:i/>
          <w:iCs/>
        </w:rPr>
        <w:t xml:space="preserve">The Gene: An Intimate History</w:t>
      </w:r>
      <w:r>
        <w:t xml:space="preserve"> </w:t>
      </w:r>
      <w:r>
        <w:t xml:space="preserve">by Siddhartha Mukherjee</w:t>
      </w:r>
      <w:r>
        <w:br/>
      </w:r>
      <w:r>
        <w:t xml:space="preserve">-</w:t>
      </w:r>
      <w:r>
        <w:t xml:space="preserve"> </w:t>
      </w:r>
      <w:r>
        <w:rPr>
          <w:i/>
          <w:iCs/>
        </w:rPr>
        <w:t xml:space="preserve">Superintelligence: Paths, Dangers, Strategies</w:t>
      </w:r>
      <w:r>
        <w:t xml:space="preserve"> </w:t>
      </w:r>
      <w:r>
        <w:t xml:space="preserve">by Nick Bostrom</w:t>
      </w:r>
      <w:r>
        <w:br/>
      </w:r>
      <w:r>
        <w:t xml:space="preserve">-</w:t>
      </w:r>
      <w:r>
        <w:t xml:space="preserve"> </w:t>
      </w:r>
      <w:r>
        <w:rPr>
          <w:i/>
          <w:iCs/>
        </w:rPr>
        <w:t xml:space="preserve">Emotional Intelligence</w:t>
      </w:r>
      <w:r>
        <w:t xml:space="preserve"> </w:t>
      </w:r>
      <w:r>
        <w:t xml:space="preserve">by Daniel Goleman</w:t>
      </w:r>
    </w:p>
    <w:p>
      <w:pPr>
        <w:pStyle w:val="BodyText"/>
      </w:pPr>
      <w:r>
        <w:rPr>
          <w:b/>
          <w:bCs/>
        </w:rPr>
        <w:t xml:space="preserve">Academic Papers:</w:t>
      </w:r>
      <w:r>
        <w:t xml:space="preserve"> </w:t>
      </w:r>
      <w:r>
        <w:t xml:space="preserve">-</w:t>
      </w:r>
      <w:r>
        <w:t xml:space="preserve"> </w:t>
      </w:r>
      <w:r>
        <w:t xml:space="preserve">“Epigenetic Mechanisms of Behavior Change”</w:t>
      </w:r>
      <w:r>
        <w:t xml:space="preserve"> </w:t>
      </w:r>
      <w:r>
        <w:t xml:space="preserve">– Nature Reviews Genetics</w:t>
      </w:r>
      <w:r>
        <w:br/>
      </w:r>
      <w:r>
        <w:t xml:space="preserve">-</w:t>
      </w:r>
      <w:r>
        <w:t xml:space="preserve"> </w:t>
      </w:r>
      <w:r>
        <w:t xml:space="preserve">“The Ethics of AI and Robotics”</w:t>
      </w:r>
      <w:r>
        <w:t xml:space="preserve"> </w:t>
      </w:r>
      <w:r>
        <w:t xml:space="preserve">– Cambridge Handbook of Artificial Intelligence</w:t>
      </w:r>
      <w:r>
        <w:br/>
      </w:r>
      <w:r>
        <w:t xml:space="preserve">-</w:t>
      </w:r>
      <w:r>
        <w:t xml:space="preserve"> </w:t>
      </w:r>
      <w:r>
        <w:t xml:space="preserve">“Neuroplasticity and Cognitive Enhancement”</w:t>
      </w:r>
      <w:r>
        <w:t xml:space="preserve"> </w:t>
      </w:r>
      <w:r>
        <w:t xml:space="preserve">– Journal of Neuroscience</w:t>
      </w:r>
    </w:p>
    <w:p>
      <w:pPr>
        <w:pStyle w:val="BodyText"/>
      </w:pPr>
      <w:r>
        <w:rPr>
          <w:b/>
          <w:bCs/>
        </w:rPr>
        <w:t xml:space="preserve">Websites and Journals:</w:t>
      </w:r>
      <w:r>
        <w:t xml:space="preserve"> </w:t>
      </w:r>
      <w:r>
        <w:t xml:space="preserve">-</w:t>
      </w:r>
      <w:r>
        <w:t xml:space="preserve"> </w:t>
      </w:r>
      <w:r>
        <w:rPr>
          <w:b/>
          <w:bCs/>
        </w:rPr>
        <w:t xml:space="preserve">The Future of Humanity Institute</w:t>
      </w:r>
      <w:r>
        <w:t xml:space="preserve"> </w:t>
      </w:r>
      <w:r>
        <w:t xml:space="preserve">(University of Oxford): An academic research center focused on the long-term implications of technological advancements.</w:t>
      </w:r>
      <w:r>
        <w:t xml:space="preserve"> </w:t>
      </w:r>
      <w:r>
        <w:t xml:space="preserve">-</w:t>
      </w:r>
      <w:r>
        <w:t xml:space="preserve"> </w:t>
      </w:r>
      <w:r>
        <w:rPr>
          <w:b/>
          <w:bCs/>
        </w:rPr>
        <w:t xml:space="preserve">The Singularity Hub</w:t>
      </w:r>
      <w:r>
        <w:t xml:space="preserve">: A resource for news and insights into AI, robotics, biotechnology, and human enhancement.</w:t>
      </w:r>
      <w:r>
        <w:t xml:space="preserve"> </w:t>
      </w:r>
      <w:r>
        <w:t xml:space="preserve">-</w:t>
      </w:r>
      <w:r>
        <w:t xml:space="preserve"> </w:t>
      </w:r>
      <w:r>
        <w:rPr>
          <w:b/>
          <w:bCs/>
        </w:rPr>
        <w:t xml:space="preserve">The Journal of Bioethics</w:t>
      </w:r>
      <w:r>
        <w:t xml:space="preserve">: A peer-reviewed journal offering in-depth analysis on issues related to bioethics, human enhancement, and medical technology.</w:t>
      </w:r>
    </w:p>
    <w:p>
      <w:pPr>
        <w:pStyle w:val="BodyText"/>
      </w:pPr>
      <w:r>
        <w:t xml:space="preserve">This section equips readers with reliable sources to continue learning about the topics introduced in the book.</w:t>
      </w:r>
    </w:p>
    <w:p>
      <w:r>
        <w:pict>
          <v:rect style="width:0;height:1.5pt" o:hralign="center" o:hrstd="t" o:hr="t"/>
        </w:pict>
      </w:r>
    </w:p>
    <w:bookmarkEnd w:id="97"/>
    <w:bookmarkStart w:id="98" w:name="X3ead98b51badda51d5bf6a83bc4e5c0576af442"/>
    <w:p>
      <w:pPr>
        <w:pStyle w:val="Heading4"/>
      </w:pPr>
      <w:r>
        <w:rPr>
          <w:b/>
          <w:bCs/>
        </w:rPr>
        <w:t xml:space="preserve">Appendix D: Emerging Technologies in Human Enhancement</w:t>
      </w:r>
    </w:p>
    <w:p>
      <w:pPr>
        <w:pStyle w:val="FirstParagraph"/>
      </w:pPr>
      <w:r>
        <w:t xml:space="preserve">This appendix offers an in-depth look at the emerging technologies discussed in the book, providing detailed descriptions of the latest advancements that could redefine human potential.</w:t>
      </w:r>
    </w:p>
    <w:p>
      <w:pPr>
        <w:pStyle w:val="BodyText"/>
      </w:pPr>
      <w:r>
        <w:rPr>
          <w:b/>
          <w:bCs/>
        </w:rPr>
        <w:t xml:space="preserve">1. Brain-Computer Interfaces (BCIs)</w:t>
      </w:r>
      <w:r>
        <w:br/>
      </w:r>
      <w:r>
        <w:t xml:space="preserve">BCIs allow direct communication between the brain and external devices, potentially revolutionizing the way humans interact with technology. This section covers the different types of BCIs (invasive and non-invasive), their current applications in medical and gaming fields, and the future potential to enhance cognitive and motor abilities.</w:t>
      </w:r>
    </w:p>
    <w:p>
      <w:pPr>
        <w:pStyle w:val="BodyText"/>
      </w:pPr>
      <w:r>
        <w:rPr>
          <w:b/>
          <w:bCs/>
        </w:rPr>
        <w:t xml:space="preserve">2. Nootropics and Cognitive Enhancers</w:t>
      </w:r>
      <w:r>
        <w:br/>
      </w:r>
      <w:r>
        <w:t xml:space="preserve">This section delves into the world of nootropics, substances that claim to improve cognitive function, particularly memory, creativity, and motivation. It includes an analysis of the most popular nootropics, such as modafinil, racetams, and natural supplements, and their associated research.</w:t>
      </w:r>
    </w:p>
    <w:p>
      <w:pPr>
        <w:pStyle w:val="BodyText"/>
      </w:pPr>
      <w:r>
        <w:rPr>
          <w:b/>
          <w:bCs/>
        </w:rPr>
        <w:t xml:space="preserve">3. Genetic Editing and CRISPR Technologies</w:t>
      </w:r>
      <w:r>
        <w:br/>
      </w:r>
      <w:r>
        <w:t xml:space="preserve">A more technical explanation of CRISPR and other gene-editing technologies, focusing on how they can be used to eliminate genetic diseases, enhance physical traits, and extend human lifespan. It also outlines the current state of regulatory frameworks surrounding these technologies and the ethical dilemmas they pose.</w:t>
      </w:r>
    </w:p>
    <w:p>
      <w:pPr>
        <w:pStyle w:val="BodyText"/>
      </w:pPr>
      <w:r>
        <w:rPr>
          <w:b/>
          <w:bCs/>
        </w:rPr>
        <w:t xml:space="preserve">4. Wearable and Implantable Technology</w:t>
      </w:r>
      <w:r>
        <w:br/>
      </w:r>
      <w:r>
        <w:t xml:space="preserve">This section explores the advancements in wearable tech (such as smartwatches, fitness trackers) and implantable devices (such as RFID chips), which are designed to monitor health, enhance physical capabilities, and improve quality of life. It also discusses the future of</w:t>
      </w:r>
      <w:r>
        <w:t xml:space="preserve"> </w:t>
      </w:r>
      <w:r>
        <w:t xml:space="preserve">“smart clothing”</w:t>
      </w:r>
      <w:r>
        <w:t xml:space="preserve"> </w:t>
      </w:r>
      <w:r>
        <w:t xml:space="preserve">and the integration of tech into our daily lives.</w:t>
      </w:r>
    </w:p>
    <w:p>
      <w:pPr>
        <w:pStyle w:val="BodyText"/>
      </w:pPr>
      <w:r>
        <w:t xml:space="preserve">This appendix serves as a technical resource for readers who want to better understand the mechanics behind the technologies shaping human enhancement.</w:t>
      </w:r>
    </w:p>
    <w:p>
      <w:r>
        <w:pict>
          <v:rect style="width:0;height:1.5pt" o:hralign="center" o:hrstd="t" o:hr="t"/>
        </w:pict>
      </w:r>
    </w:p>
    <w:bookmarkEnd w:id="98"/>
    <w:bookmarkStart w:id="99" w:name="Xfc953b1f717b531dfeea9284228b25bef7b3a17"/>
    <w:p>
      <w:pPr>
        <w:pStyle w:val="Heading4"/>
      </w:pPr>
      <w:r>
        <w:rPr>
          <w:b/>
          <w:bCs/>
        </w:rPr>
        <w:t xml:space="preserve">Appendix E: Case Studies in Human Enhancement</w:t>
      </w:r>
    </w:p>
    <w:p>
      <w:pPr>
        <w:pStyle w:val="FirstParagraph"/>
      </w:pPr>
      <w:r>
        <w:t xml:space="preserve">In this appendix, real-world examples are presented to illustrate the applications and implications of human enhancement technologies.</w:t>
      </w:r>
    </w:p>
    <w:p>
      <w:pPr>
        <w:pStyle w:val="BodyText"/>
      </w:pPr>
      <w:r>
        <w:rPr>
          <w:b/>
          <w:bCs/>
        </w:rPr>
        <w:t xml:space="preserve">1. The Use of AI in Personalized Medicine</w:t>
      </w:r>
      <w:r>
        <w:br/>
      </w:r>
      <w:r>
        <w:t xml:space="preserve">This case study focuses on how artificial intelligence is being used to create tailored treatment plans for patients. AI analyzes genetic data, lifestyle factors, and medical history to provide personalized healthcare solutions.</w:t>
      </w:r>
    </w:p>
    <w:p>
      <w:pPr>
        <w:pStyle w:val="BodyText"/>
      </w:pPr>
      <w:r>
        <w:rPr>
          <w:b/>
          <w:bCs/>
        </w:rPr>
        <w:t xml:space="preserve">2. The Rise of Biohacking Communities</w:t>
      </w:r>
      <w:r>
        <w:br/>
      </w:r>
      <w:r>
        <w:t xml:space="preserve">This case study examines grassroots biohacking movements where individuals experiment with various enhancement techniques—from nootropics to DIY gene editing—outside traditional medical institutions. It also explores the legal and ethical issues associated with biohacking.</w:t>
      </w:r>
    </w:p>
    <w:p>
      <w:pPr>
        <w:pStyle w:val="BodyText"/>
      </w:pPr>
      <w:r>
        <w:rPr>
          <w:b/>
          <w:bCs/>
        </w:rPr>
        <w:t xml:space="preserve">3. CRISPR Babies: The Case of He Jiankui</w:t>
      </w:r>
      <w:r>
        <w:br/>
      </w:r>
      <w:r>
        <w:t xml:space="preserve">This high-profile case study examines the controversial genetic editing of embryos in China by scientist He Jiankui, raising critical ethical and legal questions about the limits of genetic enhancement.</w:t>
      </w:r>
    </w:p>
    <w:p>
      <w:pPr>
        <w:pStyle w:val="BodyText"/>
      </w:pPr>
      <w:r>
        <w:t xml:space="preserve">These case studies provide concrete examples of how human enhancement is already being implemented and the societal debates they provoke.</w:t>
      </w:r>
    </w:p>
    <w:p>
      <w:r>
        <w:pict>
          <v:rect style="width:0;height:1.5pt" o:hralign="center" o:hrstd="t" o:hr="t"/>
        </w:pict>
      </w:r>
    </w:p>
    <w:bookmarkEnd w:id="99"/>
    <w:bookmarkStart w:id="100" w:name="X0b8845654f61a894df3181af49acd65dd84e5d8"/>
    <w:p>
      <w:pPr>
        <w:pStyle w:val="Heading4"/>
      </w:pPr>
      <w:r>
        <w:rPr>
          <w:b/>
          <w:bCs/>
        </w:rPr>
        <w:t xml:space="preserve">Appendix F: Potential Futures – Scenarios and Forecasts</w:t>
      </w:r>
    </w:p>
    <w:p>
      <w:pPr>
        <w:pStyle w:val="FirstParagraph"/>
      </w:pPr>
      <w:r>
        <w:t xml:space="preserve">This appendix presents speculative scenarios about how the future of human potential might unfold, based on current trends in technology, science, and ethics. Each scenario explores a different vision of the future, from utopian outcomes where human potential is maximized for all, to dystopian possibilities where inequality and ethical violations dominate.</w:t>
      </w:r>
    </w:p>
    <w:p>
      <w:pPr>
        <w:pStyle w:val="BodyText"/>
      </w:pPr>
      <w:r>
        <w:rPr>
          <w:b/>
          <w:bCs/>
        </w:rPr>
        <w:t xml:space="preserve">1. Utopian Scenario</w:t>
      </w:r>
      <w:r>
        <w:br/>
      </w:r>
      <w:r>
        <w:t xml:space="preserve">A world where genetic editing, AI, and human augmentation are widely available, affordable, and used ethically to improve global health, intelligence, and longevity. Society flourishes, with major advances in education, healthcare, and creativity.</w:t>
      </w:r>
    </w:p>
    <w:p>
      <w:pPr>
        <w:pStyle w:val="BodyText"/>
      </w:pPr>
      <w:r>
        <w:rPr>
          <w:b/>
          <w:bCs/>
        </w:rPr>
        <w:t xml:space="preserve">2. Dystopian Scenario</w:t>
      </w:r>
      <w:r>
        <w:br/>
      </w:r>
      <w:r>
        <w:t xml:space="preserve">A future where human enhancement technologies exacerbate inequality, leading to a divided world where only the wealthy elite have access to life-extending technologies and cognitive enhancements. Social unrest and ethical abuses run rampant.</w:t>
      </w:r>
    </w:p>
    <w:p>
      <w:pPr>
        <w:pStyle w:val="BodyText"/>
      </w:pPr>
      <w:r>
        <w:rPr>
          <w:b/>
          <w:bCs/>
        </w:rPr>
        <w:t xml:space="preserve">3. Balanced Scenario</w:t>
      </w:r>
      <w:r>
        <w:br/>
      </w:r>
      <w:r>
        <w:t xml:space="preserve">A more moderate future where enhancements are regulated, and global collaboration ensures fair access to technologies, but challenges such as ethical concerns, governance, and societal tensions remain.</w:t>
      </w:r>
    </w:p>
    <w:p>
      <w:r>
        <w:pict>
          <v:rect style="width:0;height:1.5pt" o:hralign="center" o:hrstd="t" o:hr="t"/>
        </w:pict>
      </w:r>
    </w:p>
    <w:bookmarkEnd w:id="100"/>
    <w:bookmarkEnd w:id="101"/>
    <w:bookmarkStart w:id="117" w:name="Xb3621717a8b4ecdc1ba33660cba16d7c3bdad35"/>
    <w:p>
      <w:pPr>
        <w:pStyle w:val="Heading3"/>
      </w:pPr>
      <w:r>
        <w:rPr>
          <w:b/>
          <w:bCs/>
        </w:rPr>
        <w:t xml:space="preserve">Appendix G: Exercises and Tools for Enhancing Human Potential</w:t>
      </w:r>
    </w:p>
    <w:p>
      <w:pPr>
        <w:pStyle w:val="FirstParagraph"/>
      </w:pPr>
      <w:r>
        <w:t xml:space="preserve">This appendix offers practical exercises and tools designed to help readers apply the principles discussed throughout the book. These exercises focus on enhancing cognitive abilities, emotional intelligence, creativity, and personal growth. The tools provided are intended to be accessible and adaptable, allowing individuals to integrate them into their daily routines, foster continuous growth, and maximize their potential.</w:t>
      </w:r>
    </w:p>
    <w:p>
      <w:r>
        <w:pict>
          <v:rect style="width:0;height:1.5pt" o:hralign="center" o:hrstd="t" o:hr="t"/>
        </w:pict>
      </w:r>
    </w:p>
    <w:bookmarkStart w:id="104" w:name="cognitive-enhancement-exercises"/>
    <w:p>
      <w:pPr>
        <w:pStyle w:val="Heading4"/>
      </w:pPr>
      <w:r>
        <w:rPr>
          <w:b/>
          <w:bCs/>
        </w:rPr>
        <w:t xml:space="preserve">1. Cognitive Enhancement Exercises</w:t>
      </w:r>
    </w:p>
    <w:bookmarkStart w:id="102" w:name="brain-training-with-neuroplasticity"/>
    <w:p>
      <w:pPr>
        <w:pStyle w:val="Heading5"/>
      </w:pPr>
      <w:r>
        <w:rPr>
          <w:b/>
          <w:bCs/>
        </w:rPr>
        <w:t xml:space="preserve">1.1 Brain Training with Neuroplasticity</w:t>
      </w:r>
    </w:p>
    <w:p>
      <w:pPr>
        <w:pStyle w:val="FirstParagraph"/>
      </w:pPr>
      <w:r>
        <w:t xml:space="preserve">The concept of neuroplasticity is central to enhancing cognitive function, as it refers to the brain’s ability to reorganize and strengthen neural connections. The following exercises leverage neuroplasticity to improve memory, attention, and problem-solving skills.</w:t>
      </w:r>
    </w:p>
    <w:p>
      <w:pPr>
        <w:pStyle w:val="Compact"/>
        <w:numPr>
          <w:ilvl w:val="0"/>
          <w:numId w:val="1281"/>
        </w:numPr>
      </w:pPr>
      <w:r>
        <w:rPr>
          <w:b/>
          <w:bCs/>
        </w:rPr>
        <w:t xml:space="preserve">Daily Mental Workout</w:t>
      </w:r>
      <w:r>
        <w:t xml:space="preserve">: Engage in a 15-minute mental workout daily to challenge different areas of the brain. This can include logic puzzles (like Sudoku or chess), math problems, or language learning.</w:t>
      </w:r>
    </w:p>
    <w:p>
      <w:pPr>
        <w:pStyle w:val="Compact"/>
        <w:numPr>
          <w:ilvl w:val="1"/>
          <w:numId w:val="1282"/>
        </w:numPr>
      </w:pPr>
      <w:r>
        <w:rPr>
          <w:b/>
          <w:bCs/>
        </w:rPr>
        <w:t xml:space="preserve">Tool</w:t>
      </w:r>
      <w:r>
        <w:t xml:space="preserve">: Apps like</w:t>
      </w:r>
      <w:r>
        <w:t xml:space="preserve"> </w:t>
      </w:r>
      <w:r>
        <w:rPr>
          <w:b/>
          <w:bCs/>
        </w:rPr>
        <w:t xml:space="preserve">Lumosity</w:t>
      </w:r>
      <w:r>
        <w:t xml:space="preserve"> </w:t>
      </w:r>
      <w:r>
        <w:t xml:space="preserve">and</w:t>
      </w:r>
      <w:r>
        <w:t xml:space="preserve"> </w:t>
      </w:r>
      <w:r>
        <w:rPr>
          <w:b/>
          <w:bCs/>
        </w:rPr>
        <w:t xml:space="preserve">Peak</w:t>
      </w:r>
      <w:r>
        <w:t xml:space="preserve"> </w:t>
      </w:r>
      <w:r>
        <w:t xml:space="preserve">provide structured brain-training programs designed to enhance memory, focus, and cognitive flexibility.</w:t>
      </w:r>
    </w:p>
    <w:p>
      <w:pPr>
        <w:pStyle w:val="Compact"/>
        <w:numPr>
          <w:ilvl w:val="0"/>
          <w:numId w:val="1281"/>
        </w:numPr>
      </w:pPr>
      <w:r>
        <w:rPr>
          <w:b/>
          <w:bCs/>
        </w:rPr>
        <w:t xml:space="preserve">Memory Palace Technique</w:t>
      </w:r>
      <w:r>
        <w:t xml:space="preserve">: The memory palace, also known as the method of loci, is a powerful mnemonic device that helps improve memory. To practice:</w:t>
      </w:r>
    </w:p>
    <w:p>
      <w:pPr>
        <w:pStyle w:val="Compact"/>
        <w:numPr>
          <w:ilvl w:val="1"/>
          <w:numId w:val="1283"/>
        </w:numPr>
      </w:pPr>
      <w:r>
        <w:t xml:space="preserve">Choose a familiar location, such as your home.</w:t>
      </w:r>
    </w:p>
    <w:p>
      <w:pPr>
        <w:pStyle w:val="Compact"/>
        <w:numPr>
          <w:ilvl w:val="1"/>
          <w:numId w:val="1283"/>
        </w:numPr>
      </w:pPr>
      <w:r>
        <w:t xml:space="preserve">Visualize yourself walking through this location.</w:t>
      </w:r>
    </w:p>
    <w:p>
      <w:pPr>
        <w:pStyle w:val="Compact"/>
        <w:numPr>
          <w:ilvl w:val="1"/>
          <w:numId w:val="1283"/>
        </w:numPr>
      </w:pPr>
      <w:r>
        <w:t xml:space="preserve">Associate key pieces of information with different locations in the space.</w:t>
      </w:r>
    </w:p>
    <w:p>
      <w:pPr>
        <w:pStyle w:val="Compact"/>
        <w:numPr>
          <w:ilvl w:val="1"/>
          <w:numId w:val="1284"/>
        </w:numPr>
      </w:pPr>
      <w:r>
        <w:t xml:space="preserve">This method is useful for remembering speeches, long lists, or complex information.</w:t>
      </w:r>
    </w:p>
    <w:p>
      <w:pPr>
        <w:pStyle w:val="Compact"/>
        <w:numPr>
          <w:ilvl w:val="0"/>
          <w:numId w:val="1281"/>
        </w:numPr>
      </w:pPr>
      <w:r>
        <w:rPr>
          <w:b/>
          <w:bCs/>
        </w:rPr>
        <w:t xml:space="preserve">Mind Mapping</w:t>
      </w:r>
      <w:r>
        <w:t xml:space="preserve">: Mind mapping is a creative tool for organizing thoughts and exploring ideas. It helps improve memory retention and idea generation by connecting concepts visually.</w:t>
      </w:r>
    </w:p>
    <w:p>
      <w:pPr>
        <w:pStyle w:val="Compact"/>
        <w:numPr>
          <w:ilvl w:val="1"/>
          <w:numId w:val="1285"/>
        </w:numPr>
      </w:pPr>
      <w:r>
        <w:rPr>
          <w:b/>
          <w:bCs/>
        </w:rPr>
        <w:t xml:space="preserve">Tool</w:t>
      </w:r>
      <w:r>
        <w:t xml:space="preserve">: Digital tools like</w:t>
      </w:r>
      <w:r>
        <w:t xml:space="preserve"> </w:t>
      </w:r>
      <w:r>
        <w:rPr>
          <w:b/>
          <w:bCs/>
        </w:rPr>
        <w:t xml:space="preserve">MindMeister</w:t>
      </w:r>
      <w:r>
        <w:t xml:space="preserve"> </w:t>
      </w:r>
      <w:r>
        <w:t xml:space="preserve">or traditional pen-and-paper mind maps are useful for brainstorming complex ideas, organizing tasks, and fostering creative thinking.</w:t>
      </w:r>
    </w:p>
    <w:bookmarkEnd w:id="102"/>
    <w:bookmarkStart w:id="103" w:name="focus-and-attention-training"/>
    <w:p>
      <w:pPr>
        <w:pStyle w:val="Heading5"/>
      </w:pPr>
      <w:r>
        <w:rPr>
          <w:b/>
          <w:bCs/>
        </w:rPr>
        <w:t xml:space="preserve">1.2 Focus and Attention Training</w:t>
      </w:r>
    </w:p>
    <w:p>
      <w:pPr>
        <w:pStyle w:val="Compact"/>
        <w:numPr>
          <w:ilvl w:val="0"/>
          <w:numId w:val="1286"/>
        </w:numPr>
      </w:pPr>
      <w:r>
        <w:rPr>
          <w:b/>
          <w:bCs/>
        </w:rPr>
        <w:t xml:space="preserve">Pomodoro Technique</w:t>
      </w:r>
      <w:r>
        <w:t xml:space="preserve">: This time-management method helps improve focus by breaking work into 25-minute intervals (called</w:t>
      </w:r>
      <w:r>
        <w:t xml:space="preserve"> </w:t>
      </w:r>
      <w:r>
        <w:t xml:space="preserve">“Pomodoros”</w:t>
      </w:r>
      <w:r>
        <w:t xml:space="preserve">) with short breaks in between. The technique helps train the brain to focus on one task at a time.</w:t>
      </w:r>
    </w:p>
    <w:p>
      <w:pPr>
        <w:pStyle w:val="Compact"/>
        <w:numPr>
          <w:ilvl w:val="1"/>
          <w:numId w:val="1287"/>
        </w:numPr>
      </w:pPr>
      <w:r>
        <w:rPr>
          <w:b/>
          <w:bCs/>
        </w:rPr>
        <w:t xml:space="preserve">Tool</w:t>
      </w:r>
      <w:r>
        <w:t xml:space="preserve">: Apps like</w:t>
      </w:r>
      <w:r>
        <w:t xml:space="preserve"> </w:t>
      </w:r>
      <w:r>
        <w:rPr>
          <w:b/>
          <w:bCs/>
        </w:rPr>
        <w:t xml:space="preserve">Focus Booster</w:t>
      </w:r>
      <w:r>
        <w:t xml:space="preserve"> </w:t>
      </w:r>
      <w:r>
        <w:t xml:space="preserve">and</w:t>
      </w:r>
      <w:r>
        <w:t xml:space="preserve"> </w:t>
      </w:r>
      <w:r>
        <w:rPr>
          <w:b/>
          <w:bCs/>
        </w:rPr>
        <w:t xml:space="preserve">Be Focused</w:t>
      </w:r>
      <w:r>
        <w:t xml:space="preserve"> </w:t>
      </w:r>
      <w:r>
        <w:t xml:space="preserve">implement the Pomodoro technique with built-in timers.</w:t>
      </w:r>
    </w:p>
    <w:p>
      <w:pPr>
        <w:pStyle w:val="Compact"/>
        <w:numPr>
          <w:ilvl w:val="0"/>
          <w:numId w:val="1286"/>
        </w:numPr>
      </w:pPr>
      <w:r>
        <w:rPr>
          <w:b/>
          <w:bCs/>
        </w:rPr>
        <w:t xml:space="preserve">Attention Control Training</w:t>
      </w:r>
      <w:r>
        <w:t xml:space="preserve">: Practice focusing on a single stimulus (like your breath) for an extended period. This meditation-based practice enhances concentration and attention span.</w:t>
      </w:r>
    </w:p>
    <w:p>
      <w:pPr>
        <w:pStyle w:val="Compact"/>
        <w:numPr>
          <w:ilvl w:val="1"/>
          <w:numId w:val="1288"/>
        </w:numPr>
      </w:pPr>
      <w:r>
        <w:t xml:space="preserve">Find a quiet space and close your eyes.</w:t>
      </w:r>
    </w:p>
    <w:p>
      <w:pPr>
        <w:pStyle w:val="Compact"/>
        <w:numPr>
          <w:ilvl w:val="1"/>
          <w:numId w:val="1288"/>
        </w:numPr>
      </w:pPr>
      <w:r>
        <w:t xml:space="preserve">Focus on your breath, noticing each inhale and exhale.</w:t>
      </w:r>
    </w:p>
    <w:p>
      <w:pPr>
        <w:pStyle w:val="Compact"/>
        <w:numPr>
          <w:ilvl w:val="1"/>
          <w:numId w:val="1288"/>
        </w:numPr>
      </w:pPr>
      <w:r>
        <w:t xml:space="preserve">If your mind wanders, gently bring your focus back to your breath.</w:t>
      </w:r>
    </w:p>
    <w:p>
      <w:pPr>
        <w:pStyle w:val="Compact"/>
        <w:numPr>
          <w:ilvl w:val="1"/>
          <w:numId w:val="1289"/>
        </w:numPr>
      </w:pPr>
      <w:r>
        <w:t xml:space="preserve">Gradually increase the time spent focusing, starting with 5 minutes and working up to 20 or more.</w:t>
      </w:r>
    </w:p>
    <w:p>
      <w:r>
        <w:pict>
          <v:rect style="width:0;height:1.5pt" o:hralign="center" o:hrstd="t" o:hr="t"/>
        </w:pict>
      </w:r>
    </w:p>
    <w:bookmarkEnd w:id="103"/>
    <w:bookmarkEnd w:id="104"/>
    <w:bookmarkStart w:id="107" w:name="Xb3c3da22ed70b6f902fe29d6ec1f7196766da5f"/>
    <w:p>
      <w:pPr>
        <w:pStyle w:val="Heading4"/>
      </w:pPr>
      <w:r>
        <w:rPr>
          <w:b/>
          <w:bCs/>
        </w:rPr>
        <w:t xml:space="preserve">2. Emotional Intelligence and Self-Awareness Exercises</w:t>
      </w:r>
    </w:p>
    <w:bookmarkStart w:id="105" w:name="developing-self-awareness"/>
    <w:p>
      <w:pPr>
        <w:pStyle w:val="Heading5"/>
      </w:pPr>
      <w:r>
        <w:rPr>
          <w:b/>
          <w:bCs/>
        </w:rPr>
        <w:t xml:space="preserve">2.1 Developing Self-Awareness</w:t>
      </w:r>
    </w:p>
    <w:p>
      <w:pPr>
        <w:pStyle w:val="FirstParagraph"/>
      </w:pPr>
      <w:r>
        <w:t xml:space="preserve">Self-awareness is the foundation of emotional intelligence (EI). These exercises help individuals recognize and understand their emotions, thoughts, and behaviors.</w:t>
      </w:r>
    </w:p>
    <w:p>
      <w:pPr>
        <w:pStyle w:val="Compact"/>
        <w:numPr>
          <w:ilvl w:val="0"/>
          <w:numId w:val="1290"/>
        </w:numPr>
      </w:pPr>
      <w:r>
        <w:rPr>
          <w:b/>
          <w:bCs/>
        </w:rPr>
        <w:t xml:space="preserve">Journaling for Self-Reflection</w:t>
      </w:r>
      <w:r>
        <w:t xml:space="preserve">: Set aside time each day to reflect on your thoughts and emotions. Write about challenges, successes, and emotional reactions to daily events.</w:t>
      </w:r>
    </w:p>
    <w:p>
      <w:pPr>
        <w:pStyle w:val="Compact"/>
        <w:numPr>
          <w:ilvl w:val="1"/>
          <w:numId w:val="1291"/>
        </w:numPr>
      </w:pPr>
      <w:r>
        <w:t xml:space="preserve">Prompts to start:</w:t>
      </w:r>
      <w:r>
        <w:t xml:space="preserve"> </w:t>
      </w:r>
      <w:r>
        <w:t xml:space="preserve">“What did I feel most strongly today?”</w:t>
      </w:r>
      <w:r>
        <w:t xml:space="preserve">,</w:t>
      </w:r>
      <w:r>
        <w:t xml:space="preserve"> </w:t>
      </w:r>
      <w:r>
        <w:t xml:space="preserve">“Why did I react that way in a difficult situation?”</w:t>
      </w:r>
      <w:r>
        <w:t xml:space="preserve">,</w:t>
      </w:r>
      <w:r>
        <w:t xml:space="preserve"> </w:t>
      </w:r>
      <w:r>
        <w:t xml:space="preserve">“What could I have done differently?”</w:t>
      </w:r>
    </w:p>
    <w:p>
      <w:pPr>
        <w:pStyle w:val="Compact"/>
        <w:numPr>
          <w:ilvl w:val="1"/>
          <w:numId w:val="1291"/>
        </w:numPr>
      </w:pPr>
      <w:r>
        <w:rPr>
          <w:b/>
          <w:bCs/>
        </w:rPr>
        <w:t xml:space="preserve">Tool</w:t>
      </w:r>
      <w:r>
        <w:t xml:space="preserve">: Apps like</w:t>
      </w:r>
      <w:r>
        <w:t xml:space="preserve"> </w:t>
      </w:r>
      <w:r>
        <w:rPr>
          <w:b/>
          <w:bCs/>
        </w:rPr>
        <w:t xml:space="preserve">Day One</w:t>
      </w:r>
      <w:r>
        <w:t xml:space="preserve"> </w:t>
      </w:r>
      <w:r>
        <w:t xml:space="preserve">or traditional journaling can help you keep track of your reflections over time.</w:t>
      </w:r>
    </w:p>
    <w:p>
      <w:pPr>
        <w:pStyle w:val="Compact"/>
        <w:numPr>
          <w:ilvl w:val="0"/>
          <w:numId w:val="1290"/>
        </w:numPr>
      </w:pPr>
      <w:r>
        <w:rPr>
          <w:b/>
          <w:bCs/>
        </w:rPr>
        <w:t xml:space="preserve">Mindful Observation</w:t>
      </w:r>
      <w:r>
        <w:t xml:space="preserve">: Spend 10 minutes observing your own emotional state throughout the day. Focus on identifying what triggers certain emotions and how you respond.</w:t>
      </w:r>
    </w:p>
    <w:p>
      <w:pPr>
        <w:pStyle w:val="Compact"/>
        <w:numPr>
          <w:ilvl w:val="1"/>
          <w:numId w:val="1292"/>
        </w:numPr>
      </w:pPr>
      <w:r>
        <w:t xml:space="preserve">Throughout the day, pause to ask yourself,</w:t>
      </w:r>
      <w:r>
        <w:t xml:space="preserve"> </w:t>
      </w:r>
      <w:r>
        <w:t xml:space="preserve">“What am I feeling right now?”</w:t>
      </w:r>
    </w:p>
    <w:p>
      <w:pPr>
        <w:pStyle w:val="Compact"/>
        <w:numPr>
          <w:ilvl w:val="1"/>
          <w:numId w:val="1292"/>
        </w:numPr>
      </w:pPr>
      <w:r>
        <w:t xml:space="preserve">Take note of what caused the emotion and how it affects your actions or thoughts.</w:t>
      </w:r>
    </w:p>
    <w:p>
      <w:pPr>
        <w:pStyle w:val="Compact"/>
        <w:numPr>
          <w:ilvl w:val="1"/>
          <w:numId w:val="1292"/>
        </w:numPr>
      </w:pPr>
      <w:r>
        <w:t xml:space="preserve">Reflect on whether the emotional response is serving you or if you could change it for the better.</w:t>
      </w:r>
    </w:p>
    <w:bookmarkEnd w:id="105"/>
    <w:bookmarkStart w:id="106" w:name="empathy-and-relationship-building"/>
    <w:p>
      <w:pPr>
        <w:pStyle w:val="Heading5"/>
      </w:pPr>
      <w:r>
        <w:rPr>
          <w:b/>
          <w:bCs/>
        </w:rPr>
        <w:t xml:space="preserve">2.2 Empathy and Relationship-Building</w:t>
      </w:r>
    </w:p>
    <w:p>
      <w:pPr>
        <w:pStyle w:val="FirstParagraph"/>
      </w:pPr>
      <w:r>
        <w:t xml:space="preserve">Empathy is a key component of EI, allowing you to connect with others on a deeper level. These exercises foster greater empathy and strengthen interpersonal relationships.</w:t>
      </w:r>
    </w:p>
    <w:p>
      <w:pPr>
        <w:pStyle w:val="Compact"/>
        <w:numPr>
          <w:ilvl w:val="0"/>
          <w:numId w:val="1293"/>
        </w:numPr>
      </w:pPr>
      <w:r>
        <w:rPr>
          <w:b/>
          <w:bCs/>
        </w:rPr>
        <w:t xml:space="preserve">Active Listening Practice</w:t>
      </w:r>
      <w:r>
        <w:t xml:space="preserve">: Focus on truly listening to someone without interrupting or formulating responses while they are talking. This practice builds empathy and understanding.</w:t>
      </w:r>
    </w:p>
    <w:p>
      <w:pPr>
        <w:pStyle w:val="Compact"/>
        <w:numPr>
          <w:ilvl w:val="1"/>
          <w:numId w:val="1294"/>
        </w:numPr>
      </w:pPr>
      <w:r>
        <w:t xml:space="preserve">After listening, summarize what the person said to ensure you’ve understood correctly. This deepens the connection and demonstrates that you’re fully engaged in the conversation.</w:t>
      </w:r>
    </w:p>
    <w:p>
      <w:pPr>
        <w:pStyle w:val="Compact"/>
        <w:numPr>
          <w:ilvl w:val="0"/>
          <w:numId w:val="1293"/>
        </w:numPr>
      </w:pPr>
      <w:r>
        <w:rPr>
          <w:b/>
          <w:bCs/>
        </w:rPr>
        <w:t xml:space="preserve">Perspective-Taking Exercise</w:t>
      </w:r>
      <w:r>
        <w:t xml:space="preserve">: To develop empathy, practice seeing situations from another person’s perspective.</w:t>
      </w:r>
    </w:p>
    <w:p>
      <w:pPr>
        <w:pStyle w:val="Compact"/>
        <w:numPr>
          <w:ilvl w:val="1"/>
          <w:numId w:val="1295"/>
        </w:numPr>
      </w:pPr>
      <w:r>
        <w:t xml:space="preserve">Think of a recent disagreement or conflict.</w:t>
      </w:r>
    </w:p>
    <w:p>
      <w:pPr>
        <w:pStyle w:val="Compact"/>
        <w:numPr>
          <w:ilvl w:val="1"/>
          <w:numId w:val="1295"/>
        </w:numPr>
      </w:pPr>
      <w:r>
        <w:t xml:space="preserve">Write down how the other person might have experienced the situation, including their possible feelings, thoughts, and motivations.</w:t>
      </w:r>
    </w:p>
    <w:p>
      <w:pPr>
        <w:pStyle w:val="Compact"/>
        <w:numPr>
          <w:ilvl w:val="1"/>
          <w:numId w:val="1295"/>
        </w:numPr>
      </w:pPr>
      <w:r>
        <w:t xml:space="preserve">Reflect on how this perspective shifts your understanding of the situation and your emotional response.</w:t>
      </w:r>
    </w:p>
    <w:p>
      <w:r>
        <w:pict>
          <v:rect style="width:0;height:1.5pt" o:hralign="center" o:hrstd="t" o:hr="t"/>
        </w:pict>
      </w:r>
    </w:p>
    <w:bookmarkEnd w:id="106"/>
    <w:bookmarkEnd w:id="107"/>
    <w:bookmarkStart w:id="110" w:name="creativity-and-innovation-tools"/>
    <w:p>
      <w:pPr>
        <w:pStyle w:val="Heading4"/>
      </w:pPr>
      <w:r>
        <w:rPr>
          <w:b/>
          <w:bCs/>
        </w:rPr>
        <w:t xml:space="preserve">3. Creativity and Innovation Tools</w:t>
      </w:r>
    </w:p>
    <w:bookmarkStart w:id="108" w:name="enhancing-creative-problem-solving"/>
    <w:p>
      <w:pPr>
        <w:pStyle w:val="Heading5"/>
      </w:pPr>
      <w:r>
        <w:rPr>
          <w:b/>
          <w:bCs/>
        </w:rPr>
        <w:t xml:space="preserve">3.1 Enhancing Creative Problem-Solving</w:t>
      </w:r>
    </w:p>
    <w:p>
      <w:pPr>
        <w:pStyle w:val="FirstParagraph"/>
      </w:pPr>
      <w:r>
        <w:t xml:space="preserve">Creativity is essential for innovation and personal growth. These exercises help unlock creative potential and promote innovative thinking.</w:t>
      </w:r>
    </w:p>
    <w:p>
      <w:pPr>
        <w:pStyle w:val="Compact"/>
        <w:numPr>
          <w:ilvl w:val="0"/>
          <w:numId w:val="1296"/>
        </w:numPr>
      </w:pPr>
      <w:r>
        <w:rPr>
          <w:b/>
          <w:bCs/>
        </w:rPr>
        <w:t xml:space="preserve">Creative Constraints</w:t>
      </w:r>
      <w:r>
        <w:t xml:space="preserve">: Set specific constraints to challenge your creative thinking. For example, try to solve a problem with only three resources or complete a task in a limited amount of time. Constraints often spark new ideas.</w:t>
      </w:r>
    </w:p>
    <w:p>
      <w:pPr>
        <w:pStyle w:val="Compact"/>
        <w:numPr>
          <w:ilvl w:val="1"/>
          <w:numId w:val="1297"/>
        </w:numPr>
      </w:pPr>
      <w:r>
        <w:t xml:space="preserve">Example: If you’re designing a new product, limit yourself to using only three materials. This restriction forces creative solutions.</w:t>
      </w:r>
    </w:p>
    <w:p>
      <w:pPr>
        <w:pStyle w:val="Compact"/>
        <w:numPr>
          <w:ilvl w:val="0"/>
          <w:numId w:val="1296"/>
        </w:numPr>
      </w:pPr>
      <w:r>
        <w:rPr>
          <w:b/>
          <w:bCs/>
        </w:rPr>
        <w:t xml:space="preserve">Random Stimulus Exercise</w:t>
      </w:r>
      <w:r>
        <w:t xml:space="preserve">: This technique helps break free from habitual patterns of thinking by introducing random ideas or concepts into the problem-solving process.</w:t>
      </w:r>
    </w:p>
    <w:p>
      <w:pPr>
        <w:pStyle w:val="Compact"/>
        <w:numPr>
          <w:ilvl w:val="1"/>
          <w:numId w:val="1298"/>
        </w:numPr>
      </w:pPr>
      <w:r>
        <w:t xml:space="preserve">Choose a problem you’re trying to solve.</w:t>
      </w:r>
    </w:p>
    <w:p>
      <w:pPr>
        <w:pStyle w:val="Compact"/>
        <w:numPr>
          <w:ilvl w:val="1"/>
          <w:numId w:val="1298"/>
        </w:numPr>
      </w:pPr>
      <w:r>
        <w:t xml:space="preserve">Randomly select an object or image (from a book, magazine, or online).</w:t>
      </w:r>
    </w:p>
    <w:p>
      <w:pPr>
        <w:pStyle w:val="Compact"/>
        <w:numPr>
          <w:ilvl w:val="1"/>
          <w:numId w:val="1298"/>
        </w:numPr>
      </w:pPr>
      <w:r>
        <w:t xml:space="preserve">Think about how this unrelated object could connect to your problem.</w:t>
      </w:r>
    </w:p>
    <w:p>
      <w:pPr>
        <w:pStyle w:val="Compact"/>
        <w:numPr>
          <w:ilvl w:val="1"/>
          <w:numId w:val="1299"/>
        </w:numPr>
      </w:pPr>
      <w:r>
        <w:t xml:space="preserve">This exercise helps create unexpected connections, often leading to innovative ideas.</w:t>
      </w:r>
    </w:p>
    <w:bookmarkEnd w:id="108"/>
    <w:bookmarkStart w:id="109" w:name="divergent-and-convergent-thinking"/>
    <w:p>
      <w:pPr>
        <w:pStyle w:val="Heading5"/>
      </w:pPr>
      <w:r>
        <w:rPr>
          <w:b/>
          <w:bCs/>
        </w:rPr>
        <w:t xml:space="preserve">3.2 Divergent and Convergent Thinking</w:t>
      </w:r>
    </w:p>
    <w:p>
      <w:pPr>
        <w:pStyle w:val="Compact"/>
        <w:numPr>
          <w:ilvl w:val="0"/>
          <w:numId w:val="1300"/>
        </w:numPr>
      </w:pPr>
      <w:r>
        <w:rPr>
          <w:b/>
          <w:bCs/>
        </w:rPr>
        <w:t xml:space="preserve">Brainstorming</w:t>
      </w:r>
      <w:r>
        <w:t xml:space="preserve">: Use brainstorming sessions to generate as many ideas as possible without filtering or criticizing them. Afterward, use convergent thinking to evaluate and refine the ideas.</w:t>
      </w:r>
    </w:p>
    <w:p>
      <w:pPr>
        <w:pStyle w:val="Compact"/>
        <w:numPr>
          <w:ilvl w:val="1"/>
          <w:numId w:val="1301"/>
        </w:numPr>
      </w:pPr>
      <w:r>
        <w:rPr>
          <w:b/>
          <w:bCs/>
        </w:rPr>
        <w:t xml:space="preserve">Tool</w:t>
      </w:r>
      <w:r>
        <w:t xml:space="preserve">: Use</w:t>
      </w:r>
      <w:r>
        <w:t xml:space="preserve"> </w:t>
      </w:r>
      <w:r>
        <w:rPr>
          <w:b/>
          <w:bCs/>
        </w:rPr>
        <w:t xml:space="preserve">Trello</w:t>
      </w:r>
      <w:r>
        <w:t xml:space="preserve"> </w:t>
      </w:r>
      <w:r>
        <w:t xml:space="preserve">or</w:t>
      </w:r>
      <w:r>
        <w:t xml:space="preserve"> </w:t>
      </w:r>
      <w:r>
        <w:rPr>
          <w:b/>
          <w:bCs/>
        </w:rPr>
        <w:t xml:space="preserve">Miro</w:t>
      </w:r>
      <w:r>
        <w:t xml:space="preserve"> </w:t>
      </w:r>
      <w:r>
        <w:t xml:space="preserve">for organizing ideas in a virtual space.</w:t>
      </w:r>
    </w:p>
    <w:p>
      <w:pPr>
        <w:pStyle w:val="Compact"/>
        <w:numPr>
          <w:ilvl w:val="0"/>
          <w:numId w:val="1300"/>
        </w:numPr>
      </w:pPr>
      <w:r>
        <w:rPr>
          <w:b/>
          <w:bCs/>
        </w:rPr>
        <w:t xml:space="preserve">SCAMPER Technique</w:t>
      </w:r>
      <w:r>
        <w:t xml:space="preserve">: SCAMPER is a creative tool used to transform existing ideas or products by exploring seven different approaches:</w:t>
      </w:r>
    </w:p>
    <w:p>
      <w:pPr>
        <w:pStyle w:val="Compact"/>
        <w:numPr>
          <w:ilvl w:val="1"/>
          <w:numId w:val="1302"/>
        </w:numPr>
      </w:pPr>
      <w:r>
        <w:rPr>
          <w:b/>
          <w:bCs/>
        </w:rPr>
        <w:t xml:space="preserve">Substitute</w:t>
      </w:r>
      <w:r>
        <w:t xml:space="preserve">: What can be substituted or changed?</w:t>
      </w:r>
    </w:p>
    <w:p>
      <w:pPr>
        <w:pStyle w:val="Compact"/>
        <w:numPr>
          <w:ilvl w:val="1"/>
          <w:numId w:val="1302"/>
        </w:numPr>
      </w:pPr>
      <w:r>
        <w:rPr>
          <w:b/>
          <w:bCs/>
        </w:rPr>
        <w:t xml:space="preserve">Combine</w:t>
      </w:r>
      <w:r>
        <w:t xml:space="preserve">: Can two ideas be combined into one?</w:t>
      </w:r>
    </w:p>
    <w:p>
      <w:pPr>
        <w:pStyle w:val="Compact"/>
        <w:numPr>
          <w:ilvl w:val="1"/>
          <w:numId w:val="1302"/>
        </w:numPr>
      </w:pPr>
      <w:r>
        <w:rPr>
          <w:b/>
          <w:bCs/>
        </w:rPr>
        <w:t xml:space="preserve">Adapt</w:t>
      </w:r>
      <w:r>
        <w:t xml:space="preserve">: How can this idea be adapted for different uses?</w:t>
      </w:r>
    </w:p>
    <w:p>
      <w:pPr>
        <w:pStyle w:val="Compact"/>
        <w:numPr>
          <w:ilvl w:val="1"/>
          <w:numId w:val="1302"/>
        </w:numPr>
      </w:pPr>
      <w:r>
        <w:rPr>
          <w:b/>
          <w:bCs/>
        </w:rPr>
        <w:t xml:space="preserve">Modify</w:t>
      </w:r>
      <w:r>
        <w:t xml:space="preserve">: What can be changed or exaggerated?</w:t>
      </w:r>
    </w:p>
    <w:p>
      <w:pPr>
        <w:pStyle w:val="Compact"/>
        <w:numPr>
          <w:ilvl w:val="1"/>
          <w:numId w:val="1302"/>
        </w:numPr>
      </w:pPr>
      <w:r>
        <w:rPr>
          <w:b/>
          <w:bCs/>
        </w:rPr>
        <w:t xml:space="preserve">Put to another use</w:t>
      </w:r>
      <w:r>
        <w:t xml:space="preserve">: Can this idea be used differently?</w:t>
      </w:r>
    </w:p>
    <w:p>
      <w:pPr>
        <w:pStyle w:val="Compact"/>
        <w:numPr>
          <w:ilvl w:val="1"/>
          <w:numId w:val="1302"/>
        </w:numPr>
      </w:pPr>
      <w:r>
        <w:rPr>
          <w:b/>
          <w:bCs/>
        </w:rPr>
        <w:t xml:space="preserve">Eliminate</w:t>
      </w:r>
      <w:r>
        <w:t xml:space="preserve">: What can be removed to simplify it?</w:t>
      </w:r>
    </w:p>
    <w:p>
      <w:pPr>
        <w:pStyle w:val="Compact"/>
        <w:numPr>
          <w:ilvl w:val="1"/>
          <w:numId w:val="1302"/>
        </w:numPr>
      </w:pPr>
      <w:r>
        <w:rPr>
          <w:b/>
          <w:bCs/>
        </w:rPr>
        <w:t xml:space="preserve">Reverse</w:t>
      </w:r>
      <w:r>
        <w:t xml:space="preserve">: What happens if we reverse the process or perspective?</w:t>
      </w:r>
    </w:p>
    <w:p>
      <w:r>
        <w:pict>
          <v:rect style="width:0;height:1.5pt" o:hralign="center" o:hrstd="t" o:hr="t"/>
        </w:pict>
      </w:r>
    </w:p>
    <w:bookmarkEnd w:id="109"/>
    <w:bookmarkEnd w:id="110"/>
    <w:bookmarkStart w:id="113" w:name="resilience-building-tools"/>
    <w:p>
      <w:pPr>
        <w:pStyle w:val="Heading4"/>
      </w:pPr>
      <w:r>
        <w:rPr>
          <w:b/>
          <w:bCs/>
        </w:rPr>
        <w:t xml:space="preserve">4. Resilience-Building Tools</w:t>
      </w:r>
    </w:p>
    <w:p>
      <w:pPr>
        <w:pStyle w:val="FirstParagraph"/>
      </w:pPr>
      <w:r>
        <w:t xml:space="preserve">Resilience is critical for bouncing back from challenges and maintaining mental and emotional well-being. These exercises and tools foster resilience in everyday life.</w:t>
      </w:r>
    </w:p>
    <w:bookmarkStart w:id="111" w:name="cognitive-behavioral-techniques-cbt"/>
    <w:p>
      <w:pPr>
        <w:pStyle w:val="Heading5"/>
      </w:pPr>
      <w:r>
        <w:rPr>
          <w:b/>
          <w:bCs/>
        </w:rPr>
        <w:t xml:space="preserve">4.1 Cognitive Behavioral Techniques (CBT)</w:t>
      </w:r>
    </w:p>
    <w:p>
      <w:pPr>
        <w:pStyle w:val="FirstParagraph"/>
      </w:pPr>
      <w:r>
        <w:t xml:space="preserve">CBT is a therapeutic approach that helps individuals recognize and change negative thought patterns, which can improve emotional regulation and build resilience.</w:t>
      </w:r>
    </w:p>
    <w:p>
      <w:pPr>
        <w:pStyle w:val="Compact"/>
        <w:numPr>
          <w:ilvl w:val="0"/>
          <w:numId w:val="1303"/>
        </w:numPr>
      </w:pPr>
      <w:r>
        <w:rPr>
          <w:b/>
          <w:bCs/>
        </w:rPr>
        <w:t xml:space="preserve">Cognitive Restructuring</w:t>
      </w:r>
      <w:r>
        <w:t xml:space="preserve">: This technique involves identifying irrational or unhelpful thoughts and replacing them with more balanced and constructive ones.</w:t>
      </w:r>
    </w:p>
    <w:p>
      <w:pPr>
        <w:pStyle w:val="Compact"/>
        <w:numPr>
          <w:ilvl w:val="1"/>
          <w:numId w:val="1304"/>
        </w:numPr>
      </w:pPr>
      <w:r>
        <w:t xml:space="preserve">When you experience negative emotions, write down the thoughts associated with them.</w:t>
      </w:r>
    </w:p>
    <w:p>
      <w:pPr>
        <w:pStyle w:val="Compact"/>
        <w:numPr>
          <w:ilvl w:val="1"/>
          <w:numId w:val="1304"/>
        </w:numPr>
      </w:pPr>
      <w:r>
        <w:t xml:space="preserve">Challenge these thoughts by asking,</w:t>
      </w:r>
      <w:r>
        <w:t xml:space="preserve"> </w:t>
      </w:r>
      <w:r>
        <w:t xml:space="preserve">“Is this thought based on facts?”</w:t>
      </w:r>
      <w:r>
        <w:t xml:space="preserve">,</w:t>
      </w:r>
      <w:r>
        <w:t xml:space="preserve"> </w:t>
      </w:r>
      <w:r>
        <w:t xml:space="preserve">“Is there a more balanced way to view the situation?”</w:t>
      </w:r>
    </w:p>
    <w:p>
      <w:pPr>
        <w:pStyle w:val="Compact"/>
        <w:numPr>
          <w:ilvl w:val="1"/>
          <w:numId w:val="1304"/>
        </w:numPr>
      </w:pPr>
      <w:r>
        <w:t xml:space="preserve">Replace the negative thought with a more realistic, positive one.</w:t>
      </w:r>
    </w:p>
    <w:p>
      <w:pPr>
        <w:pStyle w:val="Compact"/>
        <w:numPr>
          <w:ilvl w:val="1"/>
          <w:numId w:val="1305"/>
        </w:numPr>
      </w:pPr>
      <w:r>
        <w:rPr>
          <w:b/>
          <w:bCs/>
        </w:rPr>
        <w:t xml:space="preserve">Tool</w:t>
      </w:r>
      <w:r>
        <w:t xml:space="preserve">:</w:t>
      </w:r>
      <w:r>
        <w:t xml:space="preserve"> </w:t>
      </w:r>
      <w:r>
        <w:rPr>
          <w:b/>
          <w:bCs/>
        </w:rPr>
        <w:t xml:space="preserve">CBT Thought Record</w:t>
      </w:r>
      <w:r>
        <w:t xml:space="preserve"> </w:t>
      </w:r>
      <w:r>
        <w:t xml:space="preserve">apps, such as</w:t>
      </w:r>
      <w:r>
        <w:t xml:space="preserve"> </w:t>
      </w:r>
      <w:r>
        <w:rPr>
          <w:b/>
          <w:bCs/>
        </w:rPr>
        <w:t xml:space="preserve">MoodTools</w:t>
      </w:r>
      <w:r>
        <w:t xml:space="preserve">, provide structured exercises for recording and analyzing negative thoughts.</w:t>
      </w:r>
    </w:p>
    <w:bookmarkEnd w:id="111"/>
    <w:bookmarkStart w:id="112" w:name="stress-management-tools"/>
    <w:p>
      <w:pPr>
        <w:pStyle w:val="Heading5"/>
      </w:pPr>
      <w:r>
        <w:rPr>
          <w:b/>
          <w:bCs/>
        </w:rPr>
        <w:t xml:space="preserve">4.2 Stress Management Tools</w:t>
      </w:r>
    </w:p>
    <w:p>
      <w:pPr>
        <w:pStyle w:val="FirstParagraph"/>
      </w:pPr>
      <w:r>
        <w:t xml:space="preserve">Managing stress is key to maintaining resilience. These tools help you manage stress effectively and cultivate a sense of calm and balance.</w:t>
      </w:r>
    </w:p>
    <w:p>
      <w:pPr>
        <w:pStyle w:val="Compact"/>
        <w:numPr>
          <w:ilvl w:val="0"/>
          <w:numId w:val="1306"/>
        </w:numPr>
      </w:pPr>
      <w:r>
        <w:rPr>
          <w:b/>
          <w:bCs/>
        </w:rPr>
        <w:t xml:space="preserve">Progressive Muscle Relaxation (PMR)</w:t>
      </w:r>
      <w:r>
        <w:t xml:space="preserve">: This relaxation technique involves tensing and then releasing different muscle groups, helping reduce physical tension and stress.</w:t>
      </w:r>
    </w:p>
    <w:p>
      <w:pPr>
        <w:pStyle w:val="Compact"/>
        <w:numPr>
          <w:ilvl w:val="1"/>
          <w:numId w:val="1307"/>
        </w:numPr>
      </w:pPr>
      <w:r>
        <w:t xml:space="preserve">Starting from your toes, tense each muscle group for 5 seconds, then release.</w:t>
      </w:r>
    </w:p>
    <w:p>
      <w:pPr>
        <w:pStyle w:val="Compact"/>
        <w:numPr>
          <w:ilvl w:val="1"/>
          <w:numId w:val="1307"/>
        </w:numPr>
      </w:pPr>
      <w:r>
        <w:t xml:space="preserve">Move progressively up the body, including legs, stomach, chest, arms, and face.</w:t>
      </w:r>
    </w:p>
    <w:p>
      <w:pPr>
        <w:pStyle w:val="Compact"/>
        <w:numPr>
          <w:ilvl w:val="1"/>
          <w:numId w:val="1308"/>
        </w:numPr>
      </w:pPr>
      <w:r>
        <w:rPr>
          <w:b/>
          <w:bCs/>
        </w:rPr>
        <w:t xml:space="preserve">Tool</w:t>
      </w:r>
      <w:r>
        <w:t xml:space="preserve">:</w:t>
      </w:r>
      <w:r>
        <w:t xml:space="preserve"> </w:t>
      </w:r>
      <w:r>
        <w:rPr>
          <w:b/>
          <w:bCs/>
        </w:rPr>
        <w:t xml:space="preserve">Insight Timer</w:t>
      </w:r>
      <w:r>
        <w:t xml:space="preserve"> </w:t>
      </w:r>
      <w:r>
        <w:t xml:space="preserve">and other meditation apps often include guided PMR sessions.</w:t>
      </w:r>
    </w:p>
    <w:p>
      <w:pPr>
        <w:pStyle w:val="Compact"/>
        <w:numPr>
          <w:ilvl w:val="0"/>
          <w:numId w:val="1306"/>
        </w:numPr>
      </w:pPr>
      <w:r>
        <w:rPr>
          <w:b/>
          <w:bCs/>
        </w:rPr>
        <w:t xml:space="preserve">Breath Control Exercises</w:t>
      </w:r>
      <w:r>
        <w:t xml:space="preserve">: Slow, controlled breathing helps activate the body’s relaxation response and reduce anxiety.</w:t>
      </w:r>
    </w:p>
    <w:p>
      <w:pPr>
        <w:pStyle w:val="Compact"/>
        <w:numPr>
          <w:ilvl w:val="1"/>
          <w:numId w:val="1309"/>
        </w:numPr>
      </w:pPr>
      <w:r>
        <w:t xml:space="preserve">Try the</w:t>
      </w:r>
      <w:r>
        <w:t xml:space="preserve"> </w:t>
      </w:r>
      <w:r>
        <w:rPr>
          <w:b/>
          <w:bCs/>
        </w:rPr>
        <w:t xml:space="preserve">4-7-8 technique</w:t>
      </w:r>
      <w:r>
        <w:t xml:space="preserve">: Inhale for 4 seconds, hold your breath for 7 seconds, and exhale for 8 seconds.</w:t>
      </w:r>
    </w:p>
    <w:p>
      <w:pPr>
        <w:pStyle w:val="Compact"/>
        <w:numPr>
          <w:ilvl w:val="1"/>
          <w:numId w:val="1309"/>
        </w:numPr>
      </w:pPr>
      <w:r>
        <w:t xml:space="preserve">Repeat 5-10 times or until you feel calmer.</w:t>
      </w:r>
    </w:p>
    <w:p>
      <w:r>
        <w:pict>
          <v:rect style="width:0;height:1.5pt" o:hralign="center" o:hrstd="t" o:hr="t"/>
        </w:pict>
      </w:r>
    </w:p>
    <w:bookmarkEnd w:id="112"/>
    <w:bookmarkEnd w:id="113"/>
    <w:bookmarkStart w:id="116" w:name="goal-setting-and-personal-growth-tools"/>
    <w:p>
      <w:pPr>
        <w:pStyle w:val="Heading4"/>
      </w:pPr>
      <w:r>
        <w:rPr>
          <w:b/>
          <w:bCs/>
        </w:rPr>
        <w:t xml:space="preserve">5. Goal-Setting and Personal Growth Tools</w:t>
      </w:r>
    </w:p>
    <w:p>
      <w:pPr>
        <w:pStyle w:val="FirstParagraph"/>
      </w:pPr>
      <w:r>
        <w:t xml:space="preserve">Goal-setting is essential for personal and professional growth. These tools provide frameworks for setting and achieving meaningful goals.</w:t>
      </w:r>
    </w:p>
    <w:bookmarkStart w:id="114" w:name="smart-goals"/>
    <w:p>
      <w:pPr>
        <w:pStyle w:val="Heading5"/>
      </w:pPr>
      <w:r>
        <w:rPr>
          <w:b/>
          <w:bCs/>
        </w:rPr>
        <w:t xml:space="preserve">5.1 SMART Goals</w:t>
      </w:r>
    </w:p>
    <w:p>
      <w:pPr>
        <w:pStyle w:val="FirstParagraph"/>
      </w:pPr>
      <w:r>
        <w:t xml:space="preserve">The SMART framework helps set clear, achievable goals. Each goal should be:</w:t>
      </w:r>
      <w:r>
        <w:t xml:space="preserve"> </w:t>
      </w:r>
      <w:r>
        <w:t xml:space="preserve">-</w:t>
      </w:r>
      <w:r>
        <w:t xml:space="preserve"> </w:t>
      </w:r>
      <w:r>
        <w:rPr>
          <w:b/>
          <w:bCs/>
        </w:rPr>
        <w:t xml:space="preserve">Specific</w:t>
      </w:r>
      <w:r>
        <w:t xml:space="preserve">: Clearly define what you want to achieve.</w:t>
      </w:r>
      <w:r>
        <w:t xml:space="preserve"> </w:t>
      </w:r>
      <w:r>
        <w:t xml:space="preserve">-</w:t>
      </w:r>
      <w:r>
        <w:t xml:space="preserve"> </w:t>
      </w:r>
      <w:r>
        <w:rPr>
          <w:b/>
          <w:bCs/>
        </w:rPr>
        <w:t xml:space="preserve">Measurable</w:t>
      </w:r>
      <w:r>
        <w:t xml:space="preserve">: Ensure you can track progress.</w:t>
      </w:r>
      <w:r>
        <w:t xml:space="preserve"> </w:t>
      </w:r>
      <w:r>
        <w:t xml:space="preserve">-</w:t>
      </w:r>
      <w:r>
        <w:t xml:space="preserve"> </w:t>
      </w:r>
      <w:r>
        <w:rPr>
          <w:b/>
          <w:bCs/>
        </w:rPr>
        <w:t xml:space="preserve">Achievable</w:t>
      </w:r>
      <w:r>
        <w:t xml:space="preserve">: The goal should be realistic.</w:t>
      </w:r>
      <w:r>
        <w:t xml:space="preserve"> </w:t>
      </w:r>
      <w:r>
        <w:t xml:space="preserve">-</w:t>
      </w:r>
      <w:r>
        <w:t xml:space="preserve"> </w:t>
      </w:r>
      <w:r>
        <w:rPr>
          <w:b/>
          <w:bCs/>
        </w:rPr>
        <w:t xml:space="preserve">Relevant</w:t>
      </w:r>
      <w:r>
        <w:t xml:space="preserve">: Align the goal with your broader life objectives.</w:t>
      </w:r>
      <w:r>
        <w:t xml:space="preserve"> </w:t>
      </w:r>
      <w:r>
        <w:t xml:space="preserve">-</w:t>
      </w:r>
      <w:r>
        <w:t xml:space="preserve"> </w:t>
      </w:r>
      <w:r>
        <w:rPr>
          <w:b/>
          <w:bCs/>
        </w:rPr>
        <w:t xml:space="preserve">Time-bound</w:t>
      </w:r>
      <w:r>
        <w:t xml:space="preserve">: Set a deadline or timeline for completion.</w:t>
      </w:r>
    </w:p>
    <w:p>
      <w:pPr>
        <w:pStyle w:val="BodyText"/>
      </w:pPr>
      <w:r>
        <w:rPr>
          <w:b/>
          <w:bCs/>
        </w:rPr>
        <w:t xml:space="preserve">Example</w:t>
      </w:r>
      <w:r>
        <w:t xml:space="preserve">: “I will complete a 5K run (Specific) by following a training plan and tracking my progress (Measurable</w:t>
      </w:r>
    </w:p>
    <w:p>
      <w:pPr>
        <w:pStyle w:val="BodyText"/>
      </w:pPr>
      <w:r>
        <w:t xml:space="preserve">) three times a week (Achievable), which aligns with my goal to improve fitness (Relevant), within three months (Time-bound).”</w:t>
      </w:r>
    </w:p>
    <w:bookmarkEnd w:id="114"/>
    <w:bookmarkStart w:id="115" w:name="the-woop-strategy"/>
    <w:p>
      <w:pPr>
        <w:pStyle w:val="Heading5"/>
      </w:pPr>
      <w:r>
        <w:rPr>
          <w:b/>
          <w:bCs/>
        </w:rPr>
        <w:t xml:space="preserve">5.2 The WOOP Strategy</w:t>
      </w:r>
    </w:p>
    <w:p>
      <w:pPr>
        <w:pStyle w:val="FirstParagraph"/>
      </w:pPr>
      <w:r>
        <w:t xml:space="preserve">The WOOP strategy is a goal-setting tool that integrates both motivation and obstacles into the planning process:</w:t>
      </w:r>
      <w:r>
        <w:t xml:space="preserve"> </w:t>
      </w:r>
      <w:r>
        <w:t xml:space="preserve">1.</w:t>
      </w:r>
      <w:r>
        <w:t xml:space="preserve"> </w:t>
      </w:r>
      <w:r>
        <w:rPr>
          <w:b/>
          <w:bCs/>
        </w:rPr>
        <w:t xml:space="preserve">Wish</w:t>
      </w:r>
      <w:r>
        <w:t xml:space="preserve">: What is your goal?</w:t>
      </w:r>
      <w:r>
        <w:t xml:space="preserve"> </w:t>
      </w:r>
      <w:r>
        <w:t xml:space="preserve">2.</w:t>
      </w:r>
      <w:r>
        <w:t xml:space="preserve"> </w:t>
      </w:r>
      <w:r>
        <w:rPr>
          <w:b/>
          <w:bCs/>
        </w:rPr>
        <w:t xml:space="preserve">Outcome</w:t>
      </w:r>
      <w:r>
        <w:t xml:space="preserve">: What would achieving this goal look like?</w:t>
      </w:r>
      <w:r>
        <w:t xml:space="preserve"> </w:t>
      </w:r>
      <w:r>
        <w:t xml:space="preserve">3.</w:t>
      </w:r>
      <w:r>
        <w:t xml:space="preserve"> </w:t>
      </w:r>
      <w:r>
        <w:rPr>
          <w:b/>
          <w:bCs/>
        </w:rPr>
        <w:t xml:space="preserve">Obstacle</w:t>
      </w:r>
      <w:r>
        <w:t xml:space="preserve">: What might prevent you from reaching your goal?</w:t>
      </w:r>
      <w:r>
        <w:t xml:space="preserve"> </w:t>
      </w:r>
      <w:r>
        <w:t xml:space="preserve">4.</w:t>
      </w:r>
      <w:r>
        <w:t xml:space="preserve"> </w:t>
      </w:r>
      <w:r>
        <w:rPr>
          <w:b/>
          <w:bCs/>
        </w:rPr>
        <w:t xml:space="preserve">Plan</w:t>
      </w:r>
      <w:r>
        <w:t xml:space="preserve">: What action can you take to overcome this obstacle?</w:t>
      </w:r>
    </w:p>
    <w:p>
      <w:pPr>
        <w:pStyle w:val="BodyText"/>
      </w:pPr>
      <w:r>
        <w:t xml:space="preserve">This method incorporates visualization, which enhances motivation, while planning for setbacks ensures a higher chance of success.</w:t>
      </w:r>
    </w:p>
    <w:p>
      <w:pPr>
        <w:pStyle w:val="BodyText"/>
      </w:pPr>
      <w:r>
        <w:t xml:space="preserve">These exercises and tools offer practical applications of the principles of human potential, growth, and innovation discussed in this book. By integrating these practices into daily life, readers can cultivate cognitive, emotional, and creative growth, as well as build resilience and achieve personal goals. Whether aiming to enhance focus, develop self-awareness, or spark creative breakthroughs, these tools provide actionable steps for unlocking greater potential.</w:t>
      </w:r>
    </w:p>
    <w:p>
      <w:r>
        <w:pict>
          <v:rect style="width:0;height:1.5pt" o:hralign="center" o:hrstd="t" o:hr="t"/>
        </w:pict>
      </w:r>
    </w:p>
    <w:bookmarkEnd w:id="115"/>
    <w:bookmarkEnd w:id="116"/>
    <w:bookmarkEnd w:id="117"/>
    <w:bookmarkStart w:id="118" w:name="conclusion-of-the-appendices"/>
    <w:p>
      <w:pPr>
        <w:pStyle w:val="Heading3"/>
      </w:pPr>
      <w:r>
        <w:rPr>
          <w:b/>
          <w:bCs/>
        </w:rPr>
        <w:t xml:space="preserve">Conclusion of the Appendices</w:t>
      </w:r>
    </w:p>
    <w:p>
      <w:pPr>
        <w:pStyle w:val="FirstParagraph"/>
      </w:pPr>
      <w:r>
        <w:t xml:space="preserve">The appendices provide a comprehensive resource for readers to better understand the intricacies of human potential and the technologies that are shaping its future. From ethical guidelines to technical details and speculative scenarios, these sections offer a deeper dive into the core topics of this book and serve as a guide for further exploration.</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2024-09-04T13:15:20Z</dcterms:created>
  <dcterms:modified xsi:type="dcterms:W3CDTF">2024-09-04T13:15:20Z</dcterms:modified>
</cp:coreProperties>
</file>

<file path=docProps/custom.xml><?xml version="1.0" encoding="utf-8"?>
<Properties xmlns="http://schemas.openxmlformats.org/officeDocument/2006/custom-properties" xmlns:vt="http://schemas.openxmlformats.org/officeDocument/2006/docPropsVTypes"/>
</file>